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9542BF" w14:textId="2D4242A6" w:rsidR="00A17AF6" w:rsidRPr="00457422" w:rsidRDefault="00A17AF6" w:rsidP="007F3575"/>
    <w:tbl>
      <w:tblPr>
        <w:tblW w:w="10490" w:type="dxa"/>
        <w:tblLayout w:type="fixed"/>
        <w:tblCellMar>
          <w:left w:w="0" w:type="dxa"/>
          <w:right w:w="0" w:type="dxa"/>
        </w:tblCellMar>
        <w:tblLook w:val="0000" w:firstRow="0" w:lastRow="0" w:firstColumn="0" w:lastColumn="0" w:noHBand="0" w:noVBand="0"/>
      </w:tblPr>
      <w:tblGrid>
        <w:gridCol w:w="2835"/>
        <w:gridCol w:w="851"/>
        <w:gridCol w:w="1134"/>
        <w:gridCol w:w="142"/>
        <w:gridCol w:w="538"/>
        <w:gridCol w:w="16"/>
        <w:gridCol w:w="4974"/>
      </w:tblGrid>
      <w:tr w:rsidR="007F3575" w:rsidRPr="00FB4E10" w14:paraId="69A71F32" w14:textId="77777777" w:rsidTr="00CA2E6C">
        <w:tc>
          <w:tcPr>
            <w:tcW w:w="4820" w:type="dxa"/>
            <w:gridSpan w:val="3"/>
            <w:shd w:val="clear" w:color="auto" w:fill="EDEDED"/>
            <w:vAlign w:val="center"/>
          </w:tcPr>
          <w:p w14:paraId="34B35676" w14:textId="77777777" w:rsidR="007F3575" w:rsidRPr="00457422" w:rsidRDefault="007F3575" w:rsidP="00CD4F39">
            <w:pPr>
              <w:spacing w:line="240" w:lineRule="exact"/>
              <w:ind w:right="78"/>
              <w:jc w:val="center"/>
              <w:rPr>
                <w:rFonts w:cs="Arial"/>
                <w:b/>
                <w:lang w:val="it-IT"/>
              </w:rPr>
            </w:pPr>
          </w:p>
          <w:p w14:paraId="5F08C548" w14:textId="22D688B9" w:rsidR="007F3575" w:rsidRPr="00457422" w:rsidRDefault="007F3575" w:rsidP="00CD4F39">
            <w:pPr>
              <w:spacing w:line="240" w:lineRule="exact"/>
              <w:ind w:right="78"/>
              <w:jc w:val="center"/>
              <w:rPr>
                <w:rFonts w:cs="Arial"/>
                <w:b/>
              </w:rPr>
            </w:pPr>
            <w:r w:rsidRPr="00457422">
              <w:rPr>
                <w:rFonts w:cs="Arial"/>
                <w:b/>
              </w:rPr>
              <w:t xml:space="preserve">Anlage 1 zur </w:t>
            </w:r>
            <w:r w:rsidR="00C9222A" w:rsidRPr="00457422">
              <w:rPr>
                <w:rFonts w:cs="Arial"/>
                <w:b/>
              </w:rPr>
              <w:t xml:space="preserve">Einleitung </w:t>
            </w:r>
            <w:r w:rsidRPr="00457422">
              <w:rPr>
                <w:rFonts w:cs="Arial"/>
                <w:b/>
              </w:rPr>
              <w:t>der vor</w:t>
            </w:r>
            <w:r w:rsidR="00C9222A" w:rsidRPr="00457422">
              <w:rPr>
                <w:rFonts w:cs="Arial"/>
                <w:b/>
              </w:rPr>
              <w:t>angehenden</w:t>
            </w:r>
            <w:r w:rsidRPr="00457422">
              <w:rPr>
                <w:rFonts w:cs="Arial"/>
                <w:b/>
              </w:rPr>
              <w:t xml:space="preserve"> Marktkonsultation</w:t>
            </w:r>
          </w:p>
          <w:p w14:paraId="6E8541E1" w14:textId="77777777" w:rsidR="007F3575" w:rsidRPr="00457422" w:rsidRDefault="007F3575" w:rsidP="00CD4F39">
            <w:pPr>
              <w:spacing w:line="240" w:lineRule="exact"/>
              <w:ind w:right="78"/>
              <w:jc w:val="center"/>
              <w:rPr>
                <w:b/>
              </w:rPr>
            </w:pPr>
          </w:p>
        </w:tc>
        <w:tc>
          <w:tcPr>
            <w:tcW w:w="680" w:type="dxa"/>
            <w:gridSpan w:val="2"/>
            <w:shd w:val="clear" w:color="auto" w:fill="auto"/>
            <w:vAlign w:val="center"/>
          </w:tcPr>
          <w:p w14:paraId="093D5611" w14:textId="77777777" w:rsidR="007F3575" w:rsidRPr="00457422" w:rsidRDefault="007F3575" w:rsidP="00CD4F39"/>
        </w:tc>
        <w:tc>
          <w:tcPr>
            <w:tcW w:w="4990" w:type="dxa"/>
            <w:gridSpan w:val="2"/>
            <w:shd w:val="clear" w:color="auto" w:fill="EDEDED"/>
            <w:vAlign w:val="center"/>
          </w:tcPr>
          <w:p w14:paraId="111B9170" w14:textId="77777777" w:rsidR="007F3575" w:rsidRPr="00457422" w:rsidRDefault="007F3575" w:rsidP="00CD4F39">
            <w:pPr>
              <w:pStyle w:val="ThemadesSchreibens"/>
              <w:spacing w:line="240" w:lineRule="auto"/>
              <w:ind w:right="141"/>
              <w:jc w:val="center"/>
              <w:rPr>
                <w:lang w:val="it-IT"/>
              </w:rPr>
            </w:pPr>
            <w:r w:rsidRPr="00457422">
              <w:rPr>
                <w:rFonts w:cs="Arial"/>
                <w:lang w:val="it-IT"/>
              </w:rPr>
              <w:t>Allegato 1 all’Avvio della Consultazione preliminare di mercato</w:t>
            </w:r>
          </w:p>
        </w:tc>
      </w:tr>
      <w:tr w:rsidR="007F3575" w:rsidRPr="00FB4E10" w14:paraId="5C0CEBFC" w14:textId="77777777" w:rsidTr="00CA2E6C">
        <w:tc>
          <w:tcPr>
            <w:tcW w:w="4820" w:type="dxa"/>
            <w:gridSpan w:val="3"/>
          </w:tcPr>
          <w:p w14:paraId="4B64B321" w14:textId="77777777" w:rsidR="007F3575" w:rsidRPr="00457422" w:rsidRDefault="007F3575" w:rsidP="00CD4F39">
            <w:pPr>
              <w:rPr>
                <w:rFonts w:cs="Arial"/>
                <w:lang w:val="it-IT"/>
              </w:rPr>
            </w:pPr>
          </w:p>
        </w:tc>
        <w:tc>
          <w:tcPr>
            <w:tcW w:w="680" w:type="dxa"/>
            <w:gridSpan w:val="2"/>
          </w:tcPr>
          <w:p w14:paraId="7138DD64" w14:textId="77777777" w:rsidR="007F3575" w:rsidRPr="00457422" w:rsidRDefault="007F3575" w:rsidP="00CD4F39">
            <w:pPr>
              <w:spacing w:line="240" w:lineRule="exact"/>
              <w:rPr>
                <w:lang w:val="it-IT"/>
              </w:rPr>
            </w:pPr>
          </w:p>
        </w:tc>
        <w:tc>
          <w:tcPr>
            <w:tcW w:w="4990" w:type="dxa"/>
            <w:gridSpan w:val="2"/>
          </w:tcPr>
          <w:p w14:paraId="2D922E74" w14:textId="77777777" w:rsidR="007F3575" w:rsidRPr="00457422" w:rsidRDefault="007F3575" w:rsidP="00CD4F39">
            <w:pPr>
              <w:ind w:right="78"/>
              <w:rPr>
                <w:rFonts w:cs="Arial"/>
                <w:lang w:val="it-IT"/>
              </w:rPr>
            </w:pPr>
          </w:p>
        </w:tc>
      </w:tr>
      <w:tr w:rsidR="007F3575" w:rsidRPr="00FB4E10" w14:paraId="2EE16BF8" w14:textId="77777777" w:rsidTr="00CA2E6C">
        <w:tc>
          <w:tcPr>
            <w:tcW w:w="4820" w:type="dxa"/>
            <w:gridSpan w:val="3"/>
          </w:tcPr>
          <w:p w14:paraId="76C60633" w14:textId="77777777" w:rsidR="007F3575" w:rsidRPr="00FB4E10" w:rsidRDefault="007F3575" w:rsidP="00CD4F39">
            <w:pPr>
              <w:rPr>
                <w:rFonts w:cs="Arial"/>
                <w:lang w:val="it-IT"/>
              </w:rPr>
            </w:pPr>
          </w:p>
        </w:tc>
        <w:tc>
          <w:tcPr>
            <w:tcW w:w="680" w:type="dxa"/>
            <w:gridSpan w:val="2"/>
          </w:tcPr>
          <w:p w14:paraId="25E8C2B2" w14:textId="77777777" w:rsidR="007F3575" w:rsidRPr="00FB4E10" w:rsidRDefault="007F3575" w:rsidP="00CD4F39">
            <w:pPr>
              <w:spacing w:line="240" w:lineRule="exact"/>
              <w:rPr>
                <w:lang w:val="it-IT"/>
              </w:rPr>
            </w:pPr>
          </w:p>
        </w:tc>
        <w:tc>
          <w:tcPr>
            <w:tcW w:w="4990" w:type="dxa"/>
            <w:gridSpan w:val="2"/>
          </w:tcPr>
          <w:p w14:paraId="6D81FD5B" w14:textId="77777777" w:rsidR="007F3575" w:rsidRPr="00FB4E10" w:rsidRDefault="007F3575" w:rsidP="00CD4F39">
            <w:pPr>
              <w:rPr>
                <w:rFonts w:cs="Arial"/>
                <w:lang w:val="it-IT"/>
              </w:rPr>
            </w:pPr>
          </w:p>
        </w:tc>
      </w:tr>
      <w:tr w:rsidR="007F3575" w:rsidRPr="00FB4E10" w14:paraId="6EFC2E6F" w14:textId="77777777" w:rsidTr="00CA2E6C">
        <w:tc>
          <w:tcPr>
            <w:tcW w:w="4820" w:type="dxa"/>
            <w:gridSpan w:val="3"/>
          </w:tcPr>
          <w:p w14:paraId="18F7CFC1" w14:textId="59AAABFB" w:rsidR="007F3575" w:rsidRPr="00FB4E10" w:rsidRDefault="00785D7E" w:rsidP="00CD4F39">
            <w:pPr>
              <w:rPr>
                <w:rFonts w:cs="Arial"/>
              </w:rPr>
            </w:pPr>
            <w:r w:rsidRPr="00FB4E10">
              <w:rPr>
                <w:rFonts w:cs="Arial"/>
              </w:rPr>
              <w:t xml:space="preserve">Ziel des Verfahrens ist es, im Rahmen des </w:t>
            </w:r>
            <w:r w:rsidR="00B87A85" w:rsidRPr="00FB4E10">
              <w:rPr>
                <w:rFonts w:cs="Arial"/>
              </w:rPr>
              <w:t>E</w:t>
            </w:r>
            <w:r w:rsidRPr="00FB4E10">
              <w:rPr>
                <w:rFonts w:cs="Arial"/>
              </w:rPr>
              <w:t xml:space="preserve">lektronischen Marktes </w:t>
            </w:r>
            <w:r w:rsidR="00B87A85" w:rsidRPr="00FB4E10">
              <w:rPr>
                <w:rFonts w:cs="Arial"/>
              </w:rPr>
              <w:t>Südtirol</w:t>
            </w:r>
            <w:r w:rsidRPr="00FB4E10">
              <w:rPr>
                <w:rFonts w:cs="Arial"/>
              </w:rPr>
              <w:t xml:space="preserve"> (</w:t>
            </w:r>
            <w:r w:rsidR="00B87A85" w:rsidRPr="00FB4E10">
              <w:rPr>
                <w:rFonts w:cs="Arial"/>
              </w:rPr>
              <w:t>EMS</w:t>
            </w:r>
            <w:r w:rsidRPr="00FB4E10">
              <w:rPr>
                <w:rFonts w:cs="Arial"/>
              </w:rPr>
              <w:t>) gemäß Art. 5 Abs. 1 Buchst. b) des L</w:t>
            </w:r>
            <w:r w:rsidR="00B87A85" w:rsidRPr="00FB4E10">
              <w:rPr>
                <w:rFonts w:cs="Arial"/>
              </w:rPr>
              <w:t xml:space="preserve">G </w:t>
            </w:r>
            <w:r w:rsidRPr="00FB4E10">
              <w:rPr>
                <w:rFonts w:cs="Arial"/>
              </w:rPr>
              <w:t xml:space="preserve">16/2015 und Art. 21 </w:t>
            </w:r>
            <w:proofErr w:type="spellStart"/>
            <w:r w:rsidRPr="00FB4E10">
              <w:rPr>
                <w:rFonts w:cs="Arial"/>
              </w:rPr>
              <w:t>ter</w:t>
            </w:r>
            <w:proofErr w:type="spellEnd"/>
            <w:r w:rsidRPr="00FB4E10">
              <w:rPr>
                <w:rFonts w:cs="Arial"/>
              </w:rPr>
              <w:t xml:space="preserve"> Abs. 2 des L</w:t>
            </w:r>
            <w:r w:rsidR="00B87A85" w:rsidRPr="00FB4E10">
              <w:rPr>
                <w:rFonts w:cs="Arial"/>
              </w:rPr>
              <w:t>G</w:t>
            </w:r>
            <w:r w:rsidRPr="00FB4E10">
              <w:rPr>
                <w:rFonts w:cs="Arial"/>
              </w:rPr>
              <w:t xml:space="preserve"> 1/2002 </w:t>
            </w:r>
            <w:r w:rsidR="00B87A85" w:rsidRPr="00FB4E10">
              <w:rPr>
                <w:rFonts w:cs="Arial"/>
              </w:rPr>
              <w:t>verschiedene</w:t>
            </w:r>
            <w:r w:rsidRPr="00FB4E10">
              <w:rPr>
                <w:rFonts w:cs="Arial"/>
              </w:rPr>
              <w:t xml:space="preserve"> Dienstleistungen im Zusammenhang mit </w:t>
            </w:r>
            <w:r w:rsidR="00B726E4" w:rsidRPr="00FB4E10">
              <w:rPr>
                <w:rFonts w:cs="Arial"/>
              </w:rPr>
              <w:t>dem Privacy-Management</w:t>
            </w:r>
            <w:r w:rsidRPr="00FB4E10">
              <w:rPr>
                <w:rFonts w:cs="Arial"/>
              </w:rPr>
              <w:t xml:space="preserve"> </w:t>
            </w:r>
            <w:r w:rsidR="00B726E4" w:rsidRPr="00FB4E10">
              <w:rPr>
                <w:rFonts w:cs="Arial"/>
              </w:rPr>
              <w:t>seitens zugelassener Wirtschaftsteilnehmer</w:t>
            </w:r>
            <w:r w:rsidRPr="00FB4E10">
              <w:rPr>
                <w:rFonts w:cs="Arial"/>
              </w:rPr>
              <w:t xml:space="preserve"> zugunsten der öffentlichen Verwaltungen Südtirols </w:t>
            </w:r>
            <w:r w:rsidR="00B726E4" w:rsidRPr="00FB4E10">
              <w:rPr>
                <w:rFonts w:cs="Arial"/>
              </w:rPr>
              <w:t>anzubieten</w:t>
            </w:r>
            <w:r w:rsidRPr="00FB4E10">
              <w:rPr>
                <w:rFonts w:cs="Arial"/>
              </w:rPr>
              <w:t>.</w:t>
            </w:r>
          </w:p>
        </w:tc>
        <w:tc>
          <w:tcPr>
            <w:tcW w:w="680" w:type="dxa"/>
            <w:gridSpan w:val="2"/>
          </w:tcPr>
          <w:p w14:paraId="75E9DD9A" w14:textId="77777777" w:rsidR="007F3575" w:rsidRPr="00FB4E10" w:rsidRDefault="007F3575" w:rsidP="00CD4F39">
            <w:pPr>
              <w:spacing w:line="240" w:lineRule="exact"/>
            </w:pPr>
          </w:p>
        </w:tc>
        <w:tc>
          <w:tcPr>
            <w:tcW w:w="4990" w:type="dxa"/>
            <w:gridSpan w:val="2"/>
          </w:tcPr>
          <w:p w14:paraId="27E74985" w14:textId="4DDFC54F" w:rsidR="007F3575" w:rsidRPr="00457422" w:rsidRDefault="007F3575" w:rsidP="00CD4F39">
            <w:pPr>
              <w:rPr>
                <w:rFonts w:cs="Arial"/>
                <w:lang w:val="it-IT"/>
              </w:rPr>
            </w:pPr>
            <w:r w:rsidRPr="00457422">
              <w:rPr>
                <w:rFonts w:cs="Arial"/>
                <w:lang w:val="it-IT"/>
              </w:rPr>
              <w:t>La procedura ha l’obiettivo di attivare, nella cornice del Mercato Elettronico della Provincia Autonoma di Bolzano (MEPAB) di cui all’art. 5 comma 1 lett. b) L.P. 16/2015 e di cui all’art.</w:t>
            </w:r>
            <w:r w:rsidR="00B87A85" w:rsidRPr="00457422">
              <w:rPr>
                <w:rFonts w:cs="Arial"/>
                <w:lang w:val="it-IT"/>
              </w:rPr>
              <w:t xml:space="preserve"> </w:t>
            </w:r>
            <w:r w:rsidRPr="00457422">
              <w:rPr>
                <w:rFonts w:cs="Arial"/>
                <w:lang w:val="it-IT"/>
              </w:rPr>
              <w:t>21 ter comma 2 L.P.1/2002, l’offerta di diversi servizi relativi alla gestione della privacy da parte degli operatori economici abilitati a favore delle amministrazioni pubbliche dell’Alto Adige.</w:t>
            </w:r>
          </w:p>
        </w:tc>
      </w:tr>
      <w:tr w:rsidR="00632F1A" w:rsidRPr="00FB4E10" w14:paraId="63CA9557" w14:textId="77777777" w:rsidTr="00CA2E6C">
        <w:tc>
          <w:tcPr>
            <w:tcW w:w="4820" w:type="dxa"/>
            <w:gridSpan w:val="3"/>
          </w:tcPr>
          <w:p w14:paraId="317262E7" w14:textId="77777777" w:rsidR="00632F1A" w:rsidRPr="00FB4E10" w:rsidRDefault="00632F1A" w:rsidP="00CD4F39">
            <w:pPr>
              <w:rPr>
                <w:rFonts w:cs="Arial"/>
                <w:lang w:val="it-IT"/>
              </w:rPr>
            </w:pPr>
          </w:p>
        </w:tc>
        <w:tc>
          <w:tcPr>
            <w:tcW w:w="680" w:type="dxa"/>
            <w:gridSpan w:val="2"/>
          </w:tcPr>
          <w:p w14:paraId="0C490087" w14:textId="77777777" w:rsidR="00632F1A" w:rsidRPr="00FB4E10" w:rsidRDefault="00632F1A" w:rsidP="00CD4F39">
            <w:pPr>
              <w:spacing w:line="240" w:lineRule="exact"/>
              <w:rPr>
                <w:lang w:val="it-IT"/>
              </w:rPr>
            </w:pPr>
          </w:p>
        </w:tc>
        <w:tc>
          <w:tcPr>
            <w:tcW w:w="4990" w:type="dxa"/>
            <w:gridSpan w:val="2"/>
          </w:tcPr>
          <w:p w14:paraId="67A5EEE4" w14:textId="77777777" w:rsidR="00632F1A" w:rsidRPr="00457422" w:rsidRDefault="00632F1A" w:rsidP="00CD4F39">
            <w:pPr>
              <w:rPr>
                <w:rFonts w:cs="Arial"/>
                <w:lang w:val="it-IT"/>
              </w:rPr>
            </w:pPr>
          </w:p>
        </w:tc>
      </w:tr>
      <w:tr w:rsidR="00962D40" w:rsidRPr="00FB4E10" w14:paraId="73D3E379" w14:textId="77777777" w:rsidTr="00CA2E6C">
        <w:tc>
          <w:tcPr>
            <w:tcW w:w="4820" w:type="dxa"/>
            <w:gridSpan w:val="3"/>
          </w:tcPr>
          <w:p w14:paraId="3759FC21" w14:textId="717308F8" w:rsidR="00962D40" w:rsidRPr="00FB4E10" w:rsidRDefault="00785D7E" w:rsidP="00962D40">
            <w:pPr>
              <w:rPr>
                <w:rFonts w:cs="Arial"/>
              </w:rPr>
            </w:pPr>
            <w:r w:rsidRPr="00FB4E10">
              <w:rPr>
                <w:rFonts w:cs="Arial"/>
              </w:rPr>
              <w:t xml:space="preserve">Die allgemeinen </w:t>
            </w:r>
            <w:r w:rsidR="00B726E4" w:rsidRPr="00FB4E10">
              <w:rPr>
                <w:rFonts w:cs="Arial"/>
              </w:rPr>
              <w:t>Regelungen</w:t>
            </w:r>
            <w:r w:rsidRPr="00FB4E10">
              <w:rPr>
                <w:rFonts w:cs="Arial"/>
              </w:rPr>
              <w:t xml:space="preserve"> </w:t>
            </w:r>
            <w:r w:rsidR="00B726E4" w:rsidRPr="00FB4E10">
              <w:rPr>
                <w:rFonts w:cs="Arial"/>
              </w:rPr>
              <w:t>zum Ablauf d</w:t>
            </w:r>
            <w:r w:rsidRPr="00FB4E10">
              <w:rPr>
                <w:rFonts w:cs="Arial"/>
              </w:rPr>
              <w:t xml:space="preserve">er Konsultation </w:t>
            </w:r>
            <w:r w:rsidR="00B726E4" w:rsidRPr="00FB4E10">
              <w:rPr>
                <w:rFonts w:cs="Arial"/>
              </w:rPr>
              <w:t>können dem damit verbundenen Dokument „</w:t>
            </w:r>
            <w:r w:rsidRPr="00FB4E10">
              <w:rPr>
                <w:rFonts w:cs="Arial"/>
              </w:rPr>
              <w:t xml:space="preserve">Bekanntmachung </w:t>
            </w:r>
            <w:r w:rsidR="00B726E4" w:rsidRPr="00FB4E10">
              <w:rPr>
                <w:rFonts w:cs="Arial"/>
              </w:rPr>
              <w:t>zur vorangehenden</w:t>
            </w:r>
            <w:r w:rsidRPr="00FB4E10">
              <w:rPr>
                <w:rFonts w:cs="Arial"/>
              </w:rPr>
              <w:t xml:space="preserve"> Marktkonsultation gemäß Art. 20 des L</w:t>
            </w:r>
            <w:r w:rsidR="00B726E4" w:rsidRPr="00FB4E10">
              <w:rPr>
                <w:rFonts w:cs="Arial"/>
              </w:rPr>
              <w:t>G</w:t>
            </w:r>
            <w:r w:rsidRPr="00FB4E10">
              <w:rPr>
                <w:rFonts w:cs="Arial"/>
              </w:rPr>
              <w:t xml:space="preserve"> Nr. 16/2015 und Art. 66</w:t>
            </w:r>
            <w:r w:rsidR="00B726E4" w:rsidRPr="00FB4E10">
              <w:rPr>
                <w:rFonts w:cs="Arial"/>
              </w:rPr>
              <w:t xml:space="preserve"> des </w:t>
            </w:r>
            <w:proofErr w:type="spellStart"/>
            <w:r w:rsidR="00B726E4" w:rsidRPr="00FB4E10">
              <w:rPr>
                <w:rFonts w:cs="Arial"/>
              </w:rPr>
              <w:t>GvD</w:t>
            </w:r>
            <w:proofErr w:type="spellEnd"/>
            <w:r w:rsidRPr="00FB4E10">
              <w:rPr>
                <w:rFonts w:cs="Arial"/>
              </w:rPr>
              <w:t xml:space="preserve"> 50/2016 </w:t>
            </w:r>
            <w:r w:rsidR="00B726E4" w:rsidRPr="00FB4E10">
              <w:rPr>
                <w:rFonts w:cs="Arial"/>
              </w:rPr>
              <w:t>zwecks</w:t>
            </w:r>
            <w:r w:rsidRPr="00FB4E10">
              <w:rPr>
                <w:rFonts w:cs="Arial"/>
              </w:rPr>
              <w:t xml:space="preserve"> Vorbereitung</w:t>
            </w:r>
            <w:r w:rsidR="00B726E4" w:rsidRPr="00FB4E10">
              <w:rPr>
                <w:rFonts w:cs="Arial"/>
              </w:rPr>
              <w:t xml:space="preserve"> der </w:t>
            </w:r>
            <w:r w:rsidRPr="00FB4E10">
              <w:rPr>
                <w:rFonts w:cs="Arial"/>
              </w:rPr>
              <w:t xml:space="preserve"> </w:t>
            </w:r>
            <w:r w:rsidR="00B726E4" w:rsidRPr="00FB4E10">
              <w:rPr>
                <w:rFonts w:cs="Arial"/>
              </w:rPr>
              <w:t xml:space="preserve">EMS-Bekanntmachung betreffend Dienstleistungen </w:t>
            </w:r>
            <w:r w:rsidRPr="00FB4E10">
              <w:rPr>
                <w:rFonts w:cs="Arial"/>
              </w:rPr>
              <w:t xml:space="preserve">im Zusammenhang </w:t>
            </w:r>
            <w:r w:rsidR="00B726E4" w:rsidRPr="00FB4E10">
              <w:rPr>
                <w:rFonts w:cs="Arial"/>
              </w:rPr>
              <w:t>mit dem Privacy-Management</w:t>
            </w:r>
            <w:r w:rsidRPr="00FB4E10">
              <w:rPr>
                <w:rFonts w:cs="Arial"/>
              </w:rPr>
              <w:t xml:space="preserve"> </w:t>
            </w:r>
            <w:r w:rsidR="00B726E4" w:rsidRPr="00FB4E10">
              <w:rPr>
                <w:rFonts w:cs="Arial"/>
              </w:rPr>
              <w:t>zugunsten der</w:t>
            </w:r>
            <w:r w:rsidRPr="00FB4E10">
              <w:rPr>
                <w:rFonts w:cs="Arial"/>
              </w:rPr>
              <w:t xml:space="preserve"> öffentlichen Verwaltungen Südtirols</w:t>
            </w:r>
            <w:r w:rsidR="00B726E4" w:rsidRPr="00FB4E10">
              <w:rPr>
                <w:rFonts w:cs="Arial"/>
              </w:rPr>
              <w:t>“ entnommen werden</w:t>
            </w:r>
            <w:r w:rsidRPr="00FB4E10">
              <w:rPr>
                <w:rFonts w:cs="Arial"/>
              </w:rPr>
              <w:t>.</w:t>
            </w:r>
          </w:p>
        </w:tc>
        <w:tc>
          <w:tcPr>
            <w:tcW w:w="680" w:type="dxa"/>
            <w:gridSpan w:val="2"/>
          </w:tcPr>
          <w:p w14:paraId="122A4699" w14:textId="4D9752DE" w:rsidR="00962D40" w:rsidRPr="00FB4E10" w:rsidRDefault="00962D40" w:rsidP="00962D40">
            <w:pPr>
              <w:spacing w:line="240" w:lineRule="exact"/>
            </w:pPr>
          </w:p>
        </w:tc>
        <w:tc>
          <w:tcPr>
            <w:tcW w:w="4990" w:type="dxa"/>
            <w:gridSpan w:val="2"/>
          </w:tcPr>
          <w:p w14:paraId="7AE30F6E" w14:textId="31B0A177" w:rsidR="00962D40" w:rsidRPr="00457422" w:rsidRDefault="00962D40" w:rsidP="00962D40">
            <w:pPr>
              <w:rPr>
                <w:rFonts w:cs="Arial"/>
                <w:lang w:val="it-IT"/>
              </w:rPr>
            </w:pPr>
            <w:r w:rsidRPr="00457422">
              <w:rPr>
                <w:rFonts w:cs="Arial"/>
                <w:lang w:val="it-IT"/>
              </w:rPr>
              <w:t xml:space="preserve">Per le regole generali inerenti </w:t>
            </w:r>
            <w:proofErr w:type="gramStart"/>
            <w:r w:rsidRPr="00457422">
              <w:rPr>
                <w:rFonts w:cs="Arial"/>
                <w:lang w:val="it-IT"/>
              </w:rPr>
              <w:t>lo</w:t>
            </w:r>
            <w:proofErr w:type="gramEnd"/>
            <w:r w:rsidRPr="00457422">
              <w:rPr>
                <w:rFonts w:cs="Arial"/>
                <w:lang w:val="it-IT"/>
              </w:rPr>
              <w:t xml:space="preserve"> svolgimento della consultazione si rimanda al collegato documento “Avviso di Consultazione preliminare di mercato ex art. 20 LP n. 16/2015 e art. 66. </w:t>
            </w:r>
            <w:proofErr w:type="spellStart"/>
            <w:r w:rsidRPr="00457422">
              <w:rPr>
                <w:rFonts w:cs="Arial"/>
                <w:lang w:val="it-IT"/>
              </w:rPr>
              <w:t>D.Lgs</w:t>
            </w:r>
            <w:proofErr w:type="spellEnd"/>
            <w:r w:rsidRPr="00457422">
              <w:rPr>
                <w:rFonts w:cs="Arial"/>
                <w:lang w:val="it-IT"/>
              </w:rPr>
              <w:t xml:space="preserve"> 50/2016 ai fini della preparazione del Bando per il mercato elettronico della provincia di Bolzano (MEPAB) avente ad oggetto servizi relativi alla gestione della privacy per le amministrazioni pubbliche dell’Alto Adige”.</w:t>
            </w:r>
          </w:p>
        </w:tc>
      </w:tr>
      <w:tr w:rsidR="00962D40" w:rsidRPr="00FB4E10" w14:paraId="17A9356C" w14:textId="77777777" w:rsidTr="00CA2E6C">
        <w:tc>
          <w:tcPr>
            <w:tcW w:w="4820" w:type="dxa"/>
            <w:gridSpan w:val="3"/>
          </w:tcPr>
          <w:p w14:paraId="752EEDC7" w14:textId="77777777" w:rsidR="00962D40" w:rsidRPr="00FB4E10" w:rsidRDefault="00962D40" w:rsidP="00962D40">
            <w:pPr>
              <w:rPr>
                <w:rFonts w:cs="Arial"/>
                <w:lang w:val="it-IT"/>
              </w:rPr>
            </w:pPr>
          </w:p>
        </w:tc>
        <w:tc>
          <w:tcPr>
            <w:tcW w:w="680" w:type="dxa"/>
            <w:gridSpan w:val="2"/>
          </w:tcPr>
          <w:p w14:paraId="2464EDAC" w14:textId="77777777" w:rsidR="00962D40" w:rsidRPr="00FB4E10" w:rsidRDefault="00962D40" w:rsidP="00962D40">
            <w:pPr>
              <w:spacing w:line="240" w:lineRule="exact"/>
              <w:rPr>
                <w:lang w:val="it-IT"/>
              </w:rPr>
            </w:pPr>
          </w:p>
        </w:tc>
        <w:tc>
          <w:tcPr>
            <w:tcW w:w="4990" w:type="dxa"/>
            <w:gridSpan w:val="2"/>
          </w:tcPr>
          <w:p w14:paraId="4EFE950F" w14:textId="77777777" w:rsidR="00962D40" w:rsidRPr="00457422" w:rsidRDefault="00962D40" w:rsidP="00962D40">
            <w:pPr>
              <w:rPr>
                <w:rFonts w:cs="Arial"/>
                <w:lang w:val="it-IT"/>
              </w:rPr>
            </w:pPr>
          </w:p>
        </w:tc>
      </w:tr>
      <w:tr w:rsidR="00962D40" w:rsidRPr="00FB4E10" w14:paraId="6E47A0AF" w14:textId="77777777" w:rsidTr="00CA2E6C">
        <w:tc>
          <w:tcPr>
            <w:tcW w:w="4820" w:type="dxa"/>
            <w:gridSpan w:val="3"/>
          </w:tcPr>
          <w:p w14:paraId="0B99C063" w14:textId="26F04B32" w:rsidR="00785D7E" w:rsidRPr="00FB4E10" w:rsidRDefault="00785D7E" w:rsidP="00785D7E">
            <w:pPr>
              <w:rPr>
                <w:rFonts w:cs="Arial"/>
              </w:rPr>
            </w:pPr>
            <w:r w:rsidRPr="00FB4E10">
              <w:rPr>
                <w:rFonts w:cs="Arial"/>
              </w:rPr>
              <w:t xml:space="preserve">Dieses Dokument zielt zunächst darauf ab, die Liste der </w:t>
            </w:r>
            <w:r w:rsidR="0084356C" w:rsidRPr="00FB4E10">
              <w:rPr>
                <w:rFonts w:cs="Arial"/>
              </w:rPr>
              <w:t>aktivierbaren Priva</w:t>
            </w:r>
            <w:r w:rsidR="0062137E" w:rsidRPr="00FB4E10">
              <w:rPr>
                <w:rFonts w:cs="Arial"/>
              </w:rPr>
              <w:t>c</w:t>
            </w:r>
            <w:r w:rsidR="0084356C" w:rsidRPr="00FB4E10">
              <w:rPr>
                <w:rFonts w:cs="Arial"/>
              </w:rPr>
              <w:t xml:space="preserve">y-Dienstleistungen </w:t>
            </w:r>
            <w:r w:rsidR="0062137E" w:rsidRPr="00FB4E10">
              <w:rPr>
                <w:rFonts w:cs="Arial"/>
              </w:rPr>
              <w:t>aufzuzeigen</w:t>
            </w:r>
            <w:r w:rsidRPr="00FB4E10">
              <w:rPr>
                <w:rFonts w:cs="Arial"/>
              </w:rPr>
              <w:t>.</w:t>
            </w:r>
          </w:p>
          <w:p w14:paraId="7F0726B6" w14:textId="1A587B0B" w:rsidR="00962D40" w:rsidRPr="00FB4E10" w:rsidRDefault="0062137E" w:rsidP="00785D7E">
            <w:pPr>
              <w:rPr>
                <w:rFonts w:cs="Arial"/>
              </w:rPr>
            </w:pPr>
            <w:r w:rsidRPr="00FB4E10">
              <w:rPr>
                <w:rFonts w:cs="Arial"/>
              </w:rPr>
              <w:t>Anschließend wird</w:t>
            </w:r>
            <w:r w:rsidR="00785D7E" w:rsidRPr="00FB4E10">
              <w:rPr>
                <w:rFonts w:cs="Arial"/>
              </w:rPr>
              <w:t xml:space="preserve"> </w:t>
            </w:r>
            <w:r w:rsidRPr="00FB4E10">
              <w:rPr>
                <w:rFonts w:cs="Arial"/>
              </w:rPr>
              <w:t>ein „</w:t>
            </w:r>
            <w:r w:rsidR="00785D7E" w:rsidRPr="00FB4E10">
              <w:rPr>
                <w:rFonts w:cs="Arial"/>
              </w:rPr>
              <w:t>Plan der Attribute</w:t>
            </w:r>
            <w:r w:rsidRPr="00FB4E10">
              <w:rPr>
                <w:rFonts w:cs="Arial"/>
              </w:rPr>
              <w:t>“</w:t>
            </w:r>
            <w:r w:rsidR="00785D7E" w:rsidRPr="00FB4E10">
              <w:rPr>
                <w:rFonts w:cs="Arial"/>
              </w:rPr>
              <w:t xml:space="preserve">, </w:t>
            </w:r>
            <w:r w:rsidRPr="00FB4E10">
              <w:rPr>
                <w:rFonts w:cs="Arial"/>
              </w:rPr>
              <w:t>verbunden mi</w:t>
            </w:r>
            <w:r w:rsidR="00785D7E" w:rsidRPr="00FB4E10">
              <w:rPr>
                <w:rFonts w:cs="Arial"/>
              </w:rPr>
              <w:t>t den verschiedenen Dienstleistungen,</w:t>
            </w:r>
            <w:r w:rsidRPr="00FB4E10">
              <w:rPr>
                <w:rFonts w:cs="Arial"/>
              </w:rPr>
              <w:t xml:space="preserve"> vorgeschlagen, hilfreich um diese zu</w:t>
            </w:r>
            <w:r w:rsidR="00785D7E" w:rsidRPr="00FB4E10">
              <w:rPr>
                <w:rFonts w:cs="Arial"/>
              </w:rPr>
              <w:t xml:space="preserve"> charakterisieren und </w:t>
            </w:r>
            <w:r w:rsidRPr="00FB4E10">
              <w:rPr>
                <w:rFonts w:cs="Arial"/>
              </w:rPr>
              <w:t xml:space="preserve">spezifisch </w:t>
            </w:r>
            <w:r w:rsidR="00785D7E" w:rsidRPr="00FB4E10">
              <w:rPr>
                <w:rFonts w:cs="Arial"/>
              </w:rPr>
              <w:t>zu unterscheiden.</w:t>
            </w:r>
          </w:p>
        </w:tc>
        <w:tc>
          <w:tcPr>
            <w:tcW w:w="680" w:type="dxa"/>
            <w:gridSpan w:val="2"/>
          </w:tcPr>
          <w:p w14:paraId="50650B07" w14:textId="77777777" w:rsidR="00962D40" w:rsidRPr="00FB4E10" w:rsidRDefault="00962D40" w:rsidP="00962D40">
            <w:pPr>
              <w:spacing w:line="240" w:lineRule="exact"/>
            </w:pPr>
          </w:p>
        </w:tc>
        <w:tc>
          <w:tcPr>
            <w:tcW w:w="4990" w:type="dxa"/>
            <w:gridSpan w:val="2"/>
          </w:tcPr>
          <w:p w14:paraId="39E3FB26" w14:textId="7CC59C33" w:rsidR="00A31392" w:rsidRPr="00457422" w:rsidRDefault="00962D40" w:rsidP="00962D40">
            <w:pPr>
              <w:rPr>
                <w:rFonts w:cs="Arial"/>
                <w:lang w:val="it-IT"/>
              </w:rPr>
            </w:pPr>
            <w:r w:rsidRPr="00457422">
              <w:rPr>
                <w:rFonts w:cs="Arial"/>
                <w:lang w:val="it-IT"/>
              </w:rPr>
              <w:t>Il presente documento mira in primo luogo ad esporre brevemente l’elenco dei servizi pri</w:t>
            </w:r>
            <w:r w:rsidR="00392CB0" w:rsidRPr="00457422">
              <w:rPr>
                <w:rFonts w:cs="Arial"/>
                <w:lang w:val="it-IT"/>
              </w:rPr>
              <w:t>vacy che si intendono attivare.</w:t>
            </w:r>
          </w:p>
          <w:p w14:paraId="4F64EF92" w14:textId="720EB934" w:rsidR="00962D40" w:rsidRPr="00457422" w:rsidRDefault="00962D40" w:rsidP="00962D40">
            <w:pPr>
              <w:rPr>
                <w:rFonts w:cs="Arial"/>
                <w:lang w:val="it-IT"/>
              </w:rPr>
            </w:pPr>
            <w:r w:rsidRPr="00457422">
              <w:rPr>
                <w:rFonts w:cs="Arial"/>
                <w:lang w:val="it-IT"/>
              </w:rPr>
              <w:t>Quindi viene proposto un “piano degli attributi” collegato ai vari servizi, utili a caratterizzarli e distinguerli nello specifico.</w:t>
            </w:r>
          </w:p>
        </w:tc>
      </w:tr>
      <w:tr w:rsidR="00457422" w:rsidRPr="00FB4E10" w14:paraId="1D3F81F1" w14:textId="77777777" w:rsidTr="00CA2E6C">
        <w:tc>
          <w:tcPr>
            <w:tcW w:w="4820" w:type="dxa"/>
            <w:gridSpan w:val="3"/>
          </w:tcPr>
          <w:p w14:paraId="7E9098CB" w14:textId="77777777" w:rsidR="00962D40" w:rsidRPr="00FB4E10" w:rsidRDefault="00962D40" w:rsidP="00962D40">
            <w:pPr>
              <w:rPr>
                <w:rFonts w:cs="Arial"/>
                <w:lang w:val="it-IT"/>
              </w:rPr>
            </w:pPr>
          </w:p>
        </w:tc>
        <w:tc>
          <w:tcPr>
            <w:tcW w:w="680" w:type="dxa"/>
            <w:gridSpan w:val="2"/>
          </w:tcPr>
          <w:p w14:paraId="0C4298B6" w14:textId="77777777" w:rsidR="00962D40" w:rsidRPr="00FB4E10" w:rsidRDefault="00962D40" w:rsidP="00962D40">
            <w:pPr>
              <w:spacing w:line="240" w:lineRule="exact"/>
              <w:rPr>
                <w:lang w:val="it-IT"/>
              </w:rPr>
            </w:pPr>
          </w:p>
        </w:tc>
        <w:tc>
          <w:tcPr>
            <w:tcW w:w="4990" w:type="dxa"/>
            <w:gridSpan w:val="2"/>
          </w:tcPr>
          <w:p w14:paraId="71E9466C" w14:textId="77777777" w:rsidR="00962D40" w:rsidRPr="00457422" w:rsidRDefault="00962D40" w:rsidP="00962D40">
            <w:pPr>
              <w:rPr>
                <w:rFonts w:cs="Arial"/>
                <w:lang w:val="it-IT"/>
              </w:rPr>
            </w:pPr>
          </w:p>
        </w:tc>
      </w:tr>
      <w:tr w:rsidR="00962D40" w:rsidRPr="00FB4E10" w14:paraId="41CAC96B" w14:textId="77777777" w:rsidTr="00CA2E6C">
        <w:tc>
          <w:tcPr>
            <w:tcW w:w="4820" w:type="dxa"/>
            <w:gridSpan w:val="3"/>
          </w:tcPr>
          <w:p w14:paraId="2A556B1B" w14:textId="30EA75C4" w:rsidR="00962D40" w:rsidRPr="00FB4E10" w:rsidRDefault="0062137E" w:rsidP="00962D40">
            <w:pPr>
              <w:rPr>
                <w:rFonts w:cs="Arial"/>
              </w:rPr>
            </w:pPr>
            <w:r w:rsidRPr="00FB4E10">
              <w:rPr>
                <w:rFonts w:cs="Arial"/>
              </w:rPr>
              <w:t>Im Text werden einige Fragestellungen hervorgehoben</w:t>
            </w:r>
            <w:r w:rsidR="00785D7E" w:rsidRPr="00FB4E10">
              <w:rPr>
                <w:rFonts w:cs="Arial"/>
              </w:rPr>
              <w:t xml:space="preserve"> </w:t>
            </w:r>
            <w:r w:rsidRPr="00FB4E10">
              <w:rPr>
                <w:rFonts w:cs="Arial"/>
              </w:rPr>
              <w:t>sowie Platz für Anmerkung</w:t>
            </w:r>
            <w:r w:rsidR="00785D7E" w:rsidRPr="00FB4E10">
              <w:rPr>
                <w:rFonts w:cs="Arial"/>
              </w:rPr>
              <w:t xml:space="preserve">en </w:t>
            </w:r>
            <w:r w:rsidRPr="00FB4E10">
              <w:rPr>
                <w:rFonts w:cs="Arial"/>
              </w:rPr>
              <w:t>gelassen</w:t>
            </w:r>
            <w:r w:rsidR="00785D7E" w:rsidRPr="00FB4E10">
              <w:rPr>
                <w:rFonts w:cs="Arial"/>
              </w:rPr>
              <w:t>.</w:t>
            </w:r>
          </w:p>
        </w:tc>
        <w:tc>
          <w:tcPr>
            <w:tcW w:w="680" w:type="dxa"/>
            <w:gridSpan w:val="2"/>
          </w:tcPr>
          <w:p w14:paraId="29FAB151" w14:textId="77777777" w:rsidR="00962D40" w:rsidRPr="00FB4E10" w:rsidRDefault="00962D40" w:rsidP="00962D40">
            <w:pPr>
              <w:spacing w:line="240" w:lineRule="exact"/>
            </w:pPr>
          </w:p>
        </w:tc>
        <w:tc>
          <w:tcPr>
            <w:tcW w:w="4990" w:type="dxa"/>
            <w:gridSpan w:val="2"/>
          </w:tcPr>
          <w:p w14:paraId="2349E55D" w14:textId="3F1221C0" w:rsidR="00A31392" w:rsidRPr="00457422" w:rsidRDefault="00A31392" w:rsidP="00962D40">
            <w:pPr>
              <w:rPr>
                <w:rFonts w:cs="Arial"/>
                <w:lang w:val="it-IT"/>
              </w:rPr>
            </w:pPr>
            <w:r w:rsidRPr="00457422">
              <w:rPr>
                <w:rFonts w:cs="Arial"/>
                <w:lang w:val="it-IT"/>
              </w:rPr>
              <w:t>N</w:t>
            </w:r>
            <w:r w:rsidR="00962D40" w:rsidRPr="00457422">
              <w:rPr>
                <w:rFonts w:cs="Arial"/>
                <w:lang w:val="it-IT"/>
              </w:rPr>
              <w:t xml:space="preserve">el testo sono evidenziati alcuni quesiti ed </w:t>
            </w:r>
            <w:r w:rsidR="00392CB0" w:rsidRPr="00457422">
              <w:rPr>
                <w:rFonts w:cs="Arial"/>
                <w:lang w:val="it-IT"/>
              </w:rPr>
              <w:t>uno spazio per le osservazioni.</w:t>
            </w:r>
          </w:p>
          <w:p w14:paraId="11714759" w14:textId="28DB8F8A" w:rsidR="00962D40" w:rsidRPr="00457422" w:rsidRDefault="00962D40" w:rsidP="00962D40">
            <w:pPr>
              <w:rPr>
                <w:rFonts w:cs="Arial"/>
                <w:lang w:val="it-IT"/>
              </w:rPr>
            </w:pPr>
          </w:p>
        </w:tc>
      </w:tr>
      <w:tr w:rsidR="00962D40" w:rsidRPr="00FB4E10" w14:paraId="10C65ED5" w14:textId="77777777" w:rsidTr="00CA2E6C">
        <w:tc>
          <w:tcPr>
            <w:tcW w:w="4820" w:type="dxa"/>
            <w:gridSpan w:val="3"/>
          </w:tcPr>
          <w:p w14:paraId="31738BE7" w14:textId="34BFF054" w:rsidR="00962D40" w:rsidRPr="00FB4E10" w:rsidRDefault="009B43DA" w:rsidP="00962D40">
            <w:pPr>
              <w:rPr>
                <w:rFonts w:cs="Arial"/>
              </w:rPr>
            </w:pPr>
            <w:r>
              <w:rPr>
                <w:rFonts w:cs="Arial"/>
              </w:rPr>
              <w:t>Wir ersuchen Sie um Beantwortung</w:t>
            </w:r>
            <w:r w:rsidR="00785D7E" w:rsidRPr="00F26420">
              <w:rPr>
                <w:rFonts w:cs="Arial"/>
              </w:rPr>
              <w:t xml:space="preserve"> </w:t>
            </w:r>
            <w:r>
              <w:rPr>
                <w:rFonts w:cs="Arial"/>
              </w:rPr>
              <w:t xml:space="preserve">der Fragestellungen </w:t>
            </w:r>
            <w:r w:rsidR="005D4EED" w:rsidRPr="00FB4E10">
              <w:rPr>
                <w:rFonts w:cs="Arial"/>
                <w:b/>
              </w:rPr>
              <w:t>innerhalb</w:t>
            </w:r>
            <w:r w:rsidR="00785D7E" w:rsidRPr="00FB4E10">
              <w:rPr>
                <w:rFonts w:cs="Arial"/>
                <w:b/>
              </w:rPr>
              <w:t xml:space="preserve"> </w:t>
            </w:r>
            <w:r w:rsidR="00407B67" w:rsidRPr="00FB4E10">
              <w:rPr>
                <w:rFonts w:cs="Arial"/>
                <w:b/>
                <w:sz w:val="24"/>
                <w:szCs w:val="24"/>
                <w:u w:val="single"/>
              </w:rPr>
              <w:t>24</w:t>
            </w:r>
            <w:r w:rsidR="00785D7E" w:rsidRPr="00FB4E10">
              <w:rPr>
                <w:rFonts w:cs="Arial"/>
                <w:b/>
                <w:sz w:val="24"/>
                <w:szCs w:val="24"/>
                <w:u w:val="single"/>
              </w:rPr>
              <w:t>.</w:t>
            </w:r>
            <w:r w:rsidR="00407B67" w:rsidRPr="00FB4E10">
              <w:rPr>
                <w:rFonts w:cs="Arial"/>
                <w:b/>
                <w:sz w:val="24"/>
                <w:szCs w:val="24"/>
                <w:u w:val="single"/>
              </w:rPr>
              <w:t>04</w:t>
            </w:r>
            <w:r w:rsidR="00785D7E" w:rsidRPr="00FB4E10">
              <w:rPr>
                <w:rFonts w:cs="Arial"/>
                <w:b/>
                <w:sz w:val="24"/>
                <w:szCs w:val="24"/>
                <w:u w:val="single"/>
              </w:rPr>
              <w:t>.2019</w:t>
            </w:r>
            <w:r>
              <w:rPr>
                <w:rFonts w:cs="Arial"/>
              </w:rPr>
              <w:t>.</w:t>
            </w:r>
          </w:p>
        </w:tc>
        <w:tc>
          <w:tcPr>
            <w:tcW w:w="680" w:type="dxa"/>
            <w:gridSpan w:val="2"/>
          </w:tcPr>
          <w:p w14:paraId="38CAEC0B" w14:textId="77777777" w:rsidR="00962D40" w:rsidRPr="00FB4E10" w:rsidRDefault="00962D40" w:rsidP="00962D40">
            <w:pPr>
              <w:spacing w:line="240" w:lineRule="exact"/>
            </w:pPr>
          </w:p>
        </w:tc>
        <w:tc>
          <w:tcPr>
            <w:tcW w:w="4990" w:type="dxa"/>
            <w:gridSpan w:val="2"/>
          </w:tcPr>
          <w:p w14:paraId="5BCE34A4" w14:textId="4C323047" w:rsidR="00962D40" w:rsidRPr="00457422" w:rsidRDefault="009B43DA" w:rsidP="00962D40">
            <w:pPr>
              <w:rPr>
                <w:rFonts w:cs="Arial"/>
                <w:lang w:val="it-IT"/>
              </w:rPr>
            </w:pPr>
            <w:r>
              <w:rPr>
                <w:rFonts w:cs="Arial"/>
                <w:lang w:val="it-IT"/>
              </w:rPr>
              <w:t xml:space="preserve">Si prega di voler rispondere </w:t>
            </w:r>
            <w:r w:rsidR="00A31392" w:rsidRPr="00457422">
              <w:rPr>
                <w:rFonts w:cs="Arial"/>
                <w:lang w:val="it-IT"/>
              </w:rPr>
              <w:t xml:space="preserve">ai quesiti </w:t>
            </w:r>
            <w:r w:rsidR="00A31392" w:rsidRPr="00FB4E10">
              <w:rPr>
                <w:rFonts w:cs="Arial"/>
                <w:b/>
                <w:u w:val="single"/>
                <w:lang w:val="it-IT"/>
              </w:rPr>
              <w:t xml:space="preserve">entro il: </w:t>
            </w:r>
            <w:r w:rsidR="00407B67" w:rsidRPr="00FB4E10">
              <w:rPr>
                <w:rFonts w:cs="Arial"/>
                <w:b/>
                <w:sz w:val="24"/>
                <w:szCs w:val="24"/>
                <w:u w:val="single"/>
                <w:lang w:val="it-IT"/>
              </w:rPr>
              <w:t>24</w:t>
            </w:r>
            <w:r w:rsidR="00A31392" w:rsidRPr="00FB4E10">
              <w:rPr>
                <w:rFonts w:cs="Arial"/>
                <w:b/>
                <w:sz w:val="24"/>
                <w:szCs w:val="24"/>
                <w:u w:val="single"/>
                <w:lang w:val="it-IT"/>
              </w:rPr>
              <w:t>.</w:t>
            </w:r>
            <w:r w:rsidR="00407B67" w:rsidRPr="00FB4E10">
              <w:rPr>
                <w:rFonts w:cs="Arial"/>
                <w:b/>
                <w:sz w:val="24"/>
                <w:szCs w:val="24"/>
                <w:u w:val="single"/>
                <w:lang w:val="it-IT"/>
              </w:rPr>
              <w:t>04</w:t>
            </w:r>
            <w:r w:rsidR="00A31392" w:rsidRPr="00FB4E10">
              <w:rPr>
                <w:rFonts w:cs="Arial"/>
                <w:b/>
                <w:sz w:val="24"/>
                <w:szCs w:val="24"/>
                <w:u w:val="single"/>
                <w:lang w:val="it-IT"/>
              </w:rPr>
              <w:t>.2019</w:t>
            </w:r>
            <w:r w:rsidRPr="00407B67">
              <w:rPr>
                <w:rFonts w:cs="Arial"/>
                <w:lang w:val="it-IT"/>
              </w:rPr>
              <w:t>.</w:t>
            </w:r>
          </w:p>
        </w:tc>
      </w:tr>
      <w:tr w:rsidR="00962D40" w:rsidRPr="00FB4E10" w14:paraId="6209709C" w14:textId="77777777" w:rsidTr="00CA2E6C">
        <w:tc>
          <w:tcPr>
            <w:tcW w:w="4820" w:type="dxa"/>
            <w:gridSpan w:val="3"/>
          </w:tcPr>
          <w:p w14:paraId="69792E1C" w14:textId="77777777" w:rsidR="00962D40" w:rsidRPr="00FB4E10" w:rsidRDefault="00962D40" w:rsidP="00962D40">
            <w:pPr>
              <w:rPr>
                <w:rFonts w:cs="Arial"/>
                <w:lang w:val="it-IT"/>
              </w:rPr>
            </w:pPr>
          </w:p>
        </w:tc>
        <w:tc>
          <w:tcPr>
            <w:tcW w:w="680" w:type="dxa"/>
            <w:gridSpan w:val="2"/>
          </w:tcPr>
          <w:p w14:paraId="68EAD231" w14:textId="77777777" w:rsidR="00962D40" w:rsidRPr="00FB4E10" w:rsidRDefault="00962D40" w:rsidP="00962D40">
            <w:pPr>
              <w:spacing w:line="240" w:lineRule="exact"/>
              <w:rPr>
                <w:lang w:val="it-IT"/>
              </w:rPr>
            </w:pPr>
          </w:p>
        </w:tc>
        <w:tc>
          <w:tcPr>
            <w:tcW w:w="4990" w:type="dxa"/>
            <w:gridSpan w:val="2"/>
          </w:tcPr>
          <w:p w14:paraId="138EA2D5" w14:textId="77777777" w:rsidR="00962D40" w:rsidRPr="00457422" w:rsidRDefault="00962D40" w:rsidP="00962D40">
            <w:pPr>
              <w:rPr>
                <w:rFonts w:cs="Arial"/>
                <w:lang w:val="it-IT"/>
              </w:rPr>
            </w:pPr>
          </w:p>
        </w:tc>
      </w:tr>
      <w:tr w:rsidR="00AF7DCB" w:rsidRPr="00FB4E10" w14:paraId="4E3BF433" w14:textId="77777777" w:rsidTr="00CA2E6C">
        <w:tc>
          <w:tcPr>
            <w:tcW w:w="4820" w:type="dxa"/>
            <w:gridSpan w:val="3"/>
          </w:tcPr>
          <w:p w14:paraId="3CC63DAB" w14:textId="77777777" w:rsidR="00AF7DCB" w:rsidRPr="00FB4E10" w:rsidRDefault="00AF7DCB" w:rsidP="00962D40">
            <w:pPr>
              <w:rPr>
                <w:rFonts w:cs="Arial"/>
                <w:lang w:val="it-IT"/>
              </w:rPr>
            </w:pPr>
          </w:p>
        </w:tc>
        <w:tc>
          <w:tcPr>
            <w:tcW w:w="680" w:type="dxa"/>
            <w:gridSpan w:val="2"/>
          </w:tcPr>
          <w:p w14:paraId="1C388E48" w14:textId="77777777" w:rsidR="00AF7DCB" w:rsidRPr="00FB4E10" w:rsidRDefault="00AF7DCB" w:rsidP="00962D40">
            <w:pPr>
              <w:spacing w:line="240" w:lineRule="exact"/>
              <w:rPr>
                <w:lang w:val="it-IT"/>
              </w:rPr>
            </w:pPr>
          </w:p>
        </w:tc>
        <w:tc>
          <w:tcPr>
            <w:tcW w:w="4990" w:type="dxa"/>
            <w:gridSpan w:val="2"/>
          </w:tcPr>
          <w:p w14:paraId="40B72CBC" w14:textId="77777777" w:rsidR="00AF7DCB" w:rsidRPr="00457422" w:rsidRDefault="00AF7DCB" w:rsidP="00962D40">
            <w:pPr>
              <w:rPr>
                <w:rFonts w:cs="Arial"/>
                <w:lang w:val="it-IT"/>
              </w:rPr>
            </w:pPr>
          </w:p>
        </w:tc>
      </w:tr>
      <w:tr w:rsidR="00457422" w:rsidRPr="00FB4E10" w14:paraId="6BB796CA" w14:textId="77777777" w:rsidTr="00CA2E6C">
        <w:tc>
          <w:tcPr>
            <w:tcW w:w="4820" w:type="dxa"/>
            <w:gridSpan w:val="3"/>
          </w:tcPr>
          <w:p w14:paraId="339D771B" w14:textId="77777777" w:rsidR="00962D40" w:rsidRPr="00FB4E10" w:rsidRDefault="00962D40" w:rsidP="00962D40">
            <w:pPr>
              <w:rPr>
                <w:rFonts w:cs="Arial"/>
                <w:lang w:val="it-IT"/>
              </w:rPr>
            </w:pPr>
          </w:p>
        </w:tc>
        <w:tc>
          <w:tcPr>
            <w:tcW w:w="680" w:type="dxa"/>
            <w:gridSpan w:val="2"/>
          </w:tcPr>
          <w:p w14:paraId="3AEF266B" w14:textId="77777777" w:rsidR="00962D40" w:rsidRPr="00FB4E10" w:rsidRDefault="00962D40" w:rsidP="00962D40">
            <w:pPr>
              <w:spacing w:line="240" w:lineRule="exact"/>
              <w:rPr>
                <w:lang w:val="it-IT"/>
              </w:rPr>
            </w:pPr>
          </w:p>
        </w:tc>
        <w:tc>
          <w:tcPr>
            <w:tcW w:w="4990" w:type="dxa"/>
            <w:gridSpan w:val="2"/>
          </w:tcPr>
          <w:p w14:paraId="03A1A806" w14:textId="77777777" w:rsidR="00962D40" w:rsidRPr="00457422" w:rsidRDefault="00962D40" w:rsidP="00962D40">
            <w:pPr>
              <w:rPr>
                <w:rFonts w:cs="Arial"/>
                <w:lang w:val="it-IT"/>
              </w:rPr>
            </w:pPr>
          </w:p>
        </w:tc>
      </w:tr>
      <w:tr w:rsidR="009C408E" w:rsidRPr="00457422" w14:paraId="69D8D1D5" w14:textId="77777777" w:rsidTr="00CA2E6C">
        <w:tc>
          <w:tcPr>
            <w:tcW w:w="4820" w:type="dxa"/>
            <w:gridSpan w:val="3"/>
          </w:tcPr>
          <w:p w14:paraId="3A33D178" w14:textId="44B67A09" w:rsidR="009C408E" w:rsidRPr="00FB4E10" w:rsidRDefault="000E1057" w:rsidP="009C408E">
            <w:pPr>
              <w:rPr>
                <w:rFonts w:cs="Arial"/>
                <w:lang w:val="it-IT"/>
              </w:rPr>
            </w:pPr>
            <w:r>
              <w:rPr>
                <w:rFonts w:cs="Arial"/>
                <w:b/>
                <w:i/>
                <w:sz w:val="24"/>
                <w:szCs w:val="24"/>
                <w:lang w:val="it-IT"/>
              </w:rPr>
              <w:t>ABSCHNITT</w:t>
            </w:r>
            <w:r w:rsidR="009C408E" w:rsidRPr="00457422">
              <w:rPr>
                <w:rFonts w:cs="Arial"/>
                <w:b/>
                <w:i/>
                <w:sz w:val="24"/>
                <w:szCs w:val="24"/>
                <w:lang w:val="it-IT"/>
              </w:rPr>
              <w:t xml:space="preserve"> 1: DIENSTLEISTUNGEN</w:t>
            </w:r>
          </w:p>
        </w:tc>
        <w:tc>
          <w:tcPr>
            <w:tcW w:w="680" w:type="dxa"/>
            <w:gridSpan w:val="2"/>
          </w:tcPr>
          <w:p w14:paraId="70F7C08F" w14:textId="77777777" w:rsidR="009C408E" w:rsidRPr="00FB4E10" w:rsidRDefault="009C408E" w:rsidP="009C408E">
            <w:pPr>
              <w:spacing w:line="240" w:lineRule="exact"/>
              <w:rPr>
                <w:lang w:val="it-IT"/>
              </w:rPr>
            </w:pPr>
          </w:p>
        </w:tc>
        <w:tc>
          <w:tcPr>
            <w:tcW w:w="4990" w:type="dxa"/>
            <w:gridSpan w:val="2"/>
          </w:tcPr>
          <w:p w14:paraId="6BA3113A" w14:textId="76271E82" w:rsidR="009C408E" w:rsidRPr="00457422" w:rsidRDefault="009C408E" w:rsidP="009C408E">
            <w:pPr>
              <w:rPr>
                <w:rFonts w:cs="Arial"/>
                <w:i/>
                <w:sz w:val="24"/>
                <w:szCs w:val="24"/>
                <w:lang w:val="it-IT"/>
              </w:rPr>
            </w:pPr>
            <w:r w:rsidRPr="00457422">
              <w:rPr>
                <w:rFonts w:cs="Arial"/>
                <w:b/>
                <w:i/>
                <w:sz w:val="24"/>
                <w:szCs w:val="24"/>
                <w:lang w:val="it-IT"/>
              </w:rPr>
              <w:t>SEZIONE 1: I SERVIZI</w:t>
            </w:r>
          </w:p>
        </w:tc>
      </w:tr>
      <w:tr w:rsidR="00457422" w:rsidRPr="00457422" w14:paraId="49C86614" w14:textId="77777777" w:rsidTr="00CA2E6C">
        <w:tc>
          <w:tcPr>
            <w:tcW w:w="4820" w:type="dxa"/>
            <w:gridSpan w:val="3"/>
          </w:tcPr>
          <w:p w14:paraId="12111F10" w14:textId="77777777" w:rsidR="009C408E" w:rsidRPr="00FB4E10" w:rsidRDefault="009C408E" w:rsidP="009C408E">
            <w:pPr>
              <w:rPr>
                <w:rFonts w:cs="Arial"/>
                <w:lang w:val="it-IT"/>
              </w:rPr>
            </w:pPr>
          </w:p>
        </w:tc>
        <w:tc>
          <w:tcPr>
            <w:tcW w:w="680" w:type="dxa"/>
            <w:gridSpan w:val="2"/>
          </w:tcPr>
          <w:p w14:paraId="35E16EB9" w14:textId="77777777" w:rsidR="009C408E" w:rsidRPr="00FB4E10" w:rsidRDefault="009C408E" w:rsidP="009C408E">
            <w:pPr>
              <w:spacing w:line="240" w:lineRule="exact"/>
              <w:rPr>
                <w:lang w:val="it-IT"/>
              </w:rPr>
            </w:pPr>
          </w:p>
        </w:tc>
        <w:tc>
          <w:tcPr>
            <w:tcW w:w="4990" w:type="dxa"/>
            <w:gridSpan w:val="2"/>
          </w:tcPr>
          <w:p w14:paraId="246174BE" w14:textId="77777777" w:rsidR="009C408E" w:rsidRPr="00457422" w:rsidRDefault="009C408E" w:rsidP="009C408E">
            <w:pPr>
              <w:rPr>
                <w:rFonts w:cs="Arial"/>
                <w:lang w:val="it-IT"/>
              </w:rPr>
            </w:pPr>
          </w:p>
        </w:tc>
      </w:tr>
      <w:tr w:rsidR="009C408E" w:rsidRPr="00FB4E10" w14:paraId="36E4941F" w14:textId="77777777" w:rsidTr="00CA2E6C">
        <w:tc>
          <w:tcPr>
            <w:tcW w:w="4820" w:type="dxa"/>
            <w:gridSpan w:val="3"/>
          </w:tcPr>
          <w:p w14:paraId="54D0AE21" w14:textId="28C99B68" w:rsidR="009C408E" w:rsidRPr="00FB4E10" w:rsidRDefault="00DF3424" w:rsidP="009C408E">
            <w:pPr>
              <w:rPr>
                <w:rFonts w:cs="Arial"/>
              </w:rPr>
            </w:pPr>
            <w:r>
              <w:rPr>
                <w:rFonts w:cs="Arial"/>
              </w:rPr>
              <w:t>Insbesondere lauten d</w:t>
            </w:r>
            <w:r w:rsidR="00FF07C2" w:rsidRPr="00F26420">
              <w:rPr>
                <w:rFonts w:cs="Arial"/>
              </w:rPr>
              <w:t xml:space="preserve">ie </w:t>
            </w:r>
            <w:r w:rsidR="00C32DA9" w:rsidRPr="00F26420">
              <w:rPr>
                <w:rFonts w:cs="Arial"/>
              </w:rPr>
              <w:t xml:space="preserve">verfahrensgegenständlichen </w:t>
            </w:r>
            <w:r w:rsidR="00457422" w:rsidRPr="00F26420">
              <w:rPr>
                <w:rFonts w:cs="Arial"/>
              </w:rPr>
              <w:t xml:space="preserve">EMS-internen </w:t>
            </w:r>
            <w:r w:rsidR="00FF07C2" w:rsidRPr="00F26420">
              <w:rPr>
                <w:rFonts w:cs="Arial"/>
              </w:rPr>
              <w:t>Dienstleistungen</w:t>
            </w:r>
            <w:r>
              <w:rPr>
                <w:rFonts w:cs="Arial"/>
              </w:rPr>
              <w:t xml:space="preserve"> wie folgt</w:t>
            </w:r>
            <w:r w:rsidR="00457422" w:rsidRPr="00F26420">
              <w:rPr>
                <w:rFonts w:cs="Arial"/>
              </w:rPr>
              <w:t>:</w:t>
            </w:r>
            <w:r w:rsidR="00FF07C2" w:rsidRPr="00F26420">
              <w:rPr>
                <w:rFonts w:cs="Arial"/>
              </w:rPr>
              <w:t xml:space="preserve"> </w:t>
            </w:r>
          </w:p>
        </w:tc>
        <w:tc>
          <w:tcPr>
            <w:tcW w:w="680" w:type="dxa"/>
            <w:gridSpan w:val="2"/>
          </w:tcPr>
          <w:p w14:paraId="64B4FDDB" w14:textId="77777777" w:rsidR="009C408E" w:rsidRPr="00FB4E10" w:rsidRDefault="009C408E" w:rsidP="009C408E">
            <w:pPr>
              <w:spacing w:line="240" w:lineRule="exact"/>
            </w:pPr>
          </w:p>
        </w:tc>
        <w:tc>
          <w:tcPr>
            <w:tcW w:w="4990" w:type="dxa"/>
            <w:gridSpan w:val="2"/>
          </w:tcPr>
          <w:p w14:paraId="0E7B9A8C" w14:textId="77777777" w:rsidR="009C408E" w:rsidRPr="00457422" w:rsidRDefault="009C408E" w:rsidP="009C408E">
            <w:pPr>
              <w:rPr>
                <w:rFonts w:cs="Arial"/>
                <w:lang w:val="it-IT"/>
              </w:rPr>
            </w:pPr>
            <w:r w:rsidRPr="00F26420">
              <w:rPr>
                <w:rFonts w:cs="Arial"/>
                <w:lang w:val="it-IT"/>
              </w:rPr>
              <w:t>Nello specifico, i servizi</w:t>
            </w:r>
            <w:r w:rsidRPr="00457422">
              <w:rPr>
                <w:rFonts w:cs="Arial"/>
                <w:lang w:val="it-IT"/>
              </w:rPr>
              <w:t xml:space="preserve"> che si intendono includere nella procedura di attivazione all’interno del MEPAB sono:</w:t>
            </w:r>
          </w:p>
        </w:tc>
      </w:tr>
      <w:tr w:rsidR="009C408E" w:rsidRPr="00FB4E10" w14:paraId="7ADA6D80" w14:textId="77777777" w:rsidTr="00CA2E6C">
        <w:tc>
          <w:tcPr>
            <w:tcW w:w="4820" w:type="dxa"/>
            <w:gridSpan w:val="3"/>
          </w:tcPr>
          <w:p w14:paraId="7A1349FE" w14:textId="77777777" w:rsidR="009C408E" w:rsidRPr="00FB4E10" w:rsidRDefault="009C408E" w:rsidP="009C408E">
            <w:pPr>
              <w:rPr>
                <w:rFonts w:cs="Arial"/>
                <w:lang w:val="it-IT"/>
              </w:rPr>
            </w:pPr>
          </w:p>
        </w:tc>
        <w:tc>
          <w:tcPr>
            <w:tcW w:w="680" w:type="dxa"/>
            <w:gridSpan w:val="2"/>
          </w:tcPr>
          <w:p w14:paraId="510A8238" w14:textId="77777777" w:rsidR="009C408E" w:rsidRPr="00FB4E10" w:rsidRDefault="009C408E" w:rsidP="009C408E">
            <w:pPr>
              <w:spacing w:line="240" w:lineRule="exact"/>
              <w:rPr>
                <w:lang w:val="it-IT"/>
              </w:rPr>
            </w:pPr>
          </w:p>
        </w:tc>
        <w:tc>
          <w:tcPr>
            <w:tcW w:w="4990" w:type="dxa"/>
            <w:gridSpan w:val="2"/>
          </w:tcPr>
          <w:p w14:paraId="1B327C62" w14:textId="77777777" w:rsidR="009C408E" w:rsidRPr="00457422" w:rsidRDefault="009C408E" w:rsidP="009C408E">
            <w:pPr>
              <w:rPr>
                <w:rFonts w:cs="Arial"/>
                <w:lang w:val="it-IT"/>
              </w:rPr>
            </w:pPr>
          </w:p>
        </w:tc>
      </w:tr>
      <w:tr w:rsidR="00457422" w:rsidRPr="00FB4E10" w14:paraId="7EEEC92A" w14:textId="77777777" w:rsidTr="00CA2E6C">
        <w:tc>
          <w:tcPr>
            <w:tcW w:w="4820" w:type="dxa"/>
            <w:gridSpan w:val="3"/>
          </w:tcPr>
          <w:p w14:paraId="28A7C6A8" w14:textId="77777777" w:rsidR="009C408E" w:rsidRPr="00FB4E10" w:rsidRDefault="009C408E" w:rsidP="009C408E">
            <w:pPr>
              <w:rPr>
                <w:rFonts w:cs="Arial"/>
                <w:lang w:val="it-IT"/>
              </w:rPr>
            </w:pPr>
          </w:p>
        </w:tc>
        <w:tc>
          <w:tcPr>
            <w:tcW w:w="680" w:type="dxa"/>
            <w:gridSpan w:val="2"/>
          </w:tcPr>
          <w:p w14:paraId="477CD7F3" w14:textId="77777777" w:rsidR="009C408E" w:rsidRPr="00FB4E10" w:rsidRDefault="009C408E" w:rsidP="009C408E">
            <w:pPr>
              <w:spacing w:line="240" w:lineRule="exact"/>
              <w:rPr>
                <w:lang w:val="it-IT"/>
              </w:rPr>
            </w:pPr>
          </w:p>
        </w:tc>
        <w:tc>
          <w:tcPr>
            <w:tcW w:w="4990" w:type="dxa"/>
            <w:gridSpan w:val="2"/>
          </w:tcPr>
          <w:p w14:paraId="1B75529B" w14:textId="77777777" w:rsidR="009C408E" w:rsidRPr="00457422" w:rsidRDefault="009C408E" w:rsidP="009C408E">
            <w:pPr>
              <w:rPr>
                <w:rFonts w:cs="Arial"/>
                <w:lang w:val="it-IT"/>
              </w:rPr>
            </w:pPr>
          </w:p>
        </w:tc>
      </w:tr>
      <w:tr w:rsidR="00457422" w:rsidRPr="00FB4E10" w14:paraId="611A3A2F" w14:textId="77777777" w:rsidTr="00CA2E6C">
        <w:tc>
          <w:tcPr>
            <w:tcW w:w="4820" w:type="dxa"/>
            <w:gridSpan w:val="3"/>
          </w:tcPr>
          <w:p w14:paraId="29A84DB1" w14:textId="4376CDCE" w:rsidR="00457422" w:rsidRPr="00FB4E10" w:rsidRDefault="00550391" w:rsidP="00457422">
            <w:pPr>
              <w:rPr>
                <w:rFonts w:cs="Arial"/>
                <w:lang w:val="en-US"/>
              </w:rPr>
            </w:pPr>
            <w:r>
              <w:rPr>
                <w:rFonts w:cs="Arial"/>
                <w:b/>
                <w:sz w:val="24"/>
                <w:szCs w:val="24"/>
                <w:lang w:val="en-US"/>
              </w:rPr>
              <w:t xml:space="preserve">A. </w:t>
            </w:r>
            <w:r w:rsidR="00457422" w:rsidRPr="00FB4E10">
              <w:rPr>
                <w:rFonts w:cs="Arial"/>
                <w:b/>
                <w:sz w:val="24"/>
                <w:szCs w:val="24"/>
                <w:lang w:val="en-US"/>
              </w:rPr>
              <w:t xml:space="preserve">EXTERNER DATA PROTECTION OFFICER (DPO) </w:t>
            </w:r>
            <w:r w:rsidR="00457422" w:rsidRPr="00457422">
              <w:rPr>
                <w:rFonts w:cs="Arial"/>
                <w:b/>
                <w:sz w:val="24"/>
                <w:szCs w:val="24"/>
                <w:lang w:val="en-US"/>
              </w:rPr>
              <w:t>- DIENST</w:t>
            </w:r>
          </w:p>
        </w:tc>
        <w:tc>
          <w:tcPr>
            <w:tcW w:w="680" w:type="dxa"/>
            <w:gridSpan w:val="2"/>
          </w:tcPr>
          <w:p w14:paraId="38B9357A" w14:textId="77777777" w:rsidR="00457422" w:rsidRPr="00FB4E10" w:rsidRDefault="00457422" w:rsidP="00457422">
            <w:pPr>
              <w:spacing w:line="240" w:lineRule="exact"/>
              <w:rPr>
                <w:lang w:val="en-US"/>
              </w:rPr>
            </w:pPr>
          </w:p>
        </w:tc>
        <w:tc>
          <w:tcPr>
            <w:tcW w:w="4990" w:type="dxa"/>
            <w:gridSpan w:val="2"/>
          </w:tcPr>
          <w:p w14:paraId="3445494F" w14:textId="77777777" w:rsidR="00457422" w:rsidRPr="00457422" w:rsidRDefault="00457422" w:rsidP="00457422">
            <w:pPr>
              <w:pStyle w:val="Listenabsatz"/>
              <w:numPr>
                <w:ilvl w:val="0"/>
                <w:numId w:val="79"/>
              </w:numPr>
              <w:rPr>
                <w:rFonts w:cs="Arial"/>
                <w:b/>
                <w:sz w:val="24"/>
                <w:szCs w:val="24"/>
                <w:lang w:val="it-IT"/>
              </w:rPr>
            </w:pPr>
            <w:r w:rsidRPr="00457422">
              <w:rPr>
                <w:rFonts w:cs="Arial"/>
                <w:b/>
                <w:sz w:val="24"/>
                <w:szCs w:val="24"/>
                <w:lang w:val="it-IT"/>
              </w:rPr>
              <w:t>SERVIZIO DATA PROTECTION OFFICER (DPO) ESTERNO</w:t>
            </w:r>
          </w:p>
        </w:tc>
      </w:tr>
      <w:tr w:rsidR="00457422" w:rsidRPr="00FB4E10" w14:paraId="7378B33D" w14:textId="77777777" w:rsidTr="00CA2E6C">
        <w:tc>
          <w:tcPr>
            <w:tcW w:w="4820" w:type="dxa"/>
            <w:gridSpan w:val="3"/>
          </w:tcPr>
          <w:p w14:paraId="4636F8C9" w14:textId="77777777" w:rsidR="00457422" w:rsidRPr="00FB4E10" w:rsidRDefault="00457422" w:rsidP="00457422">
            <w:pPr>
              <w:rPr>
                <w:rFonts w:cs="Arial"/>
                <w:lang w:val="it-IT"/>
              </w:rPr>
            </w:pPr>
          </w:p>
        </w:tc>
        <w:tc>
          <w:tcPr>
            <w:tcW w:w="680" w:type="dxa"/>
            <w:gridSpan w:val="2"/>
          </w:tcPr>
          <w:p w14:paraId="45F31D72" w14:textId="77777777" w:rsidR="00457422" w:rsidRPr="00FB4E10" w:rsidRDefault="00457422" w:rsidP="00457422">
            <w:pPr>
              <w:spacing w:line="240" w:lineRule="exact"/>
              <w:rPr>
                <w:lang w:val="it-IT"/>
              </w:rPr>
            </w:pPr>
          </w:p>
        </w:tc>
        <w:tc>
          <w:tcPr>
            <w:tcW w:w="4990" w:type="dxa"/>
            <w:gridSpan w:val="2"/>
          </w:tcPr>
          <w:p w14:paraId="1ABD83DF" w14:textId="77777777" w:rsidR="00457422" w:rsidRPr="00457422" w:rsidRDefault="00457422" w:rsidP="00457422">
            <w:pPr>
              <w:rPr>
                <w:rFonts w:cs="Arial"/>
                <w:lang w:val="it-IT"/>
              </w:rPr>
            </w:pPr>
          </w:p>
        </w:tc>
      </w:tr>
      <w:tr w:rsidR="00457422" w:rsidRPr="00457422" w14:paraId="562F678C" w14:textId="77777777" w:rsidTr="00CA2E6C">
        <w:tc>
          <w:tcPr>
            <w:tcW w:w="4820" w:type="dxa"/>
            <w:gridSpan w:val="3"/>
          </w:tcPr>
          <w:p w14:paraId="788111F5" w14:textId="1167D5C4" w:rsidR="00457422" w:rsidRPr="00FB4E10" w:rsidRDefault="00457422" w:rsidP="00457422">
            <w:pPr>
              <w:rPr>
                <w:rFonts w:cs="Arial"/>
                <w:u w:val="single"/>
                <w:lang w:val="it-IT"/>
              </w:rPr>
            </w:pPr>
            <w:r w:rsidRPr="00FB4E10">
              <w:rPr>
                <w:rFonts w:cs="Arial"/>
                <w:u w:val="single"/>
                <w:lang w:val="it-IT"/>
              </w:rPr>
              <w:t>DIENSTLEISTUNG 1</w:t>
            </w:r>
          </w:p>
        </w:tc>
        <w:tc>
          <w:tcPr>
            <w:tcW w:w="680" w:type="dxa"/>
            <w:gridSpan w:val="2"/>
          </w:tcPr>
          <w:p w14:paraId="0A9AEC4D" w14:textId="77777777" w:rsidR="00457422" w:rsidRPr="00FB4E10" w:rsidRDefault="00457422" w:rsidP="00457422">
            <w:pPr>
              <w:spacing w:line="240" w:lineRule="exact"/>
              <w:rPr>
                <w:lang w:val="it-IT"/>
              </w:rPr>
            </w:pPr>
          </w:p>
        </w:tc>
        <w:tc>
          <w:tcPr>
            <w:tcW w:w="4990" w:type="dxa"/>
            <w:gridSpan w:val="2"/>
          </w:tcPr>
          <w:p w14:paraId="39A80B66" w14:textId="77777777" w:rsidR="00457422" w:rsidRDefault="00457422" w:rsidP="00457422">
            <w:pPr>
              <w:rPr>
                <w:rFonts w:cs="Arial"/>
                <w:u w:val="single"/>
                <w:lang w:val="it-IT"/>
              </w:rPr>
            </w:pPr>
            <w:r w:rsidRPr="00457422">
              <w:rPr>
                <w:rFonts w:cs="Arial"/>
                <w:u w:val="single"/>
                <w:lang w:val="it-IT"/>
              </w:rPr>
              <w:t>SERVIZIO 1</w:t>
            </w:r>
          </w:p>
          <w:p w14:paraId="74680908" w14:textId="629CEFCA" w:rsidR="009A01B2" w:rsidRPr="00457422" w:rsidRDefault="009A01B2" w:rsidP="00457422">
            <w:pPr>
              <w:rPr>
                <w:rFonts w:cs="Arial"/>
                <w:u w:val="single"/>
                <w:lang w:val="it-IT"/>
              </w:rPr>
            </w:pPr>
          </w:p>
        </w:tc>
      </w:tr>
      <w:tr w:rsidR="00457422" w:rsidRPr="00FB4E10" w14:paraId="38891F3B" w14:textId="77777777" w:rsidTr="00CA2E6C">
        <w:tc>
          <w:tcPr>
            <w:tcW w:w="4820" w:type="dxa"/>
            <w:gridSpan w:val="3"/>
          </w:tcPr>
          <w:p w14:paraId="4753E8D6" w14:textId="2DB2C232" w:rsidR="00457422" w:rsidRDefault="00CA65CF" w:rsidP="00457422">
            <w:pPr>
              <w:spacing w:line="240" w:lineRule="exact"/>
              <w:rPr>
                <w:rFonts w:cs="Arial"/>
              </w:rPr>
            </w:pPr>
            <w:r w:rsidRPr="00FB4E10">
              <w:rPr>
                <w:rFonts w:cs="Arial"/>
              </w:rPr>
              <w:lastRenderedPageBreak/>
              <w:t xml:space="preserve">Beauftragung mit der laufenden </w:t>
            </w:r>
            <w:r w:rsidRPr="00FB4E10">
              <w:rPr>
                <w:rFonts w:cs="Arial"/>
                <w:b/>
              </w:rPr>
              <w:t>Dienstleistung des „</w:t>
            </w:r>
            <w:r w:rsidR="00DF3424">
              <w:rPr>
                <w:rFonts w:cs="Arial"/>
                <w:b/>
              </w:rPr>
              <w:t>Basis-</w:t>
            </w:r>
            <w:r w:rsidRPr="00F26420">
              <w:rPr>
                <w:rFonts w:cs="Arial"/>
                <w:b/>
              </w:rPr>
              <w:t>DPO</w:t>
            </w:r>
            <w:r w:rsidR="00DF3424">
              <w:rPr>
                <w:rFonts w:cs="Arial"/>
                <w:b/>
              </w:rPr>
              <w:t>“</w:t>
            </w:r>
            <w:r w:rsidRPr="00F26420">
              <w:rPr>
                <w:rFonts w:cs="Arial"/>
                <w:b/>
              </w:rPr>
              <w:t xml:space="preserve"> </w:t>
            </w:r>
            <w:r>
              <w:rPr>
                <w:rFonts w:cs="Arial"/>
              </w:rPr>
              <w:t xml:space="preserve">mit einem Pauschalvertrag von mindestens einem Jahr und der </w:t>
            </w:r>
            <w:r w:rsidRPr="00FB4E10">
              <w:rPr>
                <w:rFonts w:cs="Arial"/>
                <w:u w:val="single"/>
              </w:rPr>
              <w:t>Möglichkeit des Jahres-, Zweijahres- oder Dreijahres-Auftrags</w:t>
            </w:r>
            <w:r>
              <w:rPr>
                <w:rFonts w:cs="Arial"/>
              </w:rPr>
              <w:t>.</w:t>
            </w:r>
          </w:p>
          <w:p w14:paraId="7028A709" w14:textId="3DD0CDF5" w:rsidR="00CA65CF" w:rsidRDefault="00CA65CF" w:rsidP="00457422">
            <w:pPr>
              <w:spacing w:line="240" w:lineRule="exact"/>
              <w:rPr>
                <w:rFonts w:cs="Arial"/>
                <w:u w:val="single"/>
              </w:rPr>
            </w:pPr>
            <w:r>
              <w:rPr>
                <w:rFonts w:cs="Arial"/>
              </w:rPr>
              <w:t xml:space="preserve">Die Maßeinheit für die </w:t>
            </w:r>
            <w:r w:rsidRPr="00FB4E10">
              <w:rPr>
                <w:rFonts w:cs="Arial"/>
                <w:u w:val="single"/>
              </w:rPr>
              <w:t>Tarifierung</w:t>
            </w:r>
            <w:r w:rsidRPr="00F26420">
              <w:rPr>
                <w:rFonts w:cs="Arial"/>
              </w:rPr>
              <w:t xml:space="preserve"> beträgt </w:t>
            </w:r>
            <w:r w:rsidRPr="00FB4E10">
              <w:rPr>
                <w:rFonts w:cs="Arial"/>
                <w:u w:val="single"/>
              </w:rPr>
              <w:t xml:space="preserve">ein </w:t>
            </w:r>
            <w:r w:rsidR="00DF3424" w:rsidRPr="00FB4E10">
              <w:rPr>
                <w:rFonts w:cs="Arial"/>
                <w:u w:val="single"/>
              </w:rPr>
              <w:t>J</w:t>
            </w:r>
            <w:r w:rsidR="004A494F" w:rsidRPr="00FB4E10">
              <w:rPr>
                <w:rFonts w:cs="Arial"/>
                <w:u w:val="single"/>
              </w:rPr>
              <w:t>ahr</w:t>
            </w:r>
            <w:r w:rsidR="00DF3424" w:rsidRPr="00FB4E10">
              <w:rPr>
                <w:rFonts w:cs="Arial"/>
                <w:u w:val="single"/>
              </w:rPr>
              <w:t>, pauschal berechnet</w:t>
            </w:r>
            <w:r w:rsidR="004A494F" w:rsidRPr="00FB4E10">
              <w:rPr>
                <w:rFonts w:cs="Arial"/>
                <w:u w:val="single"/>
              </w:rPr>
              <w:t>.</w:t>
            </w:r>
          </w:p>
          <w:p w14:paraId="73A45892" w14:textId="3AEB4E53" w:rsidR="009A01B2" w:rsidRPr="00FB4E10" w:rsidRDefault="009A01B2" w:rsidP="00457422">
            <w:pPr>
              <w:spacing w:line="240" w:lineRule="exact"/>
              <w:rPr>
                <w:rFonts w:cs="Arial"/>
              </w:rPr>
            </w:pPr>
          </w:p>
        </w:tc>
        <w:tc>
          <w:tcPr>
            <w:tcW w:w="680" w:type="dxa"/>
            <w:gridSpan w:val="2"/>
          </w:tcPr>
          <w:p w14:paraId="02E6DCC4" w14:textId="77777777" w:rsidR="00457422" w:rsidRPr="00FB4E10" w:rsidRDefault="00457422" w:rsidP="00457422">
            <w:pPr>
              <w:spacing w:line="240" w:lineRule="exact"/>
              <w:rPr>
                <w:rFonts w:cs="Arial"/>
              </w:rPr>
            </w:pPr>
          </w:p>
        </w:tc>
        <w:tc>
          <w:tcPr>
            <w:tcW w:w="4990" w:type="dxa"/>
            <w:gridSpan w:val="2"/>
          </w:tcPr>
          <w:p w14:paraId="4D001911" w14:textId="77777777" w:rsidR="00457422" w:rsidRPr="00457422" w:rsidRDefault="00457422" w:rsidP="00457422">
            <w:pPr>
              <w:spacing w:line="240" w:lineRule="exact"/>
              <w:rPr>
                <w:rFonts w:cs="Arial"/>
                <w:lang w:val="it-IT"/>
              </w:rPr>
            </w:pPr>
            <w:r w:rsidRPr="00457422">
              <w:rPr>
                <w:rFonts w:cs="Arial"/>
                <w:lang w:val="it-IT"/>
              </w:rPr>
              <w:t xml:space="preserve">Affidamento del </w:t>
            </w:r>
            <w:r w:rsidRPr="00457422">
              <w:rPr>
                <w:rFonts w:cs="Arial"/>
                <w:b/>
                <w:lang w:val="it-IT"/>
              </w:rPr>
              <w:t xml:space="preserve">servizio </w:t>
            </w:r>
            <w:r w:rsidRPr="00457422">
              <w:rPr>
                <w:rFonts w:cs="Arial"/>
                <w:lang w:val="it-IT"/>
              </w:rPr>
              <w:t>continuativo</w:t>
            </w:r>
            <w:r w:rsidRPr="00457422">
              <w:rPr>
                <w:rFonts w:cs="Arial"/>
                <w:b/>
                <w:lang w:val="it-IT"/>
              </w:rPr>
              <w:t xml:space="preserve"> di DPO “di base”</w:t>
            </w:r>
            <w:r w:rsidRPr="00457422">
              <w:rPr>
                <w:rFonts w:cs="Arial"/>
                <w:lang w:val="it-IT"/>
              </w:rPr>
              <w:t xml:space="preserve"> con contratto a corpo di durata minima di un anno e </w:t>
            </w:r>
            <w:r w:rsidRPr="00457422">
              <w:rPr>
                <w:rFonts w:cs="Arial"/>
                <w:u w:val="single"/>
                <w:lang w:val="it-IT"/>
              </w:rPr>
              <w:t>possibilità di incarico per uno, due o tre anni</w:t>
            </w:r>
            <w:r w:rsidRPr="00457422">
              <w:rPr>
                <w:rFonts w:cs="Arial"/>
                <w:lang w:val="it-IT"/>
              </w:rPr>
              <w:t xml:space="preserve">. </w:t>
            </w:r>
          </w:p>
          <w:p w14:paraId="6DB00B44" w14:textId="30C692F2" w:rsidR="00457422" w:rsidRPr="004A494F" w:rsidRDefault="00457422" w:rsidP="00457422">
            <w:pPr>
              <w:spacing w:line="240" w:lineRule="exact"/>
              <w:rPr>
                <w:rFonts w:cs="Arial"/>
                <w:lang w:val="it-IT"/>
              </w:rPr>
            </w:pPr>
            <w:r w:rsidRPr="00457422">
              <w:rPr>
                <w:rFonts w:cs="Arial"/>
                <w:lang w:val="it-IT"/>
              </w:rPr>
              <w:t xml:space="preserve">L’unità di misura per la </w:t>
            </w:r>
            <w:r w:rsidRPr="00457422">
              <w:rPr>
                <w:rFonts w:cs="Arial"/>
                <w:u w:val="single"/>
                <w:lang w:val="it-IT"/>
              </w:rPr>
              <w:t>tariffazione</w:t>
            </w:r>
            <w:r w:rsidRPr="00457422">
              <w:rPr>
                <w:rFonts w:cs="Arial"/>
                <w:lang w:val="it-IT"/>
              </w:rPr>
              <w:t xml:space="preserve"> sarà </w:t>
            </w:r>
            <w:r w:rsidRPr="00457422">
              <w:rPr>
                <w:rFonts w:cs="Arial"/>
                <w:u w:val="single"/>
                <w:lang w:val="it-IT"/>
              </w:rPr>
              <w:t>un anno a corpo</w:t>
            </w:r>
            <w:r w:rsidRPr="004A494F">
              <w:rPr>
                <w:rFonts w:cs="Arial"/>
                <w:lang w:val="it-IT"/>
              </w:rPr>
              <w:t>.</w:t>
            </w:r>
          </w:p>
          <w:p w14:paraId="2C118E34" w14:textId="77777777" w:rsidR="00457422" w:rsidRPr="00A40DB5" w:rsidRDefault="00457422" w:rsidP="00457422">
            <w:pPr>
              <w:spacing w:line="240" w:lineRule="exact"/>
              <w:rPr>
                <w:rFonts w:cs="Arial"/>
                <w:lang w:val="it-IT"/>
              </w:rPr>
            </w:pPr>
          </w:p>
        </w:tc>
      </w:tr>
      <w:tr w:rsidR="00457422" w:rsidRPr="00FB4E10" w14:paraId="3B4F7DC3" w14:textId="77777777" w:rsidTr="00CA2E6C">
        <w:tc>
          <w:tcPr>
            <w:tcW w:w="4820" w:type="dxa"/>
            <w:gridSpan w:val="3"/>
          </w:tcPr>
          <w:p w14:paraId="40A59F3C" w14:textId="65336FBC" w:rsidR="00457422" w:rsidRDefault="004A494F" w:rsidP="00457422">
            <w:pPr>
              <w:spacing w:line="240" w:lineRule="exact"/>
              <w:rPr>
                <w:rFonts w:cs="Arial"/>
              </w:rPr>
            </w:pPr>
            <w:r w:rsidRPr="00FB4E10">
              <w:rPr>
                <w:rFonts w:cs="Arial"/>
              </w:rPr>
              <w:t xml:space="preserve">Die Dienstleistung umfasst alle Tätigkeiten, welche der DPO im Sinne der gesetzlichen Vorgaben ausüben muss (GDPR in </w:t>
            </w:r>
            <w:proofErr w:type="spellStart"/>
            <w:r w:rsidRPr="00FB4E10">
              <w:rPr>
                <w:rFonts w:cs="Arial"/>
              </w:rPr>
              <w:t>primis</w:t>
            </w:r>
            <w:proofErr w:type="spellEnd"/>
            <w:r w:rsidRPr="00FB4E10">
              <w:rPr>
                <w:rFonts w:cs="Arial"/>
              </w:rPr>
              <w:t xml:space="preserve">). </w:t>
            </w:r>
            <w:r>
              <w:rPr>
                <w:rFonts w:cs="Arial"/>
              </w:rPr>
              <w:t xml:space="preserve">Des </w:t>
            </w:r>
            <w:r w:rsidR="00C6337F">
              <w:rPr>
                <w:rFonts w:cs="Arial"/>
              </w:rPr>
              <w:t>Weiteren</w:t>
            </w:r>
            <w:r>
              <w:rPr>
                <w:rFonts w:cs="Arial"/>
              </w:rPr>
              <w:t xml:space="preserve"> sind folgende Tätigkeiten inbegriffen:</w:t>
            </w:r>
          </w:p>
          <w:p w14:paraId="5959F1A9" w14:textId="77777777" w:rsidR="004A494F" w:rsidRDefault="004A494F" w:rsidP="00457422">
            <w:pPr>
              <w:spacing w:line="240" w:lineRule="exact"/>
              <w:rPr>
                <w:rFonts w:cs="Arial"/>
              </w:rPr>
            </w:pPr>
          </w:p>
          <w:p w14:paraId="6A98D282" w14:textId="77777777" w:rsidR="004A494F" w:rsidRPr="00B80EE3" w:rsidRDefault="004A494F" w:rsidP="004A494F">
            <w:pPr>
              <w:pStyle w:val="Listenabsatz"/>
              <w:numPr>
                <w:ilvl w:val="0"/>
                <w:numId w:val="82"/>
              </w:numPr>
              <w:spacing w:line="240" w:lineRule="exact"/>
              <w:rPr>
                <w:rFonts w:cs="Arial"/>
                <w:lang w:val="it-IT"/>
              </w:rPr>
            </w:pPr>
            <w:proofErr w:type="spellStart"/>
            <w:r w:rsidRPr="00B80EE3">
              <w:rPr>
                <w:rFonts w:cs="Arial"/>
                <w:lang w:val="it-IT"/>
              </w:rPr>
              <w:t>internal</w:t>
            </w:r>
            <w:proofErr w:type="spellEnd"/>
            <w:r w:rsidRPr="00B80EE3">
              <w:rPr>
                <w:rFonts w:cs="Arial"/>
                <w:lang w:val="it-IT"/>
              </w:rPr>
              <w:t xml:space="preserve"> auditing,</w:t>
            </w:r>
          </w:p>
          <w:p w14:paraId="03D0B792" w14:textId="690C769F" w:rsidR="004A494F" w:rsidRPr="00FB4E10" w:rsidRDefault="005E2781" w:rsidP="004A494F">
            <w:pPr>
              <w:pStyle w:val="Listenabsatz"/>
              <w:numPr>
                <w:ilvl w:val="0"/>
                <w:numId w:val="82"/>
              </w:numPr>
              <w:spacing w:line="240" w:lineRule="exact"/>
              <w:rPr>
                <w:rFonts w:cs="Arial"/>
              </w:rPr>
            </w:pPr>
            <w:r w:rsidRPr="00FB4E10">
              <w:rPr>
                <w:rFonts w:cs="Arial"/>
              </w:rPr>
              <w:t>Vorschlag eines Weiterbildungsplans für die Vergabestelle</w:t>
            </w:r>
            <w:r w:rsidR="004A494F" w:rsidRPr="00FB4E10">
              <w:rPr>
                <w:rFonts w:cs="Arial"/>
              </w:rPr>
              <w:t>,</w:t>
            </w:r>
          </w:p>
          <w:p w14:paraId="784FA10D" w14:textId="77777777" w:rsidR="005E2781" w:rsidRDefault="005E2781" w:rsidP="0012340C">
            <w:pPr>
              <w:pStyle w:val="Listenabsatz"/>
              <w:numPr>
                <w:ilvl w:val="0"/>
                <w:numId w:val="82"/>
              </w:numPr>
              <w:spacing w:line="240" w:lineRule="exact"/>
              <w:rPr>
                <w:rFonts w:cs="Arial"/>
              </w:rPr>
            </w:pPr>
            <w:r w:rsidRPr="0012340C">
              <w:rPr>
                <w:rFonts w:cs="Arial"/>
              </w:rPr>
              <w:t xml:space="preserve">Benachrichtigung des </w:t>
            </w:r>
            <w:proofErr w:type="spellStart"/>
            <w:r w:rsidRPr="0012340C">
              <w:rPr>
                <w:rFonts w:cs="Arial"/>
              </w:rPr>
              <w:t>Privacygaranten</w:t>
            </w:r>
            <w:proofErr w:type="spellEnd"/>
            <w:r w:rsidRPr="0012340C">
              <w:rPr>
                <w:rFonts w:cs="Arial"/>
              </w:rPr>
              <w:t xml:space="preserve"> über etwaige Verstöße</w:t>
            </w:r>
            <w:r w:rsidR="004A494F" w:rsidRPr="0012340C">
              <w:rPr>
                <w:rFonts w:cs="Arial"/>
              </w:rPr>
              <w:t>,</w:t>
            </w:r>
          </w:p>
          <w:p w14:paraId="7F7FF911" w14:textId="1E727E81" w:rsidR="004A494F" w:rsidRPr="00FB4E10" w:rsidRDefault="005E2781" w:rsidP="0012340C">
            <w:pPr>
              <w:pStyle w:val="Listenabsatz"/>
              <w:numPr>
                <w:ilvl w:val="0"/>
                <w:numId w:val="82"/>
              </w:numPr>
              <w:spacing w:line="240" w:lineRule="exact"/>
              <w:rPr>
                <w:rFonts w:cs="Arial"/>
              </w:rPr>
            </w:pPr>
            <w:r w:rsidRPr="0012340C">
              <w:rPr>
                <w:rFonts w:cs="Arial"/>
              </w:rPr>
              <w:t>s</w:t>
            </w:r>
            <w:r w:rsidRPr="005E2781">
              <w:rPr>
                <w:rFonts w:cs="Arial"/>
              </w:rPr>
              <w:t xml:space="preserve">owie mindestens </w:t>
            </w:r>
            <w:r w:rsidRPr="0012340C">
              <w:rPr>
                <w:rFonts w:cs="Arial"/>
              </w:rPr>
              <w:t xml:space="preserve">80 Stunden pro Jahr vor Ort </w:t>
            </w:r>
            <w:r w:rsidR="00FB4E10">
              <w:rPr>
                <w:rFonts w:cs="Arial"/>
              </w:rPr>
              <w:t>a</w:t>
            </w:r>
            <w:bookmarkStart w:id="0" w:name="_GoBack"/>
            <w:bookmarkEnd w:id="0"/>
            <w:r w:rsidRPr="0012340C">
              <w:rPr>
                <w:rFonts w:cs="Arial"/>
              </w:rPr>
              <w:t>m Sitz der Vergabestelle geleistete Tätigkeiten.</w:t>
            </w:r>
          </w:p>
        </w:tc>
        <w:tc>
          <w:tcPr>
            <w:tcW w:w="680" w:type="dxa"/>
            <w:gridSpan w:val="2"/>
          </w:tcPr>
          <w:p w14:paraId="6B82EAD3" w14:textId="77777777" w:rsidR="00457422" w:rsidRPr="00FB4E10" w:rsidRDefault="00457422" w:rsidP="00457422">
            <w:pPr>
              <w:spacing w:line="240" w:lineRule="exact"/>
              <w:rPr>
                <w:rFonts w:cs="Arial"/>
              </w:rPr>
            </w:pPr>
          </w:p>
        </w:tc>
        <w:tc>
          <w:tcPr>
            <w:tcW w:w="4990" w:type="dxa"/>
            <w:gridSpan w:val="2"/>
          </w:tcPr>
          <w:p w14:paraId="1AAD37E9" w14:textId="6306261A" w:rsidR="00457422" w:rsidRDefault="00457422" w:rsidP="00457422">
            <w:pPr>
              <w:spacing w:line="240" w:lineRule="exact"/>
              <w:rPr>
                <w:rFonts w:cs="Arial"/>
                <w:lang w:val="it-IT"/>
              </w:rPr>
            </w:pPr>
            <w:r w:rsidRPr="00457422">
              <w:rPr>
                <w:rFonts w:cs="Arial"/>
                <w:lang w:val="it-IT"/>
              </w:rPr>
              <w:t>Nel servizio rientrano tutte le attività che il DPO deve svolgere secondo le previsioni di leg</w:t>
            </w:r>
            <w:r w:rsidRPr="004A494F">
              <w:rPr>
                <w:rFonts w:cs="Arial"/>
                <w:lang w:val="it-IT"/>
              </w:rPr>
              <w:t xml:space="preserve">ge (GDPR in primis). </w:t>
            </w:r>
            <w:proofErr w:type="gramStart"/>
            <w:r w:rsidRPr="004A494F">
              <w:rPr>
                <w:rFonts w:cs="Arial"/>
                <w:lang w:val="it-IT"/>
              </w:rPr>
              <w:t>Inoltre</w:t>
            </w:r>
            <w:proofErr w:type="gramEnd"/>
            <w:r w:rsidRPr="004A494F">
              <w:rPr>
                <w:rFonts w:cs="Arial"/>
                <w:lang w:val="it-IT"/>
              </w:rPr>
              <w:t xml:space="preserve"> sono incluse l</w:t>
            </w:r>
            <w:r w:rsidR="0012340C">
              <w:rPr>
                <w:rFonts w:cs="Arial"/>
                <w:lang w:val="it-IT"/>
              </w:rPr>
              <w:t xml:space="preserve">e </w:t>
            </w:r>
            <w:r w:rsidRPr="004A494F">
              <w:rPr>
                <w:rFonts w:cs="Arial"/>
                <w:lang w:val="it-IT"/>
              </w:rPr>
              <w:t>attività di:</w:t>
            </w:r>
          </w:p>
          <w:p w14:paraId="27B91C3D" w14:textId="037D2A28" w:rsidR="004A494F" w:rsidRDefault="004A494F" w:rsidP="00457422">
            <w:pPr>
              <w:spacing w:line="240" w:lineRule="exact"/>
              <w:rPr>
                <w:rFonts w:cs="Arial"/>
                <w:lang w:val="it-IT"/>
              </w:rPr>
            </w:pPr>
          </w:p>
          <w:p w14:paraId="73C6EA6A" w14:textId="77777777" w:rsidR="004A494F" w:rsidRPr="004A494F" w:rsidRDefault="004A494F" w:rsidP="00457422">
            <w:pPr>
              <w:spacing w:line="240" w:lineRule="exact"/>
              <w:rPr>
                <w:rFonts w:cs="Arial"/>
                <w:lang w:val="it-IT"/>
              </w:rPr>
            </w:pPr>
          </w:p>
          <w:p w14:paraId="7A2E0AC6" w14:textId="2D21C247" w:rsidR="00457422" w:rsidRPr="004A494F" w:rsidRDefault="00457422" w:rsidP="00457422">
            <w:pPr>
              <w:pStyle w:val="Listenabsatz"/>
              <w:numPr>
                <w:ilvl w:val="0"/>
                <w:numId w:val="82"/>
              </w:numPr>
              <w:spacing w:line="240" w:lineRule="exact"/>
              <w:rPr>
                <w:rFonts w:cs="Arial"/>
                <w:lang w:val="it-IT"/>
              </w:rPr>
            </w:pPr>
            <w:proofErr w:type="spellStart"/>
            <w:r w:rsidRPr="004A494F">
              <w:rPr>
                <w:rFonts w:cs="Arial"/>
                <w:lang w:val="it-IT"/>
              </w:rPr>
              <w:t>internal</w:t>
            </w:r>
            <w:proofErr w:type="spellEnd"/>
            <w:r w:rsidRPr="004A494F">
              <w:rPr>
                <w:rFonts w:cs="Arial"/>
                <w:lang w:val="it-IT"/>
              </w:rPr>
              <w:t xml:space="preserve"> auditing,</w:t>
            </w:r>
          </w:p>
          <w:p w14:paraId="2DFBDE9F" w14:textId="098F2CAC" w:rsidR="00457422" w:rsidRPr="00457422" w:rsidRDefault="00457422" w:rsidP="00457422">
            <w:pPr>
              <w:pStyle w:val="Listenabsatz"/>
              <w:numPr>
                <w:ilvl w:val="0"/>
                <w:numId w:val="82"/>
              </w:numPr>
              <w:spacing w:line="240" w:lineRule="exact"/>
              <w:rPr>
                <w:rFonts w:cs="Arial"/>
                <w:lang w:val="it-IT"/>
              </w:rPr>
            </w:pPr>
            <w:r w:rsidRPr="00457422">
              <w:rPr>
                <w:rFonts w:cs="Arial"/>
                <w:lang w:val="it-IT"/>
              </w:rPr>
              <w:t>la proposta del piano della formazione per la Stazione appaltante,</w:t>
            </w:r>
          </w:p>
          <w:p w14:paraId="160BCC4E" w14:textId="38C55ACC" w:rsidR="00457422" w:rsidRPr="00457422" w:rsidRDefault="00457422" w:rsidP="00457422">
            <w:pPr>
              <w:pStyle w:val="Listenabsatz"/>
              <w:numPr>
                <w:ilvl w:val="0"/>
                <w:numId w:val="82"/>
              </w:numPr>
              <w:spacing w:line="240" w:lineRule="exact"/>
              <w:rPr>
                <w:rFonts w:cs="Arial"/>
                <w:lang w:val="it-IT"/>
              </w:rPr>
            </w:pPr>
            <w:r w:rsidRPr="00457422">
              <w:rPr>
                <w:rFonts w:cs="Arial"/>
                <w:lang w:val="it-IT"/>
              </w:rPr>
              <w:t>la notifica delle eventuali violazioni al Garante per la privacy,</w:t>
            </w:r>
          </w:p>
          <w:p w14:paraId="18777EFD" w14:textId="383A099E" w:rsidR="00457422" w:rsidRPr="00457422" w:rsidRDefault="00457422" w:rsidP="00457422">
            <w:pPr>
              <w:pStyle w:val="Listenabsatz"/>
              <w:numPr>
                <w:ilvl w:val="0"/>
                <w:numId w:val="82"/>
              </w:numPr>
              <w:spacing w:line="240" w:lineRule="exact"/>
              <w:rPr>
                <w:rFonts w:cs="Arial"/>
                <w:lang w:val="it-IT"/>
              </w:rPr>
            </w:pPr>
            <w:r w:rsidRPr="00457422">
              <w:rPr>
                <w:rFonts w:cs="Arial"/>
                <w:lang w:val="it-IT"/>
              </w:rPr>
              <w:t>nonché un minimo di 80 ore annuali di attività in loco presso la sede della Stazione appaltante.</w:t>
            </w:r>
          </w:p>
        </w:tc>
      </w:tr>
      <w:tr w:rsidR="00457422" w:rsidRPr="00FB4E10" w14:paraId="002C4949" w14:textId="77777777" w:rsidTr="00CA2E6C">
        <w:tc>
          <w:tcPr>
            <w:tcW w:w="4820" w:type="dxa"/>
            <w:gridSpan w:val="3"/>
          </w:tcPr>
          <w:p w14:paraId="7398711C" w14:textId="77777777" w:rsidR="00457422" w:rsidRPr="00FB4E10" w:rsidRDefault="00457422" w:rsidP="00457422">
            <w:pPr>
              <w:spacing w:line="240" w:lineRule="exact"/>
              <w:rPr>
                <w:rFonts w:cs="Arial"/>
                <w:lang w:val="it-IT"/>
              </w:rPr>
            </w:pPr>
          </w:p>
        </w:tc>
        <w:tc>
          <w:tcPr>
            <w:tcW w:w="680" w:type="dxa"/>
            <w:gridSpan w:val="2"/>
          </w:tcPr>
          <w:p w14:paraId="3A38461E" w14:textId="77777777" w:rsidR="00457422" w:rsidRPr="00FB4E10" w:rsidRDefault="00457422" w:rsidP="00457422">
            <w:pPr>
              <w:spacing w:line="240" w:lineRule="exact"/>
              <w:rPr>
                <w:rFonts w:cs="Arial"/>
                <w:lang w:val="it-IT"/>
              </w:rPr>
            </w:pPr>
          </w:p>
        </w:tc>
        <w:tc>
          <w:tcPr>
            <w:tcW w:w="4990" w:type="dxa"/>
            <w:gridSpan w:val="2"/>
          </w:tcPr>
          <w:p w14:paraId="1BE6CBFC" w14:textId="77777777" w:rsidR="00457422" w:rsidRPr="00457422" w:rsidRDefault="00457422" w:rsidP="00457422">
            <w:pPr>
              <w:spacing w:line="240" w:lineRule="exact"/>
              <w:rPr>
                <w:rFonts w:cs="Arial"/>
                <w:lang w:val="it-IT"/>
              </w:rPr>
            </w:pPr>
          </w:p>
        </w:tc>
      </w:tr>
      <w:tr w:rsidR="00550391" w:rsidRPr="00FB4E10" w14:paraId="466DBD6F" w14:textId="77777777" w:rsidTr="00CA2E6C">
        <w:tc>
          <w:tcPr>
            <w:tcW w:w="4820" w:type="dxa"/>
            <w:gridSpan w:val="3"/>
          </w:tcPr>
          <w:p w14:paraId="1D5C9977" w14:textId="77777777" w:rsidR="00457422" w:rsidRPr="00FB4E10" w:rsidRDefault="00457422" w:rsidP="00457422">
            <w:pPr>
              <w:spacing w:line="240" w:lineRule="exact"/>
              <w:rPr>
                <w:rFonts w:cs="Arial"/>
                <w:lang w:val="it-IT"/>
              </w:rPr>
            </w:pPr>
          </w:p>
        </w:tc>
        <w:tc>
          <w:tcPr>
            <w:tcW w:w="680" w:type="dxa"/>
            <w:gridSpan w:val="2"/>
          </w:tcPr>
          <w:p w14:paraId="04783098" w14:textId="77777777" w:rsidR="00457422" w:rsidRPr="00FB4E10" w:rsidRDefault="00457422" w:rsidP="00457422">
            <w:pPr>
              <w:spacing w:line="240" w:lineRule="exact"/>
              <w:rPr>
                <w:rFonts w:cs="Arial"/>
                <w:lang w:val="it-IT"/>
              </w:rPr>
            </w:pPr>
          </w:p>
        </w:tc>
        <w:tc>
          <w:tcPr>
            <w:tcW w:w="4990" w:type="dxa"/>
            <w:gridSpan w:val="2"/>
          </w:tcPr>
          <w:p w14:paraId="11ECD9D7" w14:textId="77777777" w:rsidR="00457422" w:rsidRPr="00457422" w:rsidRDefault="00457422" w:rsidP="00457422">
            <w:pPr>
              <w:spacing w:line="240" w:lineRule="exact"/>
              <w:rPr>
                <w:rFonts w:cs="Arial"/>
                <w:lang w:val="it-IT"/>
              </w:rPr>
            </w:pPr>
          </w:p>
        </w:tc>
      </w:tr>
      <w:tr w:rsidR="00457422" w:rsidRPr="00457422" w14:paraId="0B88F09A" w14:textId="77777777" w:rsidTr="00CA2E6C">
        <w:tc>
          <w:tcPr>
            <w:tcW w:w="4820" w:type="dxa"/>
            <w:gridSpan w:val="3"/>
          </w:tcPr>
          <w:p w14:paraId="3E04149D" w14:textId="0DE36516" w:rsidR="00457422" w:rsidRPr="00FB4E10" w:rsidRDefault="00550391" w:rsidP="00457422">
            <w:pPr>
              <w:spacing w:line="240" w:lineRule="exact"/>
              <w:rPr>
                <w:rFonts w:cs="Arial"/>
                <w:lang w:val="it-IT"/>
              </w:rPr>
            </w:pPr>
            <w:r>
              <w:rPr>
                <w:rFonts w:cs="Arial"/>
                <w:b/>
                <w:sz w:val="24"/>
                <w:szCs w:val="24"/>
                <w:lang w:val="it-IT"/>
              </w:rPr>
              <w:t>B. OPTIONALE PRIVACY-DIENSTE</w:t>
            </w:r>
          </w:p>
        </w:tc>
        <w:tc>
          <w:tcPr>
            <w:tcW w:w="680" w:type="dxa"/>
            <w:gridSpan w:val="2"/>
          </w:tcPr>
          <w:p w14:paraId="3D97B37D" w14:textId="77777777" w:rsidR="00457422" w:rsidRPr="00FB4E10" w:rsidRDefault="00457422" w:rsidP="00457422">
            <w:pPr>
              <w:spacing w:line="240" w:lineRule="exact"/>
              <w:rPr>
                <w:rFonts w:cs="Arial"/>
                <w:lang w:val="it-IT"/>
              </w:rPr>
            </w:pPr>
          </w:p>
        </w:tc>
        <w:tc>
          <w:tcPr>
            <w:tcW w:w="4990" w:type="dxa"/>
            <w:gridSpan w:val="2"/>
          </w:tcPr>
          <w:p w14:paraId="7FCD8C36" w14:textId="77777777" w:rsidR="00457422" w:rsidRPr="00457422" w:rsidRDefault="00457422" w:rsidP="00457422">
            <w:pPr>
              <w:pStyle w:val="Listenabsatz"/>
              <w:numPr>
                <w:ilvl w:val="0"/>
                <w:numId w:val="79"/>
              </w:numPr>
              <w:spacing w:line="240" w:lineRule="exact"/>
              <w:rPr>
                <w:rFonts w:cs="Arial"/>
                <w:b/>
                <w:sz w:val="24"/>
                <w:szCs w:val="24"/>
                <w:lang w:val="it-IT"/>
              </w:rPr>
            </w:pPr>
            <w:r w:rsidRPr="00457422">
              <w:rPr>
                <w:rFonts w:cs="Arial"/>
                <w:b/>
                <w:sz w:val="24"/>
                <w:szCs w:val="24"/>
                <w:lang w:val="it-IT"/>
              </w:rPr>
              <w:t>SERVIZI PRIVACY OPZIONALI</w:t>
            </w:r>
          </w:p>
        </w:tc>
      </w:tr>
      <w:tr w:rsidR="00457422" w:rsidRPr="00457422" w14:paraId="1B78AE5B" w14:textId="77777777" w:rsidTr="00CA2E6C">
        <w:tc>
          <w:tcPr>
            <w:tcW w:w="4820" w:type="dxa"/>
            <w:gridSpan w:val="3"/>
          </w:tcPr>
          <w:p w14:paraId="1F82F686" w14:textId="77777777" w:rsidR="00457422" w:rsidRPr="00FB4E10" w:rsidRDefault="00457422" w:rsidP="00457422">
            <w:pPr>
              <w:spacing w:line="240" w:lineRule="exact"/>
              <w:rPr>
                <w:rFonts w:cs="Arial"/>
                <w:lang w:val="it-IT"/>
              </w:rPr>
            </w:pPr>
          </w:p>
        </w:tc>
        <w:tc>
          <w:tcPr>
            <w:tcW w:w="680" w:type="dxa"/>
            <w:gridSpan w:val="2"/>
          </w:tcPr>
          <w:p w14:paraId="7E383D74" w14:textId="77777777" w:rsidR="00457422" w:rsidRPr="00FB4E10" w:rsidRDefault="00457422" w:rsidP="00457422">
            <w:pPr>
              <w:spacing w:line="240" w:lineRule="exact"/>
              <w:rPr>
                <w:rFonts w:cs="Arial"/>
                <w:lang w:val="it-IT"/>
              </w:rPr>
            </w:pPr>
          </w:p>
        </w:tc>
        <w:tc>
          <w:tcPr>
            <w:tcW w:w="4990" w:type="dxa"/>
            <w:gridSpan w:val="2"/>
          </w:tcPr>
          <w:p w14:paraId="4E9A95FB" w14:textId="77777777" w:rsidR="00457422" w:rsidRPr="00457422" w:rsidRDefault="00457422" w:rsidP="00457422">
            <w:pPr>
              <w:spacing w:line="240" w:lineRule="exact"/>
              <w:rPr>
                <w:rFonts w:cs="Arial"/>
                <w:lang w:val="it-IT"/>
              </w:rPr>
            </w:pPr>
          </w:p>
        </w:tc>
      </w:tr>
      <w:tr w:rsidR="00457422" w:rsidRPr="00FB4E10" w14:paraId="6B096692" w14:textId="77777777" w:rsidTr="00CA2E6C">
        <w:tc>
          <w:tcPr>
            <w:tcW w:w="4820" w:type="dxa"/>
            <w:gridSpan w:val="3"/>
          </w:tcPr>
          <w:p w14:paraId="25C20338" w14:textId="0F00BABE" w:rsidR="00C6337F" w:rsidRPr="00FB4E10" w:rsidRDefault="00DF3424" w:rsidP="00C6337F">
            <w:pPr>
              <w:spacing w:line="240" w:lineRule="exact"/>
              <w:rPr>
                <w:rFonts w:cs="Arial"/>
              </w:rPr>
            </w:pPr>
            <w:r>
              <w:rPr>
                <w:rFonts w:cs="Arial"/>
              </w:rPr>
              <w:t>Nachfolgend werden die</w:t>
            </w:r>
            <w:r w:rsidR="00C6337F" w:rsidRPr="00F26420">
              <w:rPr>
                <w:rFonts w:cs="Arial"/>
              </w:rPr>
              <w:t xml:space="preserve"> </w:t>
            </w:r>
            <w:r w:rsidR="00C6337F" w:rsidRPr="00FB4E10">
              <w:rPr>
                <w:rFonts w:cs="Arial"/>
                <w:b/>
              </w:rPr>
              <w:t>optionalen Privacy-Dienste</w:t>
            </w:r>
            <w:r w:rsidR="00C6337F" w:rsidRPr="00FB4E10">
              <w:rPr>
                <w:rFonts w:cs="Arial"/>
              </w:rPr>
              <w:t xml:space="preserve"> (von </w:t>
            </w:r>
            <w:r w:rsidR="00C6337F">
              <w:rPr>
                <w:rFonts w:cs="Arial"/>
              </w:rPr>
              <w:t>Nummer</w:t>
            </w:r>
            <w:r w:rsidR="00C6337F" w:rsidRPr="00FB4E10">
              <w:rPr>
                <w:rFonts w:cs="Arial"/>
              </w:rPr>
              <w:t xml:space="preserve"> 2 bis 5) zugunsten der Ver</w:t>
            </w:r>
            <w:r w:rsidR="00C6337F">
              <w:rPr>
                <w:rFonts w:cs="Arial"/>
              </w:rPr>
              <w:t>gabestelle</w:t>
            </w:r>
            <w:r>
              <w:rPr>
                <w:rFonts w:cs="Arial"/>
                <w:u w:val="single"/>
              </w:rPr>
              <w:t xml:space="preserve"> angeführt</w:t>
            </w:r>
            <w:r w:rsidR="00C6337F" w:rsidRPr="00C6337F">
              <w:rPr>
                <w:rFonts w:cs="Arial"/>
              </w:rPr>
              <w:t xml:space="preserve">, auch zusätzlich zum Auftrag über den </w:t>
            </w:r>
            <w:r w:rsidR="00C6337F">
              <w:rPr>
                <w:rFonts w:cs="Arial"/>
              </w:rPr>
              <w:t>„</w:t>
            </w:r>
            <w:r>
              <w:rPr>
                <w:rFonts w:cs="Arial"/>
              </w:rPr>
              <w:t>Basis-</w:t>
            </w:r>
            <w:r w:rsidR="00C6337F" w:rsidRPr="00F26420">
              <w:rPr>
                <w:rFonts w:cs="Arial"/>
              </w:rPr>
              <w:t>D</w:t>
            </w:r>
            <w:r w:rsidR="00C6337F">
              <w:rPr>
                <w:rFonts w:cs="Arial"/>
              </w:rPr>
              <w:t>PO</w:t>
            </w:r>
            <w:r w:rsidR="00C6337F" w:rsidRPr="00F26420">
              <w:rPr>
                <w:rFonts w:cs="Arial"/>
              </w:rPr>
              <w:t>-Dienst</w:t>
            </w:r>
            <w:r>
              <w:rPr>
                <w:rFonts w:cs="Arial"/>
              </w:rPr>
              <w:t>“</w:t>
            </w:r>
            <w:r w:rsidR="00C6337F" w:rsidRPr="00F26420">
              <w:rPr>
                <w:rFonts w:cs="Arial"/>
              </w:rPr>
              <w:t xml:space="preserve">, </w:t>
            </w:r>
            <w:r w:rsidR="00C6337F" w:rsidRPr="00FB4E10">
              <w:rPr>
                <w:rFonts w:cs="Arial"/>
              </w:rPr>
              <w:t xml:space="preserve">mit einer Mindestvertragslaufzeit von einem Jahr und </w:t>
            </w:r>
            <w:r w:rsidR="00C6337F">
              <w:rPr>
                <w:rFonts w:cs="Arial"/>
              </w:rPr>
              <w:t xml:space="preserve">der Möglichkeit eines </w:t>
            </w:r>
            <w:r w:rsidR="00C6337F" w:rsidRPr="00B80EE3">
              <w:rPr>
                <w:rFonts w:cs="Arial"/>
                <w:u w:val="single"/>
              </w:rPr>
              <w:t>Jahres-, Zweijahres- oder Dreijahres-Auftrags</w:t>
            </w:r>
            <w:r>
              <w:rPr>
                <w:rFonts w:cs="Arial"/>
                <w:u w:val="single"/>
              </w:rPr>
              <w:t>.</w:t>
            </w:r>
          </w:p>
          <w:p w14:paraId="73C0127D" w14:textId="2A08BEBA" w:rsidR="00457422" w:rsidRDefault="00C6337F" w:rsidP="00C6337F">
            <w:pPr>
              <w:spacing w:line="240" w:lineRule="exact"/>
              <w:rPr>
                <w:rFonts w:cs="Arial"/>
              </w:rPr>
            </w:pPr>
            <w:r w:rsidRPr="00FB4E10">
              <w:rPr>
                <w:rFonts w:cs="Arial"/>
              </w:rPr>
              <w:t xml:space="preserve">Die Maßeinheit für die </w:t>
            </w:r>
            <w:r w:rsidR="00A40DB5" w:rsidRPr="00F26420">
              <w:rPr>
                <w:rFonts w:cs="Arial"/>
              </w:rPr>
              <w:t>Tarifierung</w:t>
            </w:r>
            <w:r w:rsidRPr="00FB4E10">
              <w:rPr>
                <w:rFonts w:cs="Arial"/>
              </w:rPr>
              <w:t xml:space="preserve"> beträgt ein</w:t>
            </w:r>
            <w:r w:rsidR="00A40DB5" w:rsidRPr="00F26420">
              <w:rPr>
                <w:rFonts w:cs="Arial"/>
              </w:rPr>
              <w:t xml:space="preserve"> </w:t>
            </w:r>
            <w:r w:rsidR="00DF3424" w:rsidRPr="00FB4E10">
              <w:rPr>
                <w:rFonts w:cs="Arial"/>
              </w:rPr>
              <w:t>Jahr</w:t>
            </w:r>
            <w:r w:rsidR="00DF3424" w:rsidRPr="00F26420">
              <w:rPr>
                <w:rFonts w:cs="Arial"/>
              </w:rPr>
              <w:t>, pauschal berechnet</w:t>
            </w:r>
            <w:r w:rsidR="00B07948" w:rsidRPr="00F26420">
              <w:rPr>
                <w:rFonts w:cs="Arial"/>
              </w:rPr>
              <w:t>.</w:t>
            </w:r>
          </w:p>
          <w:p w14:paraId="7FC5894F" w14:textId="71B62541" w:rsidR="00B07948" w:rsidRPr="00FB4E10" w:rsidRDefault="00B07948" w:rsidP="00C6337F">
            <w:pPr>
              <w:spacing w:line="240" w:lineRule="exact"/>
              <w:rPr>
                <w:rFonts w:cs="Arial"/>
              </w:rPr>
            </w:pPr>
          </w:p>
        </w:tc>
        <w:tc>
          <w:tcPr>
            <w:tcW w:w="680" w:type="dxa"/>
            <w:gridSpan w:val="2"/>
          </w:tcPr>
          <w:p w14:paraId="58319B00" w14:textId="77777777" w:rsidR="00457422" w:rsidRPr="00FB4E10" w:rsidRDefault="00457422" w:rsidP="00457422">
            <w:pPr>
              <w:spacing w:line="240" w:lineRule="exact"/>
              <w:rPr>
                <w:rFonts w:cs="Arial"/>
              </w:rPr>
            </w:pPr>
          </w:p>
        </w:tc>
        <w:tc>
          <w:tcPr>
            <w:tcW w:w="4990" w:type="dxa"/>
            <w:gridSpan w:val="2"/>
          </w:tcPr>
          <w:p w14:paraId="4C5C6BEE" w14:textId="2C89A5C9" w:rsidR="00457422" w:rsidRDefault="0012340C" w:rsidP="00457422">
            <w:pPr>
              <w:spacing w:line="240" w:lineRule="exact"/>
              <w:rPr>
                <w:rFonts w:cs="Arial"/>
                <w:lang w:val="it-IT"/>
              </w:rPr>
            </w:pPr>
            <w:r>
              <w:rPr>
                <w:lang w:val="it-IT"/>
              </w:rPr>
              <w:t>Vengono intesi i</w:t>
            </w:r>
            <w:r w:rsidR="00457422" w:rsidRPr="00457422">
              <w:rPr>
                <w:lang w:val="it-IT"/>
              </w:rPr>
              <w:t xml:space="preserve"> seguenti</w:t>
            </w:r>
            <w:r w:rsidR="00457422" w:rsidRPr="00457422">
              <w:rPr>
                <w:b/>
                <w:lang w:val="it-IT"/>
              </w:rPr>
              <w:t xml:space="preserve"> s</w:t>
            </w:r>
            <w:r w:rsidR="00457422" w:rsidRPr="00FB4E10">
              <w:rPr>
                <w:b/>
                <w:lang w:val="it-IT"/>
              </w:rPr>
              <w:t xml:space="preserve">ervizi privacy </w:t>
            </w:r>
            <w:r w:rsidR="00457422" w:rsidRPr="00457422">
              <w:rPr>
                <w:rFonts w:cs="Arial"/>
                <w:b/>
                <w:lang w:val="it-IT"/>
              </w:rPr>
              <w:t xml:space="preserve">opzionali </w:t>
            </w:r>
            <w:r w:rsidR="00457422" w:rsidRPr="00457422">
              <w:rPr>
                <w:rFonts w:cs="Arial"/>
                <w:lang w:val="it-IT"/>
              </w:rPr>
              <w:t xml:space="preserve">(dal numero 2 al 5) a favore della stazione appaltante, anche aggiuntivi all’incarico per il servizio di DPO “di base”, </w:t>
            </w:r>
            <w:r w:rsidR="00457422" w:rsidRPr="004A494F">
              <w:rPr>
                <w:rFonts w:cs="Arial"/>
                <w:lang w:val="it-IT"/>
              </w:rPr>
              <w:t>con contratto di durata minima di un anno</w:t>
            </w:r>
            <w:r w:rsidR="00457422" w:rsidRPr="00C6337F">
              <w:rPr>
                <w:rFonts w:cs="Arial"/>
                <w:lang w:val="it-IT"/>
              </w:rPr>
              <w:t xml:space="preserve"> e </w:t>
            </w:r>
            <w:r w:rsidR="00457422" w:rsidRPr="00C6337F">
              <w:rPr>
                <w:rFonts w:cs="Arial"/>
                <w:u w:val="single"/>
                <w:lang w:val="it-IT"/>
              </w:rPr>
              <w:t>possibilità di incarico per uno, due o tre anni</w:t>
            </w:r>
            <w:r w:rsidR="00457422" w:rsidRPr="00457422">
              <w:rPr>
                <w:rFonts w:cs="Arial"/>
                <w:lang w:val="it-IT"/>
              </w:rPr>
              <w:t>.</w:t>
            </w:r>
          </w:p>
          <w:p w14:paraId="712B8276" w14:textId="77777777" w:rsidR="00C6337F" w:rsidRPr="00C6337F" w:rsidRDefault="00C6337F" w:rsidP="00457422">
            <w:pPr>
              <w:spacing w:line="240" w:lineRule="exact"/>
              <w:rPr>
                <w:rFonts w:cs="Arial"/>
                <w:lang w:val="it-IT"/>
              </w:rPr>
            </w:pPr>
          </w:p>
          <w:p w14:paraId="02144039" w14:textId="10A56806" w:rsidR="00457422" w:rsidRPr="00C6337F" w:rsidRDefault="00457422" w:rsidP="00457422">
            <w:pPr>
              <w:spacing w:line="240" w:lineRule="exact"/>
              <w:rPr>
                <w:rFonts w:cs="Arial"/>
                <w:lang w:val="it-IT"/>
              </w:rPr>
            </w:pPr>
            <w:r w:rsidRPr="00C6337F">
              <w:rPr>
                <w:rFonts w:cs="Arial"/>
                <w:lang w:val="it-IT"/>
              </w:rPr>
              <w:t xml:space="preserve">L’unità di misura per la </w:t>
            </w:r>
            <w:r w:rsidRPr="00C6337F">
              <w:rPr>
                <w:rFonts w:cs="Arial"/>
                <w:u w:val="single"/>
                <w:lang w:val="it-IT"/>
              </w:rPr>
              <w:t>tariffazione</w:t>
            </w:r>
            <w:r w:rsidRPr="00C6337F">
              <w:rPr>
                <w:rFonts w:cs="Arial"/>
                <w:lang w:val="it-IT"/>
              </w:rPr>
              <w:t xml:space="preserve"> sarà </w:t>
            </w:r>
            <w:r w:rsidRPr="00C6337F">
              <w:rPr>
                <w:rFonts w:cs="Arial"/>
                <w:u w:val="single"/>
                <w:lang w:val="it-IT"/>
              </w:rPr>
              <w:t>un anno a corpo</w:t>
            </w:r>
            <w:r w:rsidRPr="00C6337F">
              <w:rPr>
                <w:rFonts w:cs="Arial"/>
                <w:lang w:val="it-IT"/>
              </w:rPr>
              <w:t>:</w:t>
            </w:r>
          </w:p>
          <w:p w14:paraId="5DF0696D" w14:textId="77777777" w:rsidR="00457422" w:rsidRPr="00A40DB5" w:rsidRDefault="00457422" w:rsidP="00457422">
            <w:pPr>
              <w:spacing w:line="240" w:lineRule="exact"/>
              <w:rPr>
                <w:rFonts w:cs="Arial"/>
                <w:lang w:val="it-IT"/>
              </w:rPr>
            </w:pPr>
          </w:p>
        </w:tc>
      </w:tr>
      <w:tr w:rsidR="00457422" w:rsidRPr="00FB4E10" w14:paraId="056AE015" w14:textId="77777777" w:rsidTr="00CA2E6C">
        <w:tc>
          <w:tcPr>
            <w:tcW w:w="4820" w:type="dxa"/>
            <w:gridSpan w:val="3"/>
          </w:tcPr>
          <w:p w14:paraId="70FA95B1" w14:textId="50D5C2EB" w:rsidR="00457422" w:rsidRDefault="00A40DB5" w:rsidP="00457422">
            <w:pPr>
              <w:spacing w:line="240" w:lineRule="exact"/>
              <w:rPr>
                <w:rFonts w:cs="Arial"/>
                <w:u w:val="single"/>
              </w:rPr>
            </w:pPr>
            <w:r w:rsidRPr="00FB4E10">
              <w:rPr>
                <w:rFonts w:cs="Arial"/>
                <w:u w:val="single"/>
              </w:rPr>
              <w:t>DIENSTLEISTUNG 2</w:t>
            </w:r>
          </w:p>
          <w:p w14:paraId="33A38A16" w14:textId="77777777" w:rsidR="009A01B2" w:rsidRPr="00FB4E10" w:rsidRDefault="009A01B2" w:rsidP="00457422">
            <w:pPr>
              <w:spacing w:line="240" w:lineRule="exact"/>
              <w:rPr>
                <w:rFonts w:cs="Arial"/>
                <w:u w:val="single"/>
              </w:rPr>
            </w:pPr>
          </w:p>
          <w:p w14:paraId="4943213F" w14:textId="77777777" w:rsidR="006B07CF" w:rsidRDefault="006B07CF" w:rsidP="00457422">
            <w:pPr>
              <w:spacing w:line="240" w:lineRule="exact"/>
              <w:rPr>
                <w:rFonts w:cs="Arial"/>
              </w:rPr>
            </w:pPr>
            <w:r w:rsidRPr="00FB4E10">
              <w:rPr>
                <w:rFonts w:cs="Arial"/>
              </w:rPr>
              <w:t xml:space="preserve">Durchführung einer </w:t>
            </w:r>
            <w:r w:rsidRPr="00FB4E10">
              <w:rPr>
                <w:rFonts w:cs="Arial"/>
                <w:b/>
              </w:rPr>
              <w:t>Folgenabschätzung</w:t>
            </w:r>
            <w:r w:rsidRPr="00FB4E10">
              <w:rPr>
                <w:rFonts w:cs="Arial"/>
              </w:rPr>
              <w:t xml:space="preserve"> über den Datenschutz (</w:t>
            </w:r>
            <w:r w:rsidRPr="00FB4E10">
              <w:rPr>
                <w:rFonts w:cs="Arial"/>
                <w:b/>
              </w:rPr>
              <w:t>DPIA</w:t>
            </w:r>
            <w:r w:rsidRPr="00FB4E10">
              <w:rPr>
                <w:rFonts w:cs="Arial"/>
              </w:rPr>
              <w:t>) für den Rechtsinhaber der Datenverarbeitung.</w:t>
            </w:r>
          </w:p>
          <w:p w14:paraId="62B0D610" w14:textId="2A924A8F" w:rsidR="00B07948" w:rsidRPr="00FB4E10" w:rsidRDefault="00B07948" w:rsidP="00457422">
            <w:pPr>
              <w:spacing w:line="240" w:lineRule="exact"/>
              <w:rPr>
                <w:rFonts w:cs="Arial"/>
              </w:rPr>
            </w:pPr>
          </w:p>
        </w:tc>
        <w:tc>
          <w:tcPr>
            <w:tcW w:w="680" w:type="dxa"/>
            <w:gridSpan w:val="2"/>
          </w:tcPr>
          <w:p w14:paraId="35111ABA" w14:textId="77777777" w:rsidR="00457422" w:rsidRPr="00FB4E10" w:rsidRDefault="00457422" w:rsidP="00457422">
            <w:pPr>
              <w:spacing w:line="240" w:lineRule="exact"/>
              <w:rPr>
                <w:rFonts w:cs="Arial"/>
              </w:rPr>
            </w:pPr>
          </w:p>
        </w:tc>
        <w:tc>
          <w:tcPr>
            <w:tcW w:w="4990" w:type="dxa"/>
            <w:gridSpan w:val="2"/>
          </w:tcPr>
          <w:p w14:paraId="6C3B0F29" w14:textId="7ECA1AEC" w:rsidR="00457422" w:rsidRDefault="00457422" w:rsidP="00457422">
            <w:pPr>
              <w:spacing w:line="240" w:lineRule="exact"/>
              <w:rPr>
                <w:rFonts w:cs="Arial"/>
                <w:u w:val="single"/>
                <w:lang w:val="it-IT"/>
              </w:rPr>
            </w:pPr>
            <w:r w:rsidRPr="00457422">
              <w:rPr>
                <w:rFonts w:cs="Arial"/>
                <w:u w:val="single"/>
                <w:lang w:val="it-IT"/>
              </w:rPr>
              <w:t>SERVIZIO 2</w:t>
            </w:r>
          </w:p>
          <w:p w14:paraId="2A77CBE4" w14:textId="77777777" w:rsidR="009A01B2" w:rsidRPr="00457422" w:rsidRDefault="009A01B2" w:rsidP="00457422">
            <w:pPr>
              <w:spacing w:line="240" w:lineRule="exact"/>
              <w:rPr>
                <w:rFonts w:cs="Arial"/>
                <w:u w:val="single"/>
                <w:lang w:val="it-IT"/>
              </w:rPr>
            </w:pPr>
          </w:p>
          <w:p w14:paraId="30C17D93" w14:textId="77777777" w:rsidR="00457422" w:rsidRPr="00C6337F" w:rsidRDefault="00457422" w:rsidP="00457422">
            <w:pPr>
              <w:spacing w:line="240" w:lineRule="exact"/>
              <w:rPr>
                <w:rFonts w:cs="Arial"/>
                <w:lang w:val="it-IT"/>
              </w:rPr>
            </w:pPr>
            <w:r w:rsidRPr="004A494F">
              <w:rPr>
                <w:rFonts w:cs="Arial"/>
                <w:lang w:val="it-IT"/>
              </w:rPr>
              <w:t xml:space="preserve">Svolgimento, per conto del titolare del trattamento, della </w:t>
            </w:r>
            <w:r w:rsidRPr="00C6337F">
              <w:rPr>
                <w:rFonts w:cs="Arial"/>
                <w:b/>
                <w:lang w:val="it-IT"/>
              </w:rPr>
              <w:t>valutazione d’impatto</w:t>
            </w:r>
            <w:r w:rsidRPr="00C6337F">
              <w:rPr>
                <w:rFonts w:cs="Arial"/>
                <w:lang w:val="it-IT"/>
              </w:rPr>
              <w:t xml:space="preserve"> sulla protezione dei dati (</w:t>
            </w:r>
            <w:r w:rsidRPr="00C6337F">
              <w:rPr>
                <w:rFonts w:cs="Arial"/>
                <w:b/>
                <w:lang w:val="it-IT"/>
              </w:rPr>
              <w:t>DPIA</w:t>
            </w:r>
            <w:r w:rsidRPr="00C6337F">
              <w:rPr>
                <w:rFonts w:cs="Arial"/>
                <w:lang w:val="it-IT"/>
              </w:rPr>
              <w:t>).</w:t>
            </w:r>
          </w:p>
          <w:p w14:paraId="09FB369D" w14:textId="77777777" w:rsidR="00457422" w:rsidRPr="00457422" w:rsidRDefault="00457422" w:rsidP="00457422">
            <w:pPr>
              <w:spacing w:line="240" w:lineRule="exact"/>
              <w:rPr>
                <w:b/>
                <w:lang w:val="it-IT"/>
              </w:rPr>
            </w:pPr>
          </w:p>
        </w:tc>
      </w:tr>
      <w:tr w:rsidR="00457422" w:rsidRPr="00FB4E10" w14:paraId="3135D39D" w14:textId="77777777" w:rsidTr="00CA2E6C">
        <w:tc>
          <w:tcPr>
            <w:tcW w:w="4820" w:type="dxa"/>
            <w:gridSpan w:val="3"/>
          </w:tcPr>
          <w:p w14:paraId="17EE3CF6" w14:textId="23F54A3B" w:rsidR="00457422" w:rsidRDefault="00A40DB5" w:rsidP="00457422">
            <w:pPr>
              <w:spacing w:line="240" w:lineRule="exact"/>
              <w:rPr>
                <w:rFonts w:cs="Arial"/>
                <w:u w:val="single"/>
              </w:rPr>
            </w:pPr>
            <w:r w:rsidRPr="00FB4E10">
              <w:rPr>
                <w:rFonts w:cs="Arial"/>
                <w:u w:val="single"/>
              </w:rPr>
              <w:t>DIENSTLEISTUNG 3</w:t>
            </w:r>
          </w:p>
          <w:p w14:paraId="142D83EA" w14:textId="77777777" w:rsidR="009A01B2" w:rsidRPr="00FB4E10" w:rsidRDefault="009A01B2" w:rsidP="00457422">
            <w:pPr>
              <w:spacing w:line="240" w:lineRule="exact"/>
              <w:rPr>
                <w:rFonts w:cs="Arial"/>
                <w:u w:val="single"/>
              </w:rPr>
            </w:pPr>
          </w:p>
          <w:p w14:paraId="70233E32" w14:textId="6B44B105" w:rsidR="006B07CF" w:rsidRPr="00FB4E10" w:rsidRDefault="006B07CF" w:rsidP="00457422">
            <w:pPr>
              <w:spacing w:line="240" w:lineRule="exact"/>
              <w:rPr>
                <w:rFonts w:cs="Arial"/>
              </w:rPr>
            </w:pPr>
            <w:r w:rsidRPr="00FB4E10">
              <w:rPr>
                <w:rFonts w:cs="Arial"/>
                <w:b/>
              </w:rPr>
              <w:t>Erstellung</w:t>
            </w:r>
            <w:r w:rsidRPr="00FB4E10">
              <w:rPr>
                <w:rFonts w:cs="Arial"/>
              </w:rPr>
              <w:t xml:space="preserve">, Führung und Aktualisierung des </w:t>
            </w:r>
            <w:r w:rsidRPr="00FB4E10">
              <w:rPr>
                <w:rFonts w:cs="Arial"/>
                <w:b/>
              </w:rPr>
              <w:t>Registers</w:t>
            </w:r>
            <w:r>
              <w:rPr>
                <w:rFonts w:cs="Arial"/>
              </w:rPr>
              <w:t xml:space="preserve"> für die </w:t>
            </w:r>
            <w:r w:rsidRPr="00FB4E10">
              <w:rPr>
                <w:rFonts w:cs="Arial"/>
                <w:b/>
              </w:rPr>
              <w:t>Tätigkeiten zum Datenschutz</w:t>
            </w:r>
            <w:r w:rsidR="00695064" w:rsidRPr="0060515E">
              <w:rPr>
                <w:rFonts w:cs="Arial"/>
              </w:rPr>
              <w:t xml:space="preserve"> für den Rechtsinhaber der Datenverarbeitung.</w:t>
            </w:r>
          </w:p>
        </w:tc>
        <w:tc>
          <w:tcPr>
            <w:tcW w:w="680" w:type="dxa"/>
            <w:gridSpan w:val="2"/>
          </w:tcPr>
          <w:p w14:paraId="131609B0" w14:textId="77777777" w:rsidR="00457422" w:rsidRPr="00FB4E10" w:rsidRDefault="00457422" w:rsidP="00457422">
            <w:pPr>
              <w:spacing w:line="240" w:lineRule="exact"/>
              <w:rPr>
                <w:rFonts w:cs="Arial"/>
              </w:rPr>
            </w:pPr>
          </w:p>
        </w:tc>
        <w:tc>
          <w:tcPr>
            <w:tcW w:w="4990" w:type="dxa"/>
            <w:gridSpan w:val="2"/>
          </w:tcPr>
          <w:p w14:paraId="4F7E72CA" w14:textId="312A709D" w:rsidR="00457422" w:rsidRDefault="00457422" w:rsidP="00457422">
            <w:pPr>
              <w:spacing w:line="240" w:lineRule="exact"/>
              <w:rPr>
                <w:rFonts w:cs="Arial"/>
                <w:bCs/>
                <w:u w:val="single"/>
                <w:lang w:val="it-IT"/>
              </w:rPr>
            </w:pPr>
            <w:r w:rsidRPr="00457422">
              <w:rPr>
                <w:rFonts w:cs="Arial"/>
                <w:bCs/>
                <w:u w:val="single"/>
                <w:lang w:val="it-IT"/>
              </w:rPr>
              <w:t>SERVIZIO 3</w:t>
            </w:r>
          </w:p>
          <w:p w14:paraId="442F1140" w14:textId="77777777" w:rsidR="009A01B2" w:rsidRPr="00457422" w:rsidRDefault="009A01B2" w:rsidP="00457422">
            <w:pPr>
              <w:spacing w:line="240" w:lineRule="exact"/>
              <w:rPr>
                <w:rFonts w:cs="Arial"/>
                <w:bCs/>
                <w:u w:val="single"/>
                <w:lang w:val="it-IT"/>
              </w:rPr>
            </w:pPr>
          </w:p>
          <w:p w14:paraId="41067EA8" w14:textId="77777777" w:rsidR="00457422" w:rsidRPr="00457422" w:rsidRDefault="00457422" w:rsidP="00457422">
            <w:pPr>
              <w:spacing w:line="240" w:lineRule="exact"/>
              <w:rPr>
                <w:rFonts w:cs="Arial"/>
                <w:lang w:val="it-IT"/>
              </w:rPr>
            </w:pPr>
            <w:r w:rsidRPr="004A494F">
              <w:rPr>
                <w:rFonts w:cs="Arial"/>
                <w:b/>
                <w:bCs/>
                <w:lang w:val="it-IT"/>
              </w:rPr>
              <w:t>Redazione</w:t>
            </w:r>
            <w:r w:rsidRPr="004A494F">
              <w:rPr>
                <w:rFonts w:cs="Arial"/>
                <w:lang w:val="it-IT"/>
              </w:rPr>
              <w:t xml:space="preserve">, tenuta ed aggiornamento, per conto del titolare del trattamento, del </w:t>
            </w:r>
            <w:r w:rsidRPr="00C6337F">
              <w:rPr>
                <w:rFonts w:cs="Arial"/>
                <w:b/>
                <w:lang w:val="it-IT"/>
              </w:rPr>
              <w:t>registro</w:t>
            </w:r>
            <w:r w:rsidRPr="00C6337F">
              <w:rPr>
                <w:rFonts w:cs="Arial"/>
                <w:lang w:val="it-IT"/>
              </w:rPr>
              <w:t xml:space="preserve"> delle </w:t>
            </w:r>
            <w:r w:rsidRPr="00C6337F">
              <w:rPr>
                <w:rFonts w:cs="Arial"/>
                <w:b/>
                <w:lang w:val="it-IT"/>
              </w:rPr>
              <w:t>attività di trattamento</w:t>
            </w:r>
            <w:r w:rsidRPr="00457422">
              <w:rPr>
                <w:rFonts w:cs="Arial"/>
                <w:lang w:val="it-IT"/>
              </w:rPr>
              <w:t>.</w:t>
            </w:r>
          </w:p>
        </w:tc>
      </w:tr>
      <w:tr w:rsidR="00457422" w:rsidRPr="00FB4E10" w14:paraId="3A9CE0D6" w14:textId="77777777" w:rsidTr="00CA2E6C">
        <w:tc>
          <w:tcPr>
            <w:tcW w:w="4820" w:type="dxa"/>
            <w:gridSpan w:val="3"/>
          </w:tcPr>
          <w:p w14:paraId="79040D0B" w14:textId="77777777" w:rsidR="00457422" w:rsidRPr="00FB4E10" w:rsidRDefault="00457422" w:rsidP="00457422">
            <w:pPr>
              <w:spacing w:line="240" w:lineRule="exact"/>
              <w:rPr>
                <w:rFonts w:cs="Arial"/>
                <w:lang w:val="it-IT"/>
              </w:rPr>
            </w:pPr>
          </w:p>
        </w:tc>
        <w:tc>
          <w:tcPr>
            <w:tcW w:w="680" w:type="dxa"/>
            <w:gridSpan w:val="2"/>
          </w:tcPr>
          <w:p w14:paraId="2B754520" w14:textId="77777777" w:rsidR="00457422" w:rsidRPr="00FB4E10" w:rsidRDefault="00457422" w:rsidP="00457422">
            <w:pPr>
              <w:spacing w:line="240" w:lineRule="exact"/>
              <w:rPr>
                <w:rFonts w:cs="Arial"/>
                <w:lang w:val="it-IT"/>
              </w:rPr>
            </w:pPr>
          </w:p>
        </w:tc>
        <w:tc>
          <w:tcPr>
            <w:tcW w:w="4990" w:type="dxa"/>
            <w:gridSpan w:val="2"/>
          </w:tcPr>
          <w:p w14:paraId="4CE9A647" w14:textId="77777777" w:rsidR="00457422" w:rsidRPr="00457422" w:rsidRDefault="00457422" w:rsidP="00457422">
            <w:pPr>
              <w:spacing w:line="240" w:lineRule="exact"/>
              <w:rPr>
                <w:rFonts w:cs="Arial"/>
                <w:bCs/>
                <w:lang w:val="it-IT"/>
              </w:rPr>
            </w:pPr>
          </w:p>
        </w:tc>
      </w:tr>
      <w:tr w:rsidR="00457422" w:rsidRPr="00FB4E10" w14:paraId="59376881" w14:textId="77777777" w:rsidTr="00CA2E6C">
        <w:tc>
          <w:tcPr>
            <w:tcW w:w="4820" w:type="dxa"/>
            <w:gridSpan w:val="3"/>
          </w:tcPr>
          <w:p w14:paraId="1A9A73E7" w14:textId="7D91DE49" w:rsidR="00457422" w:rsidRDefault="00A40DB5" w:rsidP="00457422">
            <w:pPr>
              <w:spacing w:line="240" w:lineRule="exact"/>
              <w:rPr>
                <w:rFonts w:cs="Arial"/>
                <w:u w:val="single"/>
              </w:rPr>
            </w:pPr>
            <w:r w:rsidRPr="00FB4E10">
              <w:rPr>
                <w:rFonts w:cs="Arial"/>
                <w:u w:val="single"/>
              </w:rPr>
              <w:t>DIENSTLEISTUNG 4</w:t>
            </w:r>
          </w:p>
          <w:p w14:paraId="6009906D" w14:textId="77777777" w:rsidR="006467AE" w:rsidRPr="00FB4E10" w:rsidRDefault="006467AE" w:rsidP="00457422">
            <w:pPr>
              <w:spacing w:line="240" w:lineRule="exact"/>
              <w:rPr>
                <w:rFonts w:cs="Arial"/>
                <w:u w:val="single"/>
              </w:rPr>
            </w:pPr>
          </w:p>
          <w:p w14:paraId="2F6A52ED" w14:textId="3F501066" w:rsidR="006467AE" w:rsidRPr="00FB4E10" w:rsidRDefault="00695064" w:rsidP="00457422">
            <w:pPr>
              <w:spacing w:line="240" w:lineRule="exact"/>
              <w:rPr>
                <w:rFonts w:cs="Arial"/>
              </w:rPr>
            </w:pPr>
            <w:r w:rsidRPr="00FB4E10">
              <w:rPr>
                <w:rFonts w:cs="Arial"/>
                <w:bCs/>
              </w:rPr>
              <w:t>Vorbereitung für den</w:t>
            </w:r>
            <w:r w:rsidRPr="00695064">
              <w:t xml:space="preserve"> </w:t>
            </w:r>
            <w:r w:rsidRPr="00695064">
              <w:rPr>
                <w:rFonts w:cs="Arial"/>
              </w:rPr>
              <w:t>Rechtsinhaber der Datenverarbeitung</w:t>
            </w:r>
            <w:r w:rsidRPr="00FB4E10">
              <w:rPr>
                <w:rFonts w:cs="Arial"/>
                <w:bCs/>
              </w:rPr>
              <w:t xml:space="preserve"> eines Verfahrens zur </w:t>
            </w:r>
            <w:r w:rsidRPr="00FB4E10">
              <w:rPr>
                <w:rFonts w:cs="Arial"/>
                <w:b/>
                <w:bCs/>
              </w:rPr>
              <w:t xml:space="preserve">Verwaltung der Verletzungen </w:t>
            </w:r>
            <w:r w:rsidRPr="00FB4E10">
              <w:rPr>
                <w:rFonts w:cs="Arial"/>
                <w:bCs/>
              </w:rPr>
              <w:t xml:space="preserve">personenbezogener Daten, sowie Erstellung, Führung und Aktualisierung des </w:t>
            </w:r>
            <w:r w:rsidRPr="00FB4E10">
              <w:rPr>
                <w:rFonts w:cs="Arial"/>
                <w:b/>
                <w:bCs/>
              </w:rPr>
              <w:t>Register</w:t>
            </w:r>
            <w:r>
              <w:rPr>
                <w:rFonts w:cs="Arial"/>
                <w:b/>
                <w:bCs/>
              </w:rPr>
              <w:t>s</w:t>
            </w:r>
            <w:r w:rsidRPr="00FB4E10">
              <w:rPr>
                <w:rFonts w:cs="Arial"/>
                <w:b/>
                <w:bCs/>
              </w:rPr>
              <w:t xml:space="preserve"> der Verstöße. </w:t>
            </w:r>
          </w:p>
        </w:tc>
        <w:tc>
          <w:tcPr>
            <w:tcW w:w="680" w:type="dxa"/>
            <w:gridSpan w:val="2"/>
          </w:tcPr>
          <w:p w14:paraId="1CFC1821" w14:textId="77777777" w:rsidR="00457422" w:rsidRPr="00FB4E10" w:rsidRDefault="00457422" w:rsidP="00457422">
            <w:pPr>
              <w:spacing w:line="240" w:lineRule="exact"/>
              <w:rPr>
                <w:rFonts w:cs="Arial"/>
              </w:rPr>
            </w:pPr>
          </w:p>
        </w:tc>
        <w:tc>
          <w:tcPr>
            <w:tcW w:w="4990" w:type="dxa"/>
            <w:gridSpan w:val="2"/>
          </w:tcPr>
          <w:p w14:paraId="0E366F27" w14:textId="69F693D1" w:rsidR="00457422" w:rsidRDefault="00457422" w:rsidP="00457422">
            <w:pPr>
              <w:spacing w:line="240" w:lineRule="exact"/>
              <w:rPr>
                <w:rFonts w:cs="Arial"/>
                <w:bCs/>
                <w:u w:val="single"/>
                <w:lang w:val="it-IT"/>
              </w:rPr>
            </w:pPr>
            <w:bookmarkStart w:id="1" w:name="_Hlk532196555"/>
            <w:r w:rsidRPr="00457422">
              <w:rPr>
                <w:rFonts w:cs="Arial"/>
                <w:bCs/>
                <w:u w:val="single"/>
                <w:lang w:val="it-IT"/>
              </w:rPr>
              <w:t>SERVIZIO 4</w:t>
            </w:r>
          </w:p>
          <w:p w14:paraId="33919A2F" w14:textId="77777777" w:rsidR="006467AE" w:rsidRPr="00457422" w:rsidRDefault="006467AE" w:rsidP="00457422">
            <w:pPr>
              <w:spacing w:line="240" w:lineRule="exact"/>
              <w:rPr>
                <w:rFonts w:cs="Arial"/>
                <w:bCs/>
                <w:u w:val="single"/>
                <w:lang w:val="it-IT"/>
              </w:rPr>
            </w:pPr>
          </w:p>
          <w:p w14:paraId="5952D161" w14:textId="77777777" w:rsidR="00457422" w:rsidRPr="00457422" w:rsidRDefault="00457422" w:rsidP="00457422">
            <w:pPr>
              <w:spacing w:line="240" w:lineRule="exact"/>
              <w:rPr>
                <w:rFonts w:cs="Arial"/>
                <w:b/>
                <w:bCs/>
                <w:lang w:val="it-IT"/>
              </w:rPr>
            </w:pPr>
            <w:r w:rsidRPr="00457422">
              <w:rPr>
                <w:rFonts w:cs="Arial"/>
                <w:bCs/>
                <w:lang w:val="it-IT"/>
              </w:rPr>
              <w:t>P</w:t>
            </w:r>
            <w:r w:rsidRPr="00FB4E10">
              <w:rPr>
                <w:rFonts w:cs="Arial"/>
                <w:bCs/>
                <w:lang w:val="it-IT"/>
              </w:rPr>
              <w:t>redisposizione, per conto del titolare</w:t>
            </w:r>
            <w:r w:rsidRPr="00457422">
              <w:rPr>
                <w:rFonts w:cs="Arial"/>
                <w:bCs/>
                <w:lang w:val="it-IT"/>
              </w:rPr>
              <w:t xml:space="preserve"> </w:t>
            </w:r>
            <w:r w:rsidRPr="00457422">
              <w:rPr>
                <w:rFonts w:cs="Arial"/>
                <w:lang w:val="it-IT"/>
              </w:rPr>
              <w:t>del trattamento</w:t>
            </w:r>
            <w:r w:rsidRPr="00FB4E10">
              <w:rPr>
                <w:rFonts w:cs="Arial"/>
                <w:bCs/>
                <w:lang w:val="it-IT"/>
              </w:rPr>
              <w:t xml:space="preserve">, di una procedura per la </w:t>
            </w:r>
            <w:r w:rsidRPr="00FB4E10">
              <w:rPr>
                <w:rFonts w:cs="Arial"/>
                <w:b/>
                <w:bCs/>
                <w:lang w:val="it-IT"/>
              </w:rPr>
              <w:t>gestione dei casi di violazione</w:t>
            </w:r>
            <w:r w:rsidRPr="00FB4E10">
              <w:rPr>
                <w:rFonts w:cs="Arial"/>
                <w:bCs/>
                <w:lang w:val="it-IT"/>
              </w:rPr>
              <w:t xml:space="preserve"> dei dati personali </w:t>
            </w:r>
            <w:r w:rsidRPr="00457422">
              <w:rPr>
                <w:rFonts w:cs="Arial"/>
                <w:bCs/>
                <w:lang w:val="it-IT"/>
              </w:rPr>
              <w:t>nonché redazione</w:t>
            </w:r>
            <w:r w:rsidRPr="00FB4E10">
              <w:rPr>
                <w:rFonts w:cs="Arial"/>
                <w:bCs/>
                <w:lang w:val="it-IT"/>
              </w:rPr>
              <w:t xml:space="preserve">, tenuta e aggiornamento del </w:t>
            </w:r>
            <w:r w:rsidRPr="00FB4E10">
              <w:rPr>
                <w:rFonts w:cs="Arial"/>
                <w:b/>
                <w:bCs/>
                <w:lang w:val="it-IT"/>
              </w:rPr>
              <w:t>registro delle violazioni</w:t>
            </w:r>
            <w:bookmarkEnd w:id="1"/>
            <w:r w:rsidRPr="00457422">
              <w:rPr>
                <w:rFonts w:cs="Arial"/>
                <w:b/>
                <w:bCs/>
                <w:lang w:val="it-IT"/>
              </w:rPr>
              <w:t>.</w:t>
            </w:r>
          </w:p>
        </w:tc>
      </w:tr>
      <w:tr w:rsidR="00457422" w:rsidRPr="00FB4E10" w14:paraId="1506FD52" w14:textId="77777777" w:rsidTr="00CA2E6C">
        <w:tc>
          <w:tcPr>
            <w:tcW w:w="4820" w:type="dxa"/>
            <w:gridSpan w:val="3"/>
          </w:tcPr>
          <w:p w14:paraId="3DB0F6C7" w14:textId="77777777" w:rsidR="00457422" w:rsidRPr="00FB4E10" w:rsidRDefault="00457422" w:rsidP="00457422">
            <w:pPr>
              <w:spacing w:line="240" w:lineRule="exact"/>
              <w:rPr>
                <w:rFonts w:cs="Arial"/>
                <w:lang w:val="it-IT"/>
              </w:rPr>
            </w:pPr>
          </w:p>
        </w:tc>
        <w:tc>
          <w:tcPr>
            <w:tcW w:w="680" w:type="dxa"/>
            <w:gridSpan w:val="2"/>
          </w:tcPr>
          <w:p w14:paraId="48F808EF" w14:textId="77777777" w:rsidR="00457422" w:rsidRPr="00FB4E10" w:rsidRDefault="00457422" w:rsidP="00457422">
            <w:pPr>
              <w:spacing w:line="240" w:lineRule="exact"/>
              <w:rPr>
                <w:rFonts w:cs="Arial"/>
                <w:lang w:val="it-IT"/>
              </w:rPr>
            </w:pPr>
          </w:p>
        </w:tc>
        <w:tc>
          <w:tcPr>
            <w:tcW w:w="4990" w:type="dxa"/>
            <w:gridSpan w:val="2"/>
          </w:tcPr>
          <w:p w14:paraId="6E7B8E17" w14:textId="77777777" w:rsidR="00457422" w:rsidRPr="00457422" w:rsidRDefault="00457422" w:rsidP="00457422">
            <w:pPr>
              <w:spacing w:line="240" w:lineRule="exact"/>
              <w:rPr>
                <w:rFonts w:cs="Arial"/>
                <w:b/>
                <w:bCs/>
                <w:lang w:val="it-IT"/>
              </w:rPr>
            </w:pPr>
          </w:p>
        </w:tc>
      </w:tr>
      <w:tr w:rsidR="00457422" w:rsidRPr="00FB4E10" w14:paraId="3A0F88F2" w14:textId="77777777" w:rsidTr="00CA2E6C">
        <w:tc>
          <w:tcPr>
            <w:tcW w:w="4820" w:type="dxa"/>
            <w:gridSpan w:val="3"/>
          </w:tcPr>
          <w:p w14:paraId="39381897" w14:textId="73D4CE12" w:rsidR="00457422" w:rsidRDefault="00A40DB5" w:rsidP="00457422">
            <w:pPr>
              <w:spacing w:line="240" w:lineRule="exact"/>
              <w:rPr>
                <w:rFonts w:cs="Arial"/>
                <w:u w:val="single"/>
              </w:rPr>
            </w:pPr>
            <w:r w:rsidRPr="00FB4E10">
              <w:rPr>
                <w:rFonts w:cs="Arial"/>
                <w:u w:val="single"/>
              </w:rPr>
              <w:t>DIENSTLEISTUNG 5</w:t>
            </w:r>
          </w:p>
          <w:p w14:paraId="45F26FF1" w14:textId="77777777" w:rsidR="006467AE" w:rsidRPr="00FB4E10" w:rsidRDefault="006467AE" w:rsidP="00457422">
            <w:pPr>
              <w:spacing w:line="240" w:lineRule="exact"/>
              <w:rPr>
                <w:rFonts w:cs="Arial"/>
                <w:u w:val="single"/>
              </w:rPr>
            </w:pPr>
          </w:p>
          <w:p w14:paraId="4830FB18" w14:textId="2642857F" w:rsidR="00633BEC" w:rsidRPr="00FB4E10" w:rsidRDefault="00633BEC" w:rsidP="00457422">
            <w:pPr>
              <w:spacing w:line="240" w:lineRule="exact"/>
              <w:rPr>
                <w:rFonts w:cs="Arial"/>
              </w:rPr>
            </w:pPr>
            <w:r w:rsidRPr="00FB4E10">
              <w:rPr>
                <w:rFonts w:cs="Arial"/>
              </w:rPr>
              <w:t xml:space="preserve">Durchführung von Tätigkeiten zur Erfüllung der </w:t>
            </w:r>
            <w:r w:rsidRPr="00FB4E10">
              <w:rPr>
                <w:rFonts w:cs="Arial"/>
                <w:b/>
              </w:rPr>
              <w:t>Verpflichtungen in Bezug a</w:t>
            </w:r>
            <w:r w:rsidR="00401E4C" w:rsidRPr="00FB4E10">
              <w:rPr>
                <w:rFonts w:cs="Arial"/>
                <w:b/>
              </w:rPr>
              <w:t xml:space="preserve">uf die Ausübung der </w:t>
            </w:r>
            <w:r w:rsidR="00401E4C" w:rsidRPr="00FB4E10">
              <w:rPr>
                <w:rFonts w:cs="Arial"/>
                <w:b/>
              </w:rPr>
              <w:lastRenderedPageBreak/>
              <w:t>Rechte der B</w:t>
            </w:r>
            <w:r w:rsidRPr="00FB4E10">
              <w:rPr>
                <w:rFonts w:cs="Arial"/>
                <w:b/>
              </w:rPr>
              <w:t>etroffenen</w:t>
            </w:r>
            <w:r w:rsidR="00401E4C" w:rsidRPr="00401E4C">
              <w:rPr>
                <w:rFonts w:cs="Arial"/>
              </w:rPr>
              <w:t xml:space="preserve">, samt </w:t>
            </w:r>
            <w:r w:rsidRPr="00FB4E10">
              <w:rPr>
                <w:rFonts w:cs="Arial"/>
              </w:rPr>
              <w:t>Entwicklung von Verfahren und Methoden.</w:t>
            </w:r>
          </w:p>
        </w:tc>
        <w:tc>
          <w:tcPr>
            <w:tcW w:w="680" w:type="dxa"/>
            <w:gridSpan w:val="2"/>
          </w:tcPr>
          <w:p w14:paraId="1A1DAC6D" w14:textId="77777777" w:rsidR="00457422" w:rsidRPr="00FB4E10" w:rsidRDefault="00457422" w:rsidP="00457422">
            <w:pPr>
              <w:spacing w:line="240" w:lineRule="exact"/>
              <w:rPr>
                <w:rFonts w:cs="Arial"/>
              </w:rPr>
            </w:pPr>
          </w:p>
        </w:tc>
        <w:tc>
          <w:tcPr>
            <w:tcW w:w="4990" w:type="dxa"/>
            <w:gridSpan w:val="2"/>
          </w:tcPr>
          <w:p w14:paraId="7F6C89DE" w14:textId="77777777" w:rsidR="00457422" w:rsidRPr="00457422" w:rsidRDefault="00457422" w:rsidP="00457422">
            <w:pPr>
              <w:spacing w:line="240" w:lineRule="exact"/>
              <w:rPr>
                <w:rFonts w:cs="Arial"/>
                <w:bCs/>
                <w:u w:val="single"/>
                <w:lang w:val="it-IT"/>
              </w:rPr>
            </w:pPr>
            <w:r w:rsidRPr="00457422">
              <w:rPr>
                <w:rFonts w:cs="Arial"/>
                <w:bCs/>
                <w:u w:val="single"/>
                <w:lang w:val="it-IT"/>
              </w:rPr>
              <w:t>SERVIZIO 5</w:t>
            </w:r>
          </w:p>
          <w:p w14:paraId="01F1F34D" w14:textId="77777777" w:rsidR="00457422" w:rsidRPr="00457422" w:rsidRDefault="00457422" w:rsidP="00457422">
            <w:pPr>
              <w:spacing w:line="240" w:lineRule="exact"/>
              <w:rPr>
                <w:rFonts w:cs="Arial"/>
                <w:b/>
                <w:bCs/>
                <w:lang w:val="it-IT"/>
              </w:rPr>
            </w:pPr>
            <w:r w:rsidRPr="004A494F">
              <w:rPr>
                <w:rFonts w:cs="Arial"/>
                <w:bCs/>
                <w:lang w:val="it-IT"/>
              </w:rPr>
              <w:t xml:space="preserve">Svolgimento delle attività finalizzate a soddisfare gli </w:t>
            </w:r>
            <w:r w:rsidRPr="00C6337F">
              <w:rPr>
                <w:rFonts w:cs="Arial"/>
                <w:b/>
                <w:bCs/>
                <w:lang w:val="it-IT"/>
              </w:rPr>
              <w:t>obblighi in materia di esercizio dei diritti degli interess</w:t>
            </w:r>
            <w:r w:rsidRPr="00457422">
              <w:rPr>
                <w:rFonts w:cs="Arial"/>
                <w:b/>
                <w:bCs/>
                <w:lang w:val="it-IT"/>
              </w:rPr>
              <w:t xml:space="preserve">ati, </w:t>
            </w:r>
            <w:r w:rsidRPr="00457422">
              <w:rPr>
                <w:rFonts w:cs="Arial"/>
                <w:bCs/>
                <w:lang w:val="it-IT"/>
              </w:rPr>
              <w:t>con sviluppo di procedure e metodi.</w:t>
            </w:r>
          </w:p>
        </w:tc>
      </w:tr>
      <w:tr w:rsidR="00457422" w:rsidRPr="00FB4E10" w14:paraId="214D37A0" w14:textId="77777777" w:rsidTr="00CA2E6C">
        <w:tc>
          <w:tcPr>
            <w:tcW w:w="4820" w:type="dxa"/>
            <w:gridSpan w:val="3"/>
          </w:tcPr>
          <w:p w14:paraId="010579B2" w14:textId="77777777" w:rsidR="00457422" w:rsidRPr="00FB4E10" w:rsidRDefault="00457422" w:rsidP="00457422">
            <w:pPr>
              <w:spacing w:line="240" w:lineRule="exact"/>
              <w:rPr>
                <w:rFonts w:cs="Arial"/>
                <w:lang w:val="it-IT"/>
              </w:rPr>
            </w:pPr>
          </w:p>
        </w:tc>
        <w:tc>
          <w:tcPr>
            <w:tcW w:w="680" w:type="dxa"/>
            <w:gridSpan w:val="2"/>
          </w:tcPr>
          <w:p w14:paraId="4A1A5A9C" w14:textId="77777777" w:rsidR="00457422" w:rsidRPr="00FB4E10" w:rsidRDefault="00457422" w:rsidP="00457422">
            <w:pPr>
              <w:spacing w:line="240" w:lineRule="exact"/>
              <w:rPr>
                <w:rFonts w:cs="Arial"/>
                <w:lang w:val="it-IT"/>
              </w:rPr>
            </w:pPr>
          </w:p>
        </w:tc>
        <w:tc>
          <w:tcPr>
            <w:tcW w:w="4990" w:type="dxa"/>
            <w:gridSpan w:val="2"/>
          </w:tcPr>
          <w:p w14:paraId="7012EE4F" w14:textId="77777777" w:rsidR="00457422" w:rsidRPr="00457422" w:rsidRDefault="00457422" w:rsidP="00457422">
            <w:pPr>
              <w:spacing w:line="240" w:lineRule="exact"/>
              <w:rPr>
                <w:b/>
                <w:lang w:val="it-IT"/>
              </w:rPr>
            </w:pPr>
          </w:p>
        </w:tc>
      </w:tr>
      <w:tr w:rsidR="00457422" w:rsidRPr="00FB4E10" w14:paraId="11DAC80C" w14:textId="77777777" w:rsidTr="00CA2E6C">
        <w:tc>
          <w:tcPr>
            <w:tcW w:w="4820" w:type="dxa"/>
            <w:gridSpan w:val="3"/>
          </w:tcPr>
          <w:p w14:paraId="179668CD" w14:textId="77777777" w:rsidR="00457422" w:rsidRPr="00FB4E10" w:rsidRDefault="00457422" w:rsidP="00457422">
            <w:pPr>
              <w:spacing w:line="240" w:lineRule="exact"/>
              <w:rPr>
                <w:rFonts w:cs="Arial"/>
                <w:lang w:val="it-IT"/>
              </w:rPr>
            </w:pPr>
          </w:p>
        </w:tc>
        <w:tc>
          <w:tcPr>
            <w:tcW w:w="680" w:type="dxa"/>
            <w:gridSpan w:val="2"/>
          </w:tcPr>
          <w:p w14:paraId="003F51D9" w14:textId="77777777" w:rsidR="00457422" w:rsidRPr="00FB4E10" w:rsidRDefault="00457422" w:rsidP="00457422">
            <w:pPr>
              <w:spacing w:line="240" w:lineRule="exact"/>
              <w:rPr>
                <w:rFonts w:cs="Arial"/>
                <w:lang w:val="it-IT"/>
              </w:rPr>
            </w:pPr>
          </w:p>
        </w:tc>
        <w:tc>
          <w:tcPr>
            <w:tcW w:w="4990" w:type="dxa"/>
            <w:gridSpan w:val="2"/>
          </w:tcPr>
          <w:p w14:paraId="1833AF5A" w14:textId="77777777" w:rsidR="00457422" w:rsidRPr="00457422" w:rsidRDefault="00457422" w:rsidP="00457422">
            <w:pPr>
              <w:spacing w:line="240" w:lineRule="exact"/>
              <w:rPr>
                <w:b/>
                <w:lang w:val="it-IT"/>
              </w:rPr>
            </w:pPr>
          </w:p>
        </w:tc>
      </w:tr>
      <w:tr w:rsidR="00457422" w:rsidRPr="00FB4E10" w14:paraId="5B341B81" w14:textId="77777777" w:rsidTr="00CA2E6C">
        <w:tc>
          <w:tcPr>
            <w:tcW w:w="4820" w:type="dxa"/>
            <w:gridSpan w:val="3"/>
          </w:tcPr>
          <w:p w14:paraId="1139269F" w14:textId="372EFF59" w:rsidR="00457422" w:rsidRPr="00FB4E10" w:rsidRDefault="00B30DB8" w:rsidP="00457422">
            <w:pPr>
              <w:spacing w:line="240" w:lineRule="exact"/>
              <w:rPr>
                <w:rFonts w:cs="Arial"/>
                <w:lang w:val="it-IT"/>
              </w:rPr>
            </w:pPr>
            <w:r>
              <w:rPr>
                <w:b/>
                <w:sz w:val="24"/>
                <w:szCs w:val="24"/>
                <w:lang w:val="it-IT"/>
              </w:rPr>
              <w:t xml:space="preserve">C. </w:t>
            </w:r>
            <w:r w:rsidRPr="00457422">
              <w:rPr>
                <w:b/>
                <w:sz w:val="24"/>
                <w:szCs w:val="24"/>
                <w:lang w:val="it-IT"/>
              </w:rPr>
              <w:t>PRIVACY</w:t>
            </w:r>
            <w:r>
              <w:rPr>
                <w:b/>
                <w:sz w:val="24"/>
                <w:szCs w:val="24"/>
                <w:lang w:val="it-IT"/>
              </w:rPr>
              <w:t>-WEITERBILDUNGSDIENST</w:t>
            </w:r>
          </w:p>
        </w:tc>
        <w:tc>
          <w:tcPr>
            <w:tcW w:w="680" w:type="dxa"/>
            <w:gridSpan w:val="2"/>
          </w:tcPr>
          <w:p w14:paraId="588B5884" w14:textId="77777777" w:rsidR="00457422" w:rsidRPr="00FB4E10" w:rsidRDefault="00457422" w:rsidP="00457422">
            <w:pPr>
              <w:spacing w:line="240" w:lineRule="exact"/>
              <w:rPr>
                <w:rFonts w:cs="Arial"/>
                <w:lang w:val="it-IT"/>
              </w:rPr>
            </w:pPr>
          </w:p>
        </w:tc>
        <w:tc>
          <w:tcPr>
            <w:tcW w:w="4990" w:type="dxa"/>
            <w:gridSpan w:val="2"/>
          </w:tcPr>
          <w:p w14:paraId="74CF992C" w14:textId="77777777" w:rsidR="00457422" w:rsidRPr="00457422" w:rsidRDefault="00457422" w:rsidP="00457422">
            <w:pPr>
              <w:pStyle w:val="Listenabsatz"/>
              <w:numPr>
                <w:ilvl w:val="0"/>
                <w:numId w:val="79"/>
              </w:numPr>
              <w:spacing w:line="240" w:lineRule="exact"/>
              <w:rPr>
                <w:b/>
                <w:sz w:val="24"/>
                <w:szCs w:val="24"/>
                <w:lang w:val="it-IT"/>
              </w:rPr>
            </w:pPr>
            <w:r w:rsidRPr="00457422">
              <w:rPr>
                <w:b/>
                <w:sz w:val="24"/>
                <w:szCs w:val="24"/>
                <w:lang w:val="it-IT"/>
              </w:rPr>
              <w:t>SERVIZI DI FORMAZIONE SULLA PRIVACY</w:t>
            </w:r>
          </w:p>
        </w:tc>
      </w:tr>
      <w:tr w:rsidR="00457422" w:rsidRPr="00FB4E10" w14:paraId="392707D2" w14:textId="77777777" w:rsidTr="00CA2E6C">
        <w:tc>
          <w:tcPr>
            <w:tcW w:w="4820" w:type="dxa"/>
            <w:gridSpan w:val="3"/>
          </w:tcPr>
          <w:p w14:paraId="790FFAB4" w14:textId="77777777" w:rsidR="00457422" w:rsidRPr="00FB4E10" w:rsidRDefault="00457422" w:rsidP="00457422">
            <w:pPr>
              <w:spacing w:line="240" w:lineRule="exact"/>
              <w:rPr>
                <w:rFonts w:cs="Arial"/>
                <w:lang w:val="it-IT"/>
              </w:rPr>
            </w:pPr>
          </w:p>
        </w:tc>
        <w:tc>
          <w:tcPr>
            <w:tcW w:w="680" w:type="dxa"/>
            <w:gridSpan w:val="2"/>
          </w:tcPr>
          <w:p w14:paraId="7511B93C" w14:textId="77777777" w:rsidR="00457422" w:rsidRPr="00FB4E10" w:rsidRDefault="00457422" w:rsidP="00457422">
            <w:pPr>
              <w:spacing w:line="240" w:lineRule="exact"/>
              <w:rPr>
                <w:rFonts w:cs="Arial"/>
                <w:lang w:val="it-IT"/>
              </w:rPr>
            </w:pPr>
          </w:p>
        </w:tc>
        <w:tc>
          <w:tcPr>
            <w:tcW w:w="4990" w:type="dxa"/>
            <w:gridSpan w:val="2"/>
          </w:tcPr>
          <w:p w14:paraId="43FC17BA" w14:textId="77777777" w:rsidR="00457422" w:rsidRPr="00457422" w:rsidRDefault="00457422" w:rsidP="00457422">
            <w:pPr>
              <w:spacing w:line="240" w:lineRule="exact"/>
              <w:rPr>
                <w:b/>
                <w:lang w:val="it-IT"/>
              </w:rPr>
            </w:pPr>
          </w:p>
        </w:tc>
      </w:tr>
      <w:tr w:rsidR="00457422" w:rsidRPr="00FB4E10" w14:paraId="4284E16E" w14:textId="77777777" w:rsidTr="00CA2E6C">
        <w:tc>
          <w:tcPr>
            <w:tcW w:w="4820" w:type="dxa"/>
            <w:gridSpan w:val="3"/>
          </w:tcPr>
          <w:p w14:paraId="2963E78B" w14:textId="37A9DD0C" w:rsidR="00457422" w:rsidRPr="00FB4E10" w:rsidRDefault="00775617" w:rsidP="00457422">
            <w:pPr>
              <w:spacing w:line="240" w:lineRule="exact"/>
              <w:rPr>
                <w:rFonts w:cs="Arial"/>
              </w:rPr>
            </w:pPr>
            <w:r w:rsidRPr="00FB4E10">
              <w:rPr>
                <w:rFonts w:cs="Arial"/>
              </w:rPr>
              <w:t xml:space="preserve">Nachfolgend </w:t>
            </w:r>
            <w:r w:rsidR="00A623CF">
              <w:rPr>
                <w:rFonts w:cs="Arial"/>
              </w:rPr>
              <w:t>werden</w:t>
            </w:r>
            <w:r w:rsidR="00A623CF" w:rsidRPr="00F26420">
              <w:rPr>
                <w:rFonts w:cs="Arial"/>
              </w:rPr>
              <w:t xml:space="preserve"> </w:t>
            </w:r>
            <w:r w:rsidRPr="00FB4E10">
              <w:rPr>
                <w:rFonts w:cs="Arial"/>
              </w:rPr>
              <w:t>die Weiterbildungsdienste in Bezug auf die Privacy (Dienstleistung 6 und 7) angeführt:</w:t>
            </w:r>
          </w:p>
        </w:tc>
        <w:tc>
          <w:tcPr>
            <w:tcW w:w="680" w:type="dxa"/>
            <w:gridSpan w:val="2"/>
          </w:tcPr>
          <w:p w14:paraId="78B69AAE" w14:textId="77777777" w:rsidR="00457422" w:rsidRPr="00FB4E10" w:rsidRDefault="00457422" w:rsidP="00457422">
            <w:pPr>
              <w:spacing w:line="240" w:lineRule="exact"/>
              <w:rPr>
                <w:rFonts w:cs="Arial"/>
              </w:rPr>
            </w:pPr>
          </w:p>
        </w:tc>
        <w:tc>
          <w:tcPr>
            <w:tcW w:w="4990" w:type="dxa"/>
            <w:gridSpan w:val="2"/>
          </w:tcPr>
          <w:p w14:paraId="10590797" w14:textId="0A91E4B6" w:rsidR="00457422" w:rsidRPr="00457422" w:rsidRDefault="006467AE" w:rsidP="00457422">
            <w:pPr>
              <w:spacing w:line="240" w:lineRule="exact"/>
              <w:rPr>
                <w:lang w:val="it-IT"/>
              </w:rPr>
            </w:pPr>
            <w:r>
              <w:rPr>
                <w:lang w:val="it-IT"/>
              </w:rPr>
              <w:t>Vengono intesi i</w:t>
            </w:r>
            <w:r w:rsidRPr="00457422">
              <w:rPr>
                <w:lang w:val="it-IT"/>
              </w:rPr>
              <w:t xml:space="preserve"> </w:t>
            </w:r>
            <w:r w:rsidR="00457422" w:rsidRPr="00457422">
              <w:rPr>
                <w:lang w:val="it-IT"/>
              </w:rPr>
              <w:t>seguenti servizi di formazione sulla privacy (servizi 6 e 7):</w:t>
            </w:r>
          </w:p>
        </w:tc>
      </w:tr>
      <w:tr w:rsidR="00457422" w:rsidRPr="00FB4E10" w14:paraId="2B64444C" w14:textId="77777777" w:rsidTr="00CA2E6C">
        <w:tc>
          <w:tcPr>
            <w:tcW w:w="4820" w:type="dxa"/>
            <w:gridSpan w:val="3"/>
          </w:tcPr>
          <w:p w14:paraId="7EC90DED" w14:textId="77777777" w:rsidR="00457422" w:rsidRPr="00FB4E10" w:rsidRDefault="00457422" w:rsidP="00457422">
            <w:pPr>
              <w:spacing w:line="240" w:lineRule="exact"/>
              <w:rPr>
                <w:rFonts w:cs="Arial"/>
                <w:lang w:val="it-IT"/>
              </w:rPr>
            </w:pPr>
          </w:p>
        </w:tc>
        <w:tc>
          <w:tcPr>
            <w:tcW w:w="680" w:type="dxa"/>
            <w:gridSpan w:val="2"/>
          </w:tcPr>
          <w:p w14:paraId="02283C8E" w14:textId="77777777" w:rsidR="00457422" w:rsidRPr="00FB4E10" w:rsidRDefault="00457422" w:rsidP="00457422">
            <w:pPr>
              <w:spacing w:line="240" w:lineRule="exact"/>
              <w:rPr>
                <w:rFonts w:cs="Arial"/>
                <w:lang w:val="it-IT"/>
              </w:rPr>
            </w:pPr>
          </w:p>
        </w:tc>
        <w:tc>
          <w:tcPr>
            <w:tcW w:w="4990" w:type="dxa"/>
            <w:gridSpan w:val="2"/>
          </w:tcPr>
          <w:p w14:paraId="5CA7C603" w14:textId="77777777" w:rsidR="00457422" w:rsidRPr="00457422" w:rsidRDefault="00457422" w:rsidP="00457422">
            <w:pPr>
              <w:spacing w:line="240" w:lineRule="exact"/>
              <w:rPr>
                <w:b/>
                <w:lang w:val="it-IT"/>
              </w:rPr>
            </w:pPr>
          </w:p>
        </w:tc>
      </w:tr>
      <w:tr w:rsidR="00457422" w:rsidRPr="00FB4E10" w14:paraId="09E83913" w14:textId="77777777" w:rsidTr="00CA2E6C">
        <w:tc>
          <w:tcPr>
            <w:tcW w:w="4820" w:type="dxa"/>
            <w:gridSpan w:val="3"/>
          </w:tcPr>
          <w:p w14:paraId="4E45231D" w14:textId="2DF800E0" w:rsidR="00775617" w:rsidRDefault="00775617" w:rsidP="00775617">
            <w:pPr>
              <w:spacing w:line="240" w:lineRule="exact"/>
              <w:rPr>
                <w:rFonts w:cs="Arial"/>
                <w:u w:val="single"/>
              </w:rPr>
            </w:pPr>
            <w:r w:rsidRPr="006467AE">
              <w:rPr>
                <w:rFonts w:cs="Arial"/>
                <w:u w:val="single"/>
              </w:rPr>
              <w:t>DIENSTLEISTUNG 6</w:t>
            </w:r>
          </w:p>
          <w:p w14:paraId="1E465B08" w14:textId="77777777" w:rsidR="006467AE" w:rsidRPr="006467AE" w:rsidRDefault="006467AE" w:rsidP="00775617">
            <w:pPr>
              <w:spacing w:line="240" w:lineRule="exact"/>
              <w:rPr>
                <w:rFonts w:cs="Arial"/>
                <w:u w:val="single"/>
              </w:rPr>
            </w:pPr>
          </w:p>
          <w:p w14:paraId="0885E310" w14:textId="77777777" w:rsidR="00457422" w:rsidRDefault="00866B97" w:rsidP="00457422">
            <w:pPr>
              <w:spacing w:line="240" w:lineRule="exact"/>
              <w:rPr>
                <w:rFonts w:cs="Arial"/>
              </w:rPr>
            </w:pPr>
            <w:r w:rsidRPr="006467AE">
              <w:rPr>
                <w:rFonts w:cs="Arial"/>
                <w:b/>
              </w:rPr>
              <w:t>Vor-Ort-Weiterbildung zum Thema Privacy (im Saal)</w:t>
            </w:r>
            <w:r>
              <w:rPr>
                <w:rFonts w:cs="Arial"/>
                <w:b/>
              </w:rPr>
              <w:t xml:space="preserve"> </w:t>
            </w:r>
            <w:r>
              <w:rPr>
                <w:rFonts w:cs="Arial"/>
              </w:rPr>
              <w:t xml:space="preserve">mit mindestens einem halben Kurstag. </w:t>
            </w:r>
          </w:p>
          <w:p w14:paraId="409CF4F8" w14:textId="61FB1E72" w:rsidR="00866B97" w:rsidRPr="00FB4E10" w:rsidRDefault="00866B97" w:rsidP="00457422">
            <w:pPr>
              <w:spacing w:line="240" w:lineRule="exact"/>
              <w:rPr>
                <w:rFonts w:cs="Arial"/>
              </w:rPr>
            </w:pPr>
            <w:r>
              <w:rPr>
                <w:rFonts w:cs="Arial"/>
              </w:rPr>
              <w:t xml:space="preserve">Die Maßeinheit für die </w:t>
            </w:r>
            <w:r w:rsidRPr="00F26420">
              <w:rPr>
                <w:rFonts w:cs="Arial"/>
              </w:rPr>
              <w:t>Tarifierung</w:t>
            </w:r>
            <w:r>
              <w:rPr>
                <w:rFonts w:cs="Arial"/>
              </w:rPr>
              <w:t xml:space="preserve"> beträgt einen </w:t>
            </w:r>
            <w:r w:rsidRPr="006467AE">
              <w:rPr>
                <w:rFonts w:cs="Arial"/>
                <w:u w:val="single"/>
              </w:rPr>
              <w:t>ganzen</w:t>
            </w:r>
            <w:r>
              <w:rPr>
                <w:rFonts w:cs="Arial"/>
              </w:rPr>
              <w:t xml:space="preserve"> oder einen </w:t>
            </w:r>
            <w:r w:rsidRPr="006467AE">
              <w:rPr>
                <w:rFonts w:cs="Arial"/>
                <w:u w:val="single"/>
              </w:rPr>
              <w:t>halben Unterrichtstag.</w:t>
            </w:r>
          </w:p>
        </w:tc>
        <w:tc>
          <w:tcPr>
            <w:tcW w:w="680" w:type="dxa"/>
            <w:gridSpan w:val="2"/>
          </w:tcPr>
          <w:p w14:paraId="606EB45F" w14:textId="77777777" w:rsidR="00457422" w:rsidRPr="00FB4E10" w:rsidRDefault="00457422" w:rsidP="00457422">
            <w:pPr>
              <w:spacing w:line="240" w:lineRule="exact"/>
              <w:rPr>
                <w:rFonts w:cs="Arial"/>
              </w:rPr>
            </w:pPr>
          </w:p>
        </w:tc>
        <w:tc>
          <w:tcPr>
            <w:tcW w:w="4990" w:type="dxa"/>
            <w:gridSpan w:val="2"/>
          </w:tcPr>
          <w:p w14:paraId="120A7808" w14:textId="0C1F0A97" w:rsidR="00457422" w:rsidRDefault="00457422" w:rsidP="00457422">
            <w:pPr>
              <w:spacing w:line="240" w:lineRule="exact"/>
              <w:rPr>
                <w:rFonts w:cs="Arial"/>
                <w:u w:val="single"/>
                <w:lang w:val="it-IT"/>
              </w:rPr>
            </w:pPr>
            <w:r w:rsidRPr="00457422">
              <w:rPr>
                <w:rFonts w:cs="Arial"/>
                <w:u w:val="single"/>
                <w:lang w:val="it-IT"/>
              </w:rPr>
              <w:t>SERVIZIO 6</w:t>
            </w:r>
          </w:p>
          <w:p w14:paraId="1DE5FDAD" w14:textId="77777777" w:rsidR="006467AE" w:rsidRPr="00457422" w:rsidRDefault="006467AE" w:rsidP="00457422">
            <w:pPr>
              <w:spacing w:line="240" w:lineRule="exact"/>
              <w:rPr>
                <w:rFonts w:cs="Arial"/>
                <w:u w:val="single"/>
                <w:lang w:val="it-IT"/>
              </w:rPr>
            </w:pPr>
          </w:p>
          <w:p w14:paraId="36AB8461" w14:textId="3B1BB8BB" w:rsidR="00457422" w:rsidRPr="00457422" w:rsidRDefault="00457422" w:rsidP="00457422">
            <w:pPr>
              <w:spacing w:line="240" w:lineRule="exact"/>
              <w:rPr>
                <w:rFonts w:cs="Arial"/>
                <w:lang w:val="it-IT"/>
              </w:rPr>
            </w:pPr>
            <w:r w:rsidRPr="004A494F">
              <w:rPr>
                <w:rFonts w:cs="Arial"/>
                <w:b/>
                <w:lang w:val="it-IT"/>
              </w:rPr>
              <w:t>Servizi di formazione sulla privacy on site (in aula)</w:t>
            </w:r>
            <w:r w:rsidRPr="004A494F">
              <w:rPr>
                <w:rFonts w:cs="Arial"/>
                <w:lang w:val="it-IT"/>
              </w:rPr>
              <w:t>, con unità minima di erog</w:t>
            </w:r>
            <w:r w:rsidRPr="00C6337F">
              <w:rPr>
                <w:rFonts w:cs="Arial"/>
                <w:lang w:val="it-IT"/>
              </w:rPr>
              <w:t xml:space="preserve">azione pari a mezza giornata. L’unità di misura per la </w:t>
            </w:r>
            <w:r w:rsidRPr="00457422">
              <w:rPr>
                <w:rFonts w:cs="Arial"/>
                <w:u w:val="single"/>
                <w:lang w:val="it-IT"/>
              </w:rPr>
              <w:t>tariffazione</w:t>
            </w:r>
            <w:r w:rsidRPr="00457422">
              <w:rPr>
                <w:rFonts w:cs="Arial"/>
                <w:lang w:val="it-IT"/>
              </w:rPr>
              <w:t xml:space="preserve"> sarà la </w:t>
            </w:r>
            <w:r w:rsidRPr="00457422">
              <w:rPr>
                <w:rFonts w:cs="Arial"/>
                <w:u w:val="single"/>
                <w:lang w:val="it-IT"/>
              </w:rPr>
              <w:t>giornata intera</w:t>
            </w:r>
            <w:r w:rsidRPr="00457422">
              <w:rPr>
                <w:rFonts w:cs="Arial"/>
                <w:lang w:val="it-IT"/>
              </w:rPr>
              <w:t xml:space="preserve"> o la </w:t>
            </w:r>
            <w:r w:rsidRPr="00457422">
              <w:rPr>
                <w:rFonts w:cs="Arial"/>
                <w:u w:val="single"/>
                <w:lang w:val="it-IT"/>
              </w:rPr>
              <w:t>mezza giornata</w:t>
            </w:r>
            <w:r w:rsidRPr="00457422">
              <w:rPr>
                <w:rFonts w:cs="Arial"/>
                <w:lang w:val="it-IT"/>
              </w:rPr>
              <w:t xml:space="preserve"> di docenza.</w:t>
            </w:r>
          </w:p>
          <w:p w14:paraId="6D023CED" w14:textId="77777777" w:rsidR="00457422" w:rsidRPr="00457422" w:rsidRDefault="00457422" w:rsidP="00457422">
            <w:pPr>
              <w:spacing w:line="240" w:lineRule="exact"/>
              <w:rPr>
                <w:rFonts w:cs="Arial"/>
                <w:lang w:val="it-IT"/>
              </w:rPr>
            </w:pPr>
          </w:p>
        </w:tc>
      </w:tr>
      <w:tr w:rsidR="00457422" w:rsidRPr="00FB4E10" w14:paraId="2088C1AB" w14:textId="77777777" w:rsidTr="00CA2E6C">
        <w:tc>
          <w:tcPr>
            <w:tcW w:w="4820" w:type="dxa"/>
            <w:gridSpan w:val="3"/>
          </w:tcPr>
          <w:p w14:paraId="5130A247" w14:textId="1B419FE1" w:rsidR="00775617" w:rsidRDefault="00775617" w:rsidP="00775617">
            <w:pPr>
              <w:spacing w:line="240" w:lineRule="exact"/>
              <w:rPr>
                <w:rFonts w:cs="Arial"/>
                <w:u w:val="single"/>
              </w:rPr>
            </w:pPr>
            <w:r w:rsidRPr="006467AE">
              <w:rPr>
                <w:rFonts w:cs="Arial"/>
                <w:u w:val="single"/>
              </w:rPr>
              <w:t>DIENSTLEISTUNG 7</w:t>
            </w:r>
          </w:p>
          <w:p w14:paraId="3F9F3FE6" w14:textId="77777777" w:rsidR="006467AE" w:rsidRPr="006467AE" w:rsidRDefault="006467AE" w:rsidP="00775617">
            <w:pPr>
              <w:spacing w:line="240" w:lineRule="exact"/>
              <w:rPr>
                <w:rFonts w:cs="Arial"/>
                <w:u w:val="single"/>
              </w:rPr>
            </w:pPr>
          </w:p>
          <w:p w14:paraId="570E1332" w14:textId="20A054AD" w:rsidR="000C53F1" w:rsidRDefault="000C53F1" w:rsidP="000C53F1">
            <w:pPr>
              <w:spacing w:line="240" w:lineRule="exact"/>
              <w:rPr>
                <w:rFonts w:cs="Arial"/>
              </w:rPr>
            </w:pPr>
            <w:r>
              <w:rPr>
                <w:rFonts w:cs="Arial"/>
                <w:b/>
              </w:rPr>
              <w:t>Online</w:t>
            </w:r>
            <w:r w:rsidRPr="0060515E">
              <w:rPr>
                <w:rFonts w:cs="Arial"/>
                <w:b/>
              </w:rPr>
              <w:t>-Weiterbildung zum Thema Privacy (</w:t>
            </w:r>
            <w:r w:rsidR="00A623CF">
              <w:rPr>
                <w:rFonts w:cs="Arial"/>
                <w:b/>
              </w:rPr>
              <w:t>Fernlehre</w:t>
            </w:r>
            <w:r w:rsidRPr="0060515E">
              <w:rPr>
                <w:rFonts w:cs="Arial"/>
                <w:b/>
              </w:rPr>
              <w:t>)</w:t>
            </w:r>
            <w:r>
              <w:rPr>
                <w:rFonts w:cs="Arial"/>
                <w:b/>
              </w:rPr>
              <w:t xml:space="preserve"> </w:t>
            </w:r>
            <w:r w:rsidR="00A623CF">
              <w:rPr>
                <w:rFonts w:cs="Arial"/>
              </w:rPr>
              <w:t xml:space="preserve">abzuhalten nach verschiedenen Modalitäten, </w:t>
            </w:r>
            <w:proofErr w:type="spellStart"/>
            <w:r w:rsidR="00A623CF">
              <w:rPr>
                <w:rFonts w:cs="Arial"/>
              </w:rPr>
              <w:t>z.B</w:t>
            </w:r>
            <w:proofErr w:type="spellEnd"/>
            <w:r w:rsidR="00A623CF">
              <w:rPr>
                <w:rFonts w:cs="Arial"/>
              </w:rPr>
              <w:t>: interaktive Webinars, Online-Kurse usw</w:t>
            </w:r>
            <w:r>
              <w:rPr>
                <w:rFonts w:cs="Arial"/>
              </w:rPr>
              <w:t xml:space="preserve">. </w:t>
            </w:r>
          </w:p>
          <w:p w14:paraId="2CE253D0" w14:textId="5203484B" w:rsidR="00457422" w:rsidRPr="00FB4E10" w:rsidRDefault="000C53F1" w:rsidP="000C53F1">
            <w:pPr>
              <w:spacing w:line="240" w:lineRule="exact"/>
              <w:rPr>
                <w:rFonts w:cs="Arial"/>
              </w:rPr>
            </w:pPr>
            <w:r>
              <w:rPr>
                <w:rFonts w:cs="Arial"/>
              </w:rPr>
              <w:t xml:space="preserve">Die Maßeinheit für die </w:t>
            </w:r>
            <w:r w:rsidRPr="00F26420">
              <w:rPr>
                <w:rFonts w:cs="Arial"/>
              </w:rPr>
              <w:t>Tarifierung</w:t>
            </w:r>
            <w:r>
              <w:rPr>
                <w:rFonts w:cs="Arial"/>
              </w:rPr>
              <w:t xml:space="preserve"> beträgt einen </w:t>
            </w:r>
            <w:r w:rsidRPr="0060515E">
              <w:rPr>
                <w:rFonts w:cs="Arial"/>
                <w:u w:val="single"/>
              </w:rPr>
              <w:t>ganzen</w:t>
            </w:r>
            <w:r>
              <w:rPr>
                <w:rFonts w:cs="Arial"/>
              </w:rPr>
              <w:t xml:space="preserve"> oder einen </w:t>
            </w:r>
            <w:r w:rsidRPr="0060515E">
              <w:rPr>
                <w:rFonts w:cs="Arial"/>
                <w:u w:val="single"/>
              </w:rPr>
              <w:t>halben Unterrichtstag.</w:t>
            </w:r>
          </w:p>
        </w:tc>
        <w:tc>
          <w:tcPr>
            <w:tcW w:w="680" w:type="dxa"/>
            <w:gridSpan w:val="2"/>
          </w:tcPr>
          <w:p w14:paraId="01B6181A" w14:textId="77777777" w:rsidR="00457422" w:rsidRPr="00FB4E10" w:rsidRDefault="00457422" w:rsidP="00457422">
            <w:pPr>
              <w:spacing w:line="240" w:lineRule="exact"/>
              <w:rPr>
                <w:rFonts w:cs="Arial"/>
              </w:rPr>
            </w:pPr>
          </w:p>
        </w:tc>
        <w:tc>
          <w:tcPr>
            <w:tcW w:w="4990" w:type="dxa"/>
            <w:gridSpan w:val="2"/>
          </w:tcPr>
          <w:p w14:paraId="41C74023" w14:textId="5B632721" w:rsidR="00457422" w:rsidRDefault="00457422" w:rsidP="00457422">
            <w:pPr>
              <w:spacing w:line="240" w:lineRule="exact"/>
              <w:rPr>
                <w:rFonts w:cs="Arial"/>
                <w:u w:val="single"/>
                <w:lang w:val="it-IT"/>
              </w:rPr>
            </w:pPr>
            <w:r w:rsidRPr="00457422">
              <w:rPr>
                <w:rFonts w:cs="Arial"/>
                <w:u w:val="single"/>
                <w:lang w:val="it-IT"/>
              </w:rPr>
              <w:t>SERVIZIO 7</w:t>
            </w:r>
          </w:p>
          <w:p w14:paraId="05E10F42" w14:textId="77777777" w:rsidR="006467AE" w:rsidRPr="00457422" w:rsidRDefault="006467AE" w:rsidP="00457422">
            <w:pPr>
              <w:spacing w:line="240" w:lineRule="exact"/>
              <w:rPr>
                <w:rFonts w:cs="Arial"/>
                <w:u w:val="single"/>
                <w:lang w:val="it-IT"/>
              </w:rPr>
            </w:pPr>
          </w:p>
          <w:p w14:paraId="13F45C61" w14:textId="77777777" w:rsidR="00457422" w:rsidRPr="00457422" w:rsidRDefault="00457422" w:rsidP="00457422">
            <w:pPr>
              <w:spacing w:line="240" w:lineRule="exact"/>
              <w:rPr>
                <w:rFonts w:cs="Arial"/>
                <w:lang w:val="it-IT"/>
              </w:rPr>
            </w:pPr>
            <w:r w:rsidRPr="004A494F">
              <w:rPr>
                <w:rFonts w:cs="Arial"/>
                <w:b/>
                <w:lang w:val="it-IT"/>
              </w:rPr>
              <w:t>Servizi di formazione sulla privacy online (a distanza)</w:t>
            </w:r>
            <w:r w:rsidRPr="00C6337F">
              <w:rPr>
                <w:rFonts w:cs="Arial"/>
                <w:lang w:val="it-IT"/>
              </w:rPr>
              <w:t xml:space="preserve">, </w:t>
            </w:r>
            <w:r w:rsidRPr="00F26420">
              <w:rPr>
                <w:rFonts w:cs="Arial"/>
                <w:lang w:val="it-IT"/>
              </w:rPr>
              <w:t xml:space="preserve">secondo diverse modalità proponibili, tra le quali ad esempio: </w:t>
            </w:r>
            <w:proofErr w:type="spellStart"/>
            <w:r w:rsidRPr="00F26420">
              <w:rPr>
                <w:rFonts w:cs="Arial"/>
                <w:lang w:val="it-IT"/>
              </w:rPr>
              <w:t>webinar</w:t>
            </w:r>
            <w:proofErr w:type="spellEnd"/>
            <w:r w:rsidRPr="00F26420">
              <w:rPr>
                <w:rFonts w:cs="Arial"/>
                <w:lang w:val="it-IT"/>
              </w:rPr>
              <w:t xml:space="preserve"> interattivi, corsi online, etc. L’unità di misura per la </w:t>
            </w:r>
            <w:r w:rsidRPr="00F26420">
              <w:rPr>
                <w:rFonts w:cs="Arial"/>
                <w:u w:val="single"/>
                <w:lang w:val="it-IT"/>
              </w:rPr>
              <w:t>tariffazione</w:t>
            </w:r>
            <w:r w:rsidRPr="00F26420">
              <w:rPr>
                <w:rFonts w:cs="Arial"/>
                <w:lang w:val="it-IT"/>
              </w:rPr>
              <w:t xml:space="preserve"> sarà </w:t>
            </w:r>
            <w:r w:rsidRPr="00F26420">
              <w:rPr>
                <w:rFonts w:cs="Arial"/>
                <w:u w:val="single"/>
                <w:lang w:val="it-IT"/>
              </w:rPr>
              <w:t>a corpo</w:t>
            </w:r>
            <w:r w:rsidRPr="00457422">
              <w:rPr>
                <w:rFonts w:cs="Arial"/>
                <w:u w:val="single"/>
                <w:lang w:val="it-IT"/>
              </w:rPr>
              <w:t xml:space="preserve"> per singolo corso</w:t>
            </w:r>
            <w:r w:rsidRPr="00457422">
              <w:rPr>
                <w:rFonts w:cs="Arial"/>
                <w:lang w:val="it-IT"/>
              </w:rPr>
              <w:t xml:space="preserve"> oppure </w:t>
            </w:r>
            <w:r w:rsidRPr="00457422">
              <w:rPr>
                <w:rFonts w:cs="Arial"/>
                <w:u w:val="single"/>
                <w:lang w:val="it-IT"/>
              </w:rPr>
              <w:t>per singolo partecipante al corso</w:t>
            </w:r>
            <w:r w:rsidRPr="00457422">
              <w:rPr>
                <w:rFonts w:cs="Arial"/>
                <w:lang w:val="it-IT"/>
              </w:rPr>
              <w:t>.</w:t>
            </w:r>
          </w:p>
        </w:tc>
      </w:tr>
      <w:tr w:rsidR="00457422" w:rsidRPr="00FB4E10" w14:paraId="655FD2F9" w14:textId="77777777" w:rsidTr="00CA2E6C">
        <w:tc>
          <w:tcPr>
            <w:tcW w:w="4820" w:type="dxa"/>
            <w:gridSpan w:val="3"/>
          </w:tcPr>
          <w:p w14:paraId="397A7B16" w14:textId="77777777" w:rsidR="00457422" w:rsidRPr="00FB4E10" w:rsidRDefault="00457422" w:rsidP="00457422">
            <w:pPr>
              <w:spacing w:line="240" w:lineRule="exact"/>
              <w:rPr>
                <w:rFonts w:cs="Arial"/>
                <w:lang w:val="it-IT"/>
              </w:rPr>
            </w:pPr>
          </w:p>
        </w:tc>
        <w:tc>
          <w:tcPr>
            <w:tcW w:w="680" w:type="dxa"/>
            <w:gridSpan w:val="2"/>
          </w:tcPr>
          <w:p w14:paraId="2AD0DD26" w14:textId="77777777" w:rsidR="00457422" w:rsidRPr="00FB4E10" w:rsidRDefault="00457422" w:rsidP="00457422">
            <w:pPr>
              <w:spacing w:line="240" w:lineRule="exact"/>
              <w:rPr>
                <w:rFonts w:cs="Arial"/>
                <w:lang w:val="it-IT"/>
              </w:rPr>
            </w:pPr>
          </w:p>
        </w:tc>
        <w:tc>
          <w:tcPr>
            <w:tcW w:w="4990" w:type="dxa"/>
            <w:gridSpan w:val="2"/>
          </w:tcPr>
          <w:p w14:paraId="29C0D2B2" w14:textId="77777777" w:rsidR="00457422" w:rsidRPr="00457422" w:rsidRDefault="00457422" w:rsidP="00457422">
            <w:pPr>
              <w:spacing w:line="240" w:lineRule="exact"/>
              <w:rPr>
                <w:rFonts w:cs="Arial"/>
                <w:b/>
                <w:lang w:val="it-IT"/>
              </w:rPr>
            </w:pPr>
          </w:p>
        </w:tc>
      </w:tr>
      <w:tr w:rsidR="00457422" w:rsidRPr="00FB4E10" w14:paraId="50F98474" w14:textId="77777777" w:rsidTr="00CA2E6C">
        <w:tc>
          <w:tcPr>
            <w:tcW w:w="4820" w:type="dxa"/>
            <w:gridSpan w:val="3"/>
          </w:tcPr>
          <w:p w14:paraId="620E3849" w14:textId="77777777" w:rsidR="00457422" w:rsidRPr="00FB4E10" w:rsidRDefault="00457422" w:rsidP="00457422">
            <w:pPr>
              <w:spacing w:line="240" w:lineRule="exact"/>
              <w:rPr>
                <w:rFonts w:cs="Arial"/>
                <w:lang w:val="it-IT"/>
              </w:rPr>
            </w:pPr>
          </w:p>
        </w:tc>
        <w:tc>
          <w:tcPr>
            <w:tcW w:w="680" w:type="dxa"/>
            <w:gridSpan w:val="2"/>
          </w:tcPr>
          <w:p w14:paraId="569243B3" w14:textId="77777777" w:rsidR="00457422" w:rsidRPr="00FB4E10" w:rsidRDefault="00457422" w:rsidP="00457422">
            <w:pPr>
              <w:spacing w:line="240" w:lineRule="exact"/>
              <w:rPr>
                <w:rFonts w:cs="Arial"/>
                <w:lang w:val="it-IT"/>
              </w:rPr>
            </w:pPr>
          </w:p>
        </w:tc>
        <w:tc>
          <w:tcPr>
            <w:tcW w:w="4990" w:type="dxa"/>
            <w:gridSpan w:val="2"/>
          </w:tcPr>
          <w:p w14:paraId="443C1B8B" w14:textId="77777777" w:rsidR="00457422" w:rsidRPr="00457422" w:rsidRDefault="00457422" w:rsidP="00457422">
            <w:pPr>
              <w:spacing w:line="240" w:lineRule="exact"/>
              <w:rPr>
                <w:rFonts w:cs="Arial"/>
                <w:b/>
                <w:lang w:val="it-IT"/>
              </w:rPr>
            </w:pPr>
          </w:p>
        </w:tc>
      </w:tr>
      <w:tr w:rsidR="00457422" w:rsidRPr="00FB4E10" w14:paraId="78E127F6" w14:textId="77777777" w:rsidTr="00CA2E6C">
        <w:tc>
          <w:tcPr>
            <w:tcW w:w="4820" w:type="dxa"/>
            <w:gridSpan w:val="3"/>
          </w:tcPr>
          <w:p w14:paraId="0F5B31A2" w14:textId="2EE91C5E" w:rsidR="00457422" w:rsidRPr="00FB4E10" w:rsidRDefault="002A42BF" w:rsidP="00457422">
            <w:pPr>
              <w:spacing w:line="240" w:lineRule="exact"/>
              <w:rPr>
                <w:rFonts w:cs="Arial"/>
              </w:rPr>
            </w:pPr>
            <w:r w:rsidRPr="00FB4E10">
              <w:rPr>
                <w:rFonts w:cs="Arial"/>
                <w:b/>
                <w:sz w:val="24"/>
                <w:szCs w:val="24"/>
              </w:rPr>
              <w:t xml:space="preserve">D. SAAS- SOFTWARE </w:t>
            </w:r>
            <w:r w:rsidR="002D2D3B" w:rsidRPr="00FB4E10">
              <w:rPr>
                <w:rFonts w:cs="Arial"/>
                <w:b/>
                <w:sz w:val="24"/>
                <w:szCs w:val="24"/>
              </w:rPr>
              <w:t>FÜR DAS PRIVACY-MANAGEMENT</w:t>
            </w:r>
          </w:p>
        </w:tc>
        <w:tc>
          <w:tcPr>
            <w:tcW w:w="680" w:type="dxa"/>
            <w:gridSpan w:val="2"/>
          </w:tcPr>
          <w:p w14:paraId="388BBF03" w14:textId="77777777" w:rsidR="00457422" w:rsidRPr="00FB4E10" w:rsidRDefault="00457422" w:rsidP="00457422">
            <w:pPr>
              <w:spacing w:line="240" w:lineRule="exact"/>
              <w:rPr>
                <w:rFonts w:cs="Arial"/>
              </w:rPr>
            </w:pPr>
          </w:p>
        </w:tc>
        <w:tc>
          <w:tcPr>
            <w:tcW w:w="4990" w:type="dxa"/>
            <w:gridSpan w:val="2"/>
          </w:tcPr>
          <w:p w14:paraId="642BA18A" w14:textId="77777777" w:rsidR="00457422" w:rsidRPr="00457422" w:rsidRDefault="00457422" w:rsidP="00457422">
            <w:pPr>
              <w:pStyle w:val="Listenabsatz"/>
              <w:numPr>
                <w:ilvl w:val="0"/>
                <w:numId w:val="79"/>
              </w:numPr>
              <w:spacing w:line="240" w:lineRule="exact"/>
              <w:rPr>
                <w:rFonts w:cs="Arial"/>
                <w:b/>
                <w:sz w:val="24"/>
                <w:szCs w:val="24"/>
                <w:lang w:val="it-IT"/>
              </w:rPr>
            </w:pPr>
            <w:r w:rsidRPr="00457422">
              <w:rPr>
                <w:rFonts w:cs="Arial"/>
                <w:b/>
                <w:sz w:val="24"/>
                <w:szCs w:val="24"/>
                <w:lang w:val="it-IT"/>
              </w:rPr>
              <w:t>SOFTWARE SAAS PER LA GESTIONE DELLA PRIVACY</w:t>
            </w:r>
          </w:p>
        </w:tc>
      </w:tr>
      <w:tr w:rsidR="00457422" w:rsidRPr="00FB4E10" w14:paraId="525BB811" w14:textId="77777777" w:rsidTr="00CA2E6C">
        <w:tc>
          <w:tcPr>
            <w:tcW w:w="4820" w:type="dxa"/>
            <w:gridSpan w:val="3"/>
          </w:tcPr>
          <w:p w14:paraId="70C6F9BB" w14:textId="77777777" w:rsidR="00457422" w:rsidRPr="00FB4E10" w:rsidRDefault="00457422" w:rsidP="00457422">
            <w:pPr>
              <w:spacing w:line="240" w:lineRule="exact"/>
              <w:rPr>
                <w:rFonts w:cs="Arial"/>
                <w:lang w:val="it-IT"/>
              </w:rPr>
            </w:pPr>
          </w:p>
        </w:tc>
        <w:tc>
          <w:tcPr>
            <w:tcW w:w="680" w:type="dxa"/>
            <w:gridSpan w:val="2"/>
          </w:tcPr>
          <w:p w14:paraId="1C677465" w14:textId="77777777" w:rsidR="00457422" w:rsidRPr="00FB4E10" w:rsidRDefault="00457422" w:rsidP="00457422">
            <w:pPr>
              <w:spacing w:line="240" w:lineRule="exact"/>
              <w:rPr>
                <w:rFonts w:cs="Arial"/>
                <w:lang w:val="it-IT"/>
              </w:rPr>
            </w:pPr>
          </w:p>
        </w:tc>
        <w:tc>
          <w:tcPr>
            <w:tcW w:w="4990" w:type="dxa"/>
            <w:gridSpan w:val="2"/>
          </w:tcPr>
          <w:p w14:paraId="47E90B1A" w14:textId="77777777" w:rsidR="00457422" w:rsidRPr="00457422" w:rsidRDefault="00457422" w:rsidP="00457422">
            <w:pPr>
              <w:spacing w:line="240" w:lineRule="exact"/>
              <w:rPr>
                <w:rFonts w:cs="Arial"/>
                <w:b/>
                <w:lang w:val="it-IT"/>
              </w:rPr>
            </w:pPr>
          </w:p>
        </w:tc>
      </w:tr>
      <w:tr w:rsidR="00457422" w:rsidRPr="00FB4E10" w14:paraId="664433AB" w14:textId="77777777" w:rsidTr="00CA2E6C">
        <w:tc>
          <w:tcPr>
            <w:tcW w:w="4820" w:type="dxa"/>
            <w:gridSpan w:val="3"/>
          </w:tcPr>
          <w:p w14:paraId="23B132ED" w14:textId="15C32258" w:rsidR="00457422" w:rsidRPr="00FB4E10" w:rsidRDefault="002D2D3B" w:rsidP="00457422">
            <w:pPr>
              <w:spacing w:line="240" w:lineRule="exact"/>
              <w:rPr>
                <w:rFonts w:cs="Arial"/>
                <w:lang w:val="it-IT"/>
              </w:rPr>
            </w:pPr>
            <w:r>
              <w:rPr>
                <w:rFonts w:cs="Arial"/>
                <w:lang w:val="it-IT"/>
              </w:rPr>
              <w:t>Privacy-</w:t>
            </w:r>
            <w:proofErr w:type="spellStart"/>
            <w:r>
              <w:rPr>
                <w:rFonts w:cs="Arial"/>
                <w:lang w:val="it-IT"/>
              </w:rPr>
              <w:t>Software</w:t>
            </w:r>
            <w:r w:rsidR="00A623CF">
              <w:rPr>
                <w:rFonts w:cs="Arial"/>
                <w:lang w:val="it-IT"/>
              </w:rPr>
              <w:t>dienstleistung</w:t>
            </w:r>
            <w:proofErr w:type="spellEnd"/>
            <w:r>
              <w:rPr>
                <w:rFonts w:cs="Arial"/>
                <w:lang w:val="it-IT"/>
              </w:rPr>
              <w:t>:</w:t>
            </w:r>
          </w:p>
        </w:tc>
        <w:tc>
          <w:tcPr>
            <w:tcW w:w="680" w:type="dxa"/>
            <w:gridSpan w:val="2"/>
          </w:tcPr>
          <w:p w14:paraId="5FFB8443" w14:textId="77777777" w:rsidR="00457422" w:rsidRPr="00FB4E10" w:rsidRDefault="00457422" w:rsidP="00457422">
            <w:pPr>
              <w:spacing w:line="240" w:lineRule="exact"/>
              <w:rPr>
                <w:rFonts w:cs="Arial"/>
                <w:lang w:val="it-IT"/>
              </w:rPr>
            </w:pPr>
          </w:p>
        </w:tc>
        <w:tc>
          <w:tcPr>
            <w:tcW w:w="4990" w:type="dxa"/>
            <w:gridSpan w:val="2"/>
          </w:tcPr>
          <w:p w14:paraId="4F0DFA32" w14:textId="41DD4451" w:rsidR="00457422" w:rsidRPr="00457422" w:rsidRDefault="006467AE" w:rsidP="00457422">
            <w:pPr>
              <w:spacing w:line="240" w:lineRule="exact"/>
              <w:rPr>
                <w:rFonts w:cs="Arial"/>
                <w:lang w:val="it-IT"/>
              </w:rPr>
            </w:pPr>
            <w:r>
              <w:rPr>
                <w:rFonts w:cs="Arial"/>
                <w:lang w:val="it-IT"/>
              </w:rPr>
              <w:t>Si intende i</w:t>
            </w:r>
            <w:r w:rsidR="00457422" w:rsidRPr="00457422">
              <w:rPr>
                <w:rFonts w:cs="Arial"/>
                <w:lang w:val="it-IT"/>
              </w:rPr>
              <w:t>l seguente servizio software per la privacy:</w:t>
            </w:r>
          </w:p>
        </w:tc>
      </w:tr>
      <w:tr w:rsidR="00457422" w:rsidRPr="00FB4E10" w14:paraId="3A8D871E" w14:textId="77777777" w:rsidTr="00CA2E6C">
        <w:tc>
          <w:tcPr>
            <w:tcW w:w="4820" w:type="dxa"/>
            <w:gridSpan w:val="3"/>
          </w:tcPr>
          <w:p w14:paraId="617F095A" w14:textId="77777777" w:rsidR="00457422" w:rsidRPr="00FB4E10" w:rsidRDefault="00457422" w:rsidP="00457422">
            <w:pPr>
              <w:spacing w:line="240" w:lineRule="exact"/>
              <w:rPr>
                <w:rFonts w:cs="Arial"/>
                <w:lang w:val="it-IT"/>
              </w:rPr>
            </w:pPr>
          </w:p>
        </w:tc>
        <w:tc>
          <w:tcPr>
            <w:tcW w:w="680" w:type="dxa"/>
            <w:gridSpan w:val="2"/>
          </w:tcPr>
          <w:p w14:paraId="6196A08E" w14:textId="77777777" w:rsidR="00457422" w:rsidRPr="00FB4E10" w:rsidRDefault="00457422" w:rsidP="00457422">
            <w:pPr>
              <w:spacing w:line="240" w:lineRule="exact"/>
              <w:rPr>
                <w:rFonts w:cs="Arial"/>
                <w:lang w:val="it-IT"/>
              </w:rPr>
            </w:pPr>
          </w:p>
        </w:tc>
        <w:tc>
          <w:tcPr>
            <w:tcW w:w="4990" w:type="dxa"/>
            <w:gridSpan w:val="2"/>
          </w:tcPr>
          <w:p w14:paraId="6A9A3FC6" w14:textId="77777777" w:rsidR="00457422" w:rsidRPr="00457422" w:rsidRDefault="00457422" w:rsidP="00457422">
            <w:pPr>
              <w:spacing w:line="240" w:lineRule="exact"/>
              <w:rPr>
                <w:rFonts w:cs="Arial"/>
                <w:b/>
                <w:lang w:val="it-IT"/>
              </w:rPr>
            </w:pPr>
          </w:p>
        </w:tc>
      </w:tr>
      <w:tr w:rsidR="00457422" w:rsidRPr="00FB4E10" w14:paraId="6AEF5209" w14:textId="77777777" w:rsidTr="00CA2E6C">
        <w:tc>
          <w:tcPr>
            <w:tcW w:w="4820" w:type="dxa"/>
            <w:gridSpan w:val="3"/>
          </w:tcPr>
          <w:p w14:paraId="17F3C6F9" w14:textId="0B0F8C22" w:rsidR="002D2D3B" w:rsidRPr="00F26420" w:rsidRDefault="002D2D3B" w:rsidP="002D2D3B">
            <w:pPr>
              <w:spacing w:line="240" w:lineRule="exact"/>
              <w:rPr>
                <w:rFonts w:cs="Arial"/>
                <w:u w:val="single"/>
              </w:rPr>
            </w:pPr>
            <w:r w:rsidRPr="00F26420">
              <w:rPr>
                <w:rFonts w:cs="Arial"/>
                <w:u w:val="single"/>
              </w:rPr>
              <w:t>DIENSTLEISTUNG 8</w:t>
            </w:r>
          </w:p>
          <w:p w14:paraId="6E7FAF51" w14:textId="77777777" w:rsidR="006467AE" w:rsidRPr="00F26420" w:rsidRDefault="006467AE" w:rsidP="002D2D3B">
            <w:pPr>
              <w:spacing w:line="240" w:lineRule="exact"/>
              <w:rPr>
                <w:rFonts w:cs="Arial"/>
                <w:u w:val="single"/>
              </w:rPr>
            </w:pPr>
          </w:p>
          <w:p w14:paraId="7E24F00E" w14:textId="10EAF4A6" w:rsidR="002D2D3B" w:rsidRPr="00F26420" w:rsidRDefault="00C83A45" w:rsidP="002D2D3B">
            <w:pPr>
              <w:spacing w:line="240" w:lineRule="exact"/>
              <w:rPr>
                <w:rFonts w:cs="Arial"/>
              </w:rPr>
            </w:pPr>
            <w:r w:rsidRPr="00F26420">
              <w:rPr>
                <w:rFonts w:cs="Arial"/>
                <w:b/>
              </w:rPr>
              <w:t>Bereitstellung eines EDV-Systems</w:t>
            </w:r>
            <w:r w:rsidR="002D2D3B" w:rsidRPr="00F26420">
              <w:rPr>
                <w:rFonts w:cs="Arial"/>
                <w:b/>
              </w:rPr>
              <w:t xml:space="preserve"> </w:t>
            </w:r>
            <w:r w:rsidR="00A60E72" w:rsidRPr="00F26420">
              <w:rPr>
                <w:rFonts w:cs="Arial"/>
              </w:rPr>
              <w:t xml:space="preserve">zur Verwaltung der Privacy-Erfüllungen nach </w:t>
            </w:r>
            <w:r w:rsidR="00A623CF" w:rsidRPr="00F26420">
              <w:rPr>
                <w:rFonts w:cs="Arial"/>
              </w:rPr>
              <w:t xml:space="preserve">der Modalität des </w:t>
            </w:r>
            <w:r w:rsidR="00A60E72" w:rsidRPr="00F26420">
              <w:rPr>
                <w:rFonts w:cs="Arial"/>
              </w:rPr>
              <w:t xml:space="preserve">SaaS (Software </w:t>
            </w:r>
            <w:proofErr w:type="spellStart"/>
            <w:r w:rsidR="00A60E72" w:rsidRPr="00F26420">
              <w:rPr>
                <w:rFonts w:cs="Arial"/>
              </w:rPr>
              <w:t>as</w:t>
            </w:r>
            <w:proofErr w:type="spellEnd"/>
            <w:r w:rsidR="00A60E72" w:rsidRPr="00F26420">
              <w:rPr>
                <w:rFonts w:cs="Arial"/>
              </w:rPr>
              <w:t xml:space="preserve"> a Service)</w:t>
            </w:r>
            <w:r w:rsidR="002D2D3B" w:rsidRPr="00F26420">
              <w:rPr>
                <w:rFonts w:cs="Arial"/>
              </w:rPr>
              <w:t xml:space="preserve">. </w:t>
            </w:r>
          </w:p>
          <w:p w14:paraId="62854ADC" w14:textId="0FE26444" w:rsidR="00457422" w:rsidRPr="00FB4E10" w:rsidRDefault="002D2D3B" w:rsidP="002D2D3B">
            <w:pPr>
              <w:spacing w:line="240" w:lineRule="exact"/>
              <w:rPr>
                <w:rFonts w:cs="Arial"/>
              </w:rPr>
            </w:pPr>
            <w:r w:rsidRPr="00F26420">
              <w:rPr>
                <w:rFonts w:cs="Arial"/>
              </w:rPr>
              <w:t xml:space="preserve">Die Maßeinheit für die </w:t>
            </w:r>
            <w:r w:rsidRPr="00F26420">
              <w:rPr>
                <w:rFonts w:cs="Arial"/>
                <w:u w:val="single"/>
              </w:rPr>
              <w:t>Tarifierung</w:t>
            </w:r>
            <w:r w:rsidRPr="00F26420">
              <w:rPr>
                <w:rFonts w:cs="Arial"/>
              </w:rPr>
              <w:t xml:space="preserve"> beträgt ein</w:t>
            </w:r>
            <w:r w:rsidR="00A60E72" w:rsidRPr="00F26420">
              <w:rPr>
                <w:rFonts w:cs="Arial"/>
              </w:rPr>
              <w:t xml:space="preserve"> </w:t>
            </w:r>
            <w:r w:rsidR="00A623CF" w:rsidRPr="00FB4E10">
              <w:rPr>
                <w:rFonts w:cs="Arial"/>
              </w:rPr>
              <w:t>Jahr</w:t>
            </w:r>
            <w:r w:rsidR="00A623CF" w:rsidRPr="00F26420">
              <w:rPr>
                <w:rFonts w:cs="Arial"/>
              </w:rPr>
              <w:t xml:space="preserve">, pauschal </w:t>
            </w:r>
            <w:r w:rsidR="00FB4E10" w:rsidRPr="00F26420">
              <w:rPr>
                <w:rFonts w:cs="Arial"/>
              </w:rPr>
              <w:t>berechnet.</w:t>
            </w:r>
          </w:p>
        </w:tc>
        <w:tc>
          <w:tcPr>
            <w:tcW w:w="680" w:type="dxa"/>
            <w:gridSpan w:val="2"/>
          </w:tcPr>
          <w:p w14:paraId="2E95C645" w14:textId="77777777" w:rsidR="00457422" w:rsidRPr="00FB4E10" w:rsidRDefault="00457422" w:rsidP="00457422">
            <w:pPr>
              <w:spacing w:line="240" w:lineRule="exact"/>
              <w:rPr>
                <w:rFonts w:cs="Arial"/>
              </w:rPr>
            </w:pPr>
          </w:p>
        </w:tc>
        <w:tc>
          <w:tcPr>
            <w:tcW w:w="4990" w:type="dxa"/>
            <w:gridSpan w:val="2"/>
          </w:tcPr>
          <w:p w14:paraId="42E41191" w14:textId="3375B4C2" w:rsidR="00457422" w:rsidRDefault="00457422" w:rsidP="00457422">
            <w:pPr>
              <w:spacing w:line="240" w:lineRule="exact"/>
              <w:rPr>
                <w:rFonts w:cs="Arial"/>
                <w:u w:val="single"/>
                <w:lang w:val="it-IT"/>
              </w:rPr>
            </w:pPr>
            <w:r w:rsidRPr="00457422">
              <w:rPr>
                <w:rFonts w:cs="Arial"/>
                <w:u w:val="single"/>
                <w:lang w:val="it-IT"/>
              </w:rPr>
              <w:t>SERVIZIO 8</w:t>
            </w:r>
          </w:p>
          <w:p w14:paraId="45A4338B" w14:textId="77777777" w:rsidR="006467AE" w:rsidRPr="00457422" w:rsidRDefault="006467AE" w:rsidP="00457422">
            <w:pPr>
              <w:spacing w:line="240" w:lineRule="exact"/>
              <w:rPr>
                <w:rFonts w:cs="Arial"/>
                <w:u w:val="single"/>
                <w:lang w:val="it-IT"/>
              </w:rPr>
            </w:pPr>
          </w:p>
          <w:p w14:paraId="2C035BCF" w14:textId="77777777" w:rsidR="00457422" w:rsidRPr="00457422" w:rsidRDefault="00457422" w:rsidP="00457422">
            <w:pPr>
              <w:spacing w:line="240" w:lineRule="exact"/>
              <w:rPr>
                <w:rFonts w:cs="Arial"/>
                <w:lang w:val="it-IT"/>
              </w:rPr>
            </w:pPr>
            <w:r w:rsidRPr="004A494F">
              <w:rPr>
                <w:rFonts w:cs="Arial"/>
                <w:lang w:val="it-IT"/>
              </w:rPr>
              <w:t xml:space="preserve">Servizio di </w:t>
            </w:r>
            <w:r w:rsidRPr="004A494F">
              <w:rPr>
                <w:rFonts w:cs="Arial"/>
                <w:b/>
                <w:lang w:val="it-IT"/>
              </w:rPr>
              <w:t>messa a disposizione di sistema informativo</w:t>
            </w:r>
            <w:r w:rsidRPr="00C6337F">
              <w:rPr>
                <w:rFonts w:cs="Arial"/>
                <w:lang w:val="it-IT"/>
              </w:rPr>
              <w:t xml:space="preserve"> </w:t>
            </w:r>
            <w:r w:rsidRPr="00C6337F">
              <w:rPr>
                <w:rFonts w:cs="Arial"/>
                <w:b/>
                <w:lang w:val="it-IT"/>
              </w:rPr>
              <w:t>per</w:t>
            </w:r>
            <w:r w:rsidRPr="00C6337F">
              <w:rPr>
                <w:rFonts w:cs="Arial"/>
                <w:lang w:val="it-IT"/>
              </w:rPr>
              <w:t xml:space="preserve"> la gestione degli </w:t>
            </w:r>
            <w:r w:rsidRPr="00457422">
              <w:rPr>
                <w:rFonts w:cs="Arial"/>
                <w:b/>
                <w:lang w:val="it-IT"/>
              </w:rPr>
              <w:t>adempimenti privacy</w:t>
            </w:r>
            <w:r w:rsidRPr="00457422">
              <w:rPr>
                <w:rFonts w:cs="Arial"/>
                <w:lang w:val="it-IT"/>
              </w:rPr>
              <w:t xml:space="preserve">, </w:t>
            </w:r>
            <w:r w:rsidRPr="00F26420">
              <w:rPr>
                <w:rFonts w:cs="Arial"/>
                <w:lang w:val="it-IT"/>
              </w:rPr>
              <w:t>nella modalità di Software</w:t>
            </w:r>
            <w:r w:rsidRPr="00457422">
              <w:rPr>
                <w:rFonts w:cs="Arial"/>
                <w:lang w:val="it-IT"/>
              </w:rPr>
              <w:t xml:space="preserve"> </w:t>
            </w:r>
            <w:proofErr w:type="spellStart"/>
            <w:r w:rsidRPr="00457422">
              <w:rPr>
                <w:rFonts w:cs="Arial"/>
                <w:lang w:val="it-IT"/>
              </w:rPr>
              <w:t>as</w:t>
            </w:r>
            <w:proofErr w:type="spellEnd"/>
            <w:r w:rsidRPr="00457422">
              <w:rPr>
                <w:rFonts w:cs="Arial"/>
                <w:lang w:val="it-IT"/>
              </w:rPr>
              <w:t xml:space="preserve"> a Service (SaaS).</w:t>
            </w:r>
          </w:p>
          <w:p w14:paraId="2FE4787E" w14:textId="6B9CD777" w:rsidR="00457422" w:rsidRPr="00457422" w:rsidRDefault="00457422" w:rsidP="00457422">
            <w:pPr>
              <w:spacing w:line="240" w:lineRule="exact"/>
              <w:rPr>
                <w:rFonts w:cs="Arial"/>
                <w:lang w:val="it-IT"/>
              </w:rPr>
            </w:pPr>
            <w:r w:rsidRPr="00457422">
              <w:rPr>
                <w:rFonts w:cs="Arial"/>
                <w:lang w:val="it-IT"/>
              </w:rPr>
              <w:t xml:space="preserve">L’unità di misura per la </w:t>
            </w:r>
            <w:r w:rsidRPr="00457422">
              <w:rPr>
                <w:rFonts w:cs="Arial"/>
                <w:u w:val="single"/>
                <w:lang w:val="it-IT"/>
              </w:rPr>
              <w:t>tariffazione</w:t>
            </w:r>
            <w:r w:rsidRPr="00457422">
              <w:rPr>
                <w:rFonts w:cs="Arial"/>
                <w:lang w:val="it-IT"/>
              </w:rPr>
              <w:t xml:space="preserve"> sarà </w:t>
            </w:r>
            <w:r w:rsidRPr="00457422">
              <w:rPr>
                <w:rFonts w:cs="Arial"/>
                <w:u w:val="single"/>
                <w:lang w:val="it-IT"/>
              </w:rPr>
              <w:t>a corpo per un anno</w:t>
            </w:r>
            <w:r w:rsidRPr="00457422">
              <w:rPr>
                <w:rFonts w:cs="Arial"/>
                <w:lang w:val="it-IT"/>
              </w:rPr>
              <w:t>.</w:t>
            </w:r>
          </w:p>
        </w:tc>
      </w:tr>
      <w:tr w:rsidR="00457422" w:rsidRPr="00FB4E10" w14:paraId="15935BE4" w14:textId="77777777" w:rsidTr="00CA2E6C">
        <w:tc>
          <w:tcPr>
            <w:tcW w:w="4820" w:type="dxa"/>
            <w:gridSpan w:val="3"/>
          </w:tcPr>
          <w:p w14:paraId="7A2B226B" w14:textId="77777777" w:rsidR="00457422" w:rsidRPr="00FB4E10" w:rsidRDefault="00457422" w:rsidP="00457422">
            <w:pPr>
              <w:rPr>
                <w:rFonts w:cs="Arial"/>
                <w:lang w:val="it-IT"/>
              </w:rPr>
            </w:pPr>
          </w:p>
        </w:tc>
        <w:tc>
          <w:tcPr>
            <w:tcW w:w="680" w:type="dxa"/>
            <w:gridSpan w:val="2"/>
          </w:tcPr>
          <w:p w14:paraId="63D46C83" w14:textId="77777777" w:rsidR="00457422" w:rsidRPr="00FB4E10" w:rsidRDefault="00457422" w:rsidP="00457422">
            <w:pPr>
              <w:spacing w:line="240" w:lineRule="exact"/>
              <w:rPr>
                <w:lang w:val="it-IT"/>
              </w:rPr>
            </w:pPr>
          </w:p>
        </w:tc>
        <w:tc>
          <w:tcPr>
            <w:tcW w:w="4990" w:type="dxa"/>
            <w:gridSpan w:val="2"/>
          </w:tcPr>
          <w:p w14:paraId="6753D15A" w14:textId="77777777" w:rsidR="00457422" w:rsidRPr="00457422" w:rsidRDefault="00457422" w:rsidP="00457422">
            <w:pPr>
              <w:rPr>
                <w:rFonts w:cs="Arial"/>
                <w:lang w:val="it-IT"/>
              </w:rPr>
            </w:pPr>
          </w:p>
        </w:tc>
      </w:tr>
      <w:tr w:rsidR="00457422" w:rsidRPr="00FB4E10" w14:paraId="758BFB77" w14:textId="77777777" w:rsidTr="00CA2E6C">
        <w:tc>
          <w:tcPr>
            <w:tcW w:w="4820" w:type="dxa"/>
            <w:gridSpan w:val="3"/>
          </w:tcPr>
          <w:p w14:paraId="5138E669" w14:textId="77777777" w:rsidR="00457422" w:rsidRPr="00FB4E10" w:rsidRDefault="00457422" w:rsidP="00457422">
            <w:pPr>
              <w:rPr>
                <w:rFonts w:cs="Arial"/>
                <w:lang w:val="it-IT"/>
              </w:rPr>
            </w:pPr>
          </w:p>
        </w:tc>
        <w:tc>
          <w:tcPr>
            <w:tcW w:w="680" w:type="dxa"/>
            <w:gridSpan w:val="2"/>
          </w:tcPr>
          <w:p w14:paraId="0EEC26E9" w14:textId="77777777" w:rsidR="00457422" w:rsidRPr="00FB4E10" w:rsidRDefault="00457422" w:rsidP="00457422">
            <w:pPr>
              <w:spacing w:line="240" w:lineRule="exact"/>
              <w:rPr>
                <w:lang w:val="it-IT"/>
              </w:rPr>
            </w:pPr>
          </w:p>
        </w:tc>
        <w:tc>
          <w:tcPr>
            <w:tcW w:w="4990" w:type="dxa"/>
            <w:gridSpan w:val="2"/>
          </w:tcPr>
          <w:p w14:paraId="149D672E" w14:textId="77777777" w:rsidR="00457422" w:rsidRPr="00457422" w:rsidRDefault="00457422" w:rsidP="00457422">
            <w:pPr>
              <w:rPr>
                <w:rFonts w:cs="Arial"/>
                <w:lang w:val="it-IT"/>
              </w:rPr>
            </w:pPr>
          </w:p>
        </w:tc>
      </w:tr>
      <w:tr w:rsidR="00457422" w:rsidRPr="00457422" w14:paraId="2E7AFBEC" w14:textId="77777777" w:rsidTr="00CA2E6C">
        <w:tc>
          <w:tcPr>
            <w:tcW w:w="4820" w:type="dxa"/>
            <w:gridSpan w:val="3"/>
          </w:tcPr>
          <w:p w14:paraId="163B076F" w14:textId="2B62ECD2" w:rsidR="00457422" w:rsidRPr="00FB4E10" w:rsidRDefault="00A60E72" w:rsidP="00457422">
            <w:pPr>
              <w:rPr>
                <w:rFonts w:cs="Arial"/>
                <w:lang w:val="it-IT"/>
              </w:rPr>
            </w:pPr>
            <w:r>
              <w:rPr>
                <w:rFonts w:cs="Arial"/>
                <w:b/>
                <w:sz w:val="22"/>
                <w:szCs w:val="22"/>
                <w:u w:val="single"/>
                <w:lang w:val="it-IT"/>
              </w:rPr>
              <w:t>FRAGE</w:t>
            </w:r>
            <w:r w:rsidRPr="00457422">
              <w:rPr>
                <w:rFonts w:cs="Arial"/>
                <w:b/>
                <w:sz w:val="22"/>
                <w:szCs w:val="22"/>
                <w:u w:val="single"/>
                <w:lang w:val="it-IT"/>
              </w:rPr>
              <w:t xml:space="preserve"> 1</w:t>
            </w:r>
          </w:p>
        </w:tc>
        <w:tc>
          <w:tcPr>
            <w:tcW w:w="680" w:type="dxa"/>
            <w:gridSpan w:val="2"/>
          </w:tcPr>
          <w:p w14:paraId="7198E2E5" w14:textId="77777777" w:rsidR="00457422" w:rsidRPr="00FB4E10" w:rsidRDefault="00457422" w:rsidP="00457422">
            <w:pPr>
              <w:spacing w:line="240" w:lineRule="exact"/>
              <w:rPr>
                <w:lang w:val="it-IT"/>
              </w:rPr>
            </w:pPr>
          </w:p>
        </w:tc>
        <w:tc>
          <w:tcPr>
            <w:tcW w:w="4990" w:type="dxa"/>
            <w:gridSpan w:val="2"/>
          </w:tcPr>
          <w:p w14:paraId="6AF39374" w14:textId="77777777" w:rsidR="00457422" w:rsidRDefault="00457422" w:rsidP="00457422">
            <w:pPr>
              <w:rPr>
                <w:rFonts w:cs="Arial"/>
                <w:b/>
                <w:sz w:val="22"/>
                <w:szCs w:val="22"/>
                <w:u w:val="single"/>
                <w:lang w:val="it-IT"/>
              </w:rPr>
            </w:pPr>
            <w:r w:rsidRPr="00457422">
              <w:rPr>
                <w:rFonts w:cs="Arial"/>
                <w:b/>
                <w:sz w:val="22"/>
                <w:szCs w:val="22"/>
                <w:u w:val="single"/>
                <w:lang w:val="it-IT"/>
              </w:rPr>
              <w:t>QUESITO 1</w:t>
            </w:r>
          </w:p>
          <w:p w14:paraId="11456687" w14:textId="475A36C2" w:rsidR="006467AE" w:rsidRPr="00457422" w:rsidRDefault="006467AE" w:rsidP="00457422">
            <w:pPr>
              <w:rPr>
                <w:rFonts w:cs="Arial"/>
                <w:b/>
                <w:sz w:val="22"/>
                <w:szCs w:val="22"/>
                <w:u w:val="single"/>
                <w:lang w:val="it-IT"/>
              </w:rPr>
            </w:pPr>
          </w:p>
        </w:tc>
      </w:tr>
      <w:tr w:rsidR="00457422" w:rsidRPr="00FB4E10" w14:paraId="246F3F54" w14:textId="77777777" w:rsidTr="00CA2E6C">
        <w:tc>
          <w:tcPr>
            <w:tcW w:w="4820" w:type="dxa"/>
            <w:gridSpan w:val="3"/>
          </w:tcPr>
          <w:p w14:paraId="3F1F4D06" w14:textId="33CEBCA7" w:rsidR="00457422" w:rsidRPr="00FB4E10" w:rsidRDefault="00A60E72" w:rsidP="00457422">
            <w:pPr>
              <w:rPr>
                <w:rFonts w:cs="Arial"/>
              </w:rPr>
            </w:pPr>
            <w:r>
              <w:rPr>
                <w:rFonts w:cs="Arial"/>
              </w:rPr>
              <w:t>Können</w:t>
            </w:r>
            <w:r w:rsidR="00DE3218">
              <w:rPr>
                <w:rFonts w:cs="Arial"/>
              </w:rPr>
              <w:t xml:space="preserve"> zusätzlich zu den bereits vorgeschlagenen</w:t>
            </w:r>
            <w:r w:rsidRPr="00FB4E10">
              <w:rPr>
                <w:rFonts w:cs="Arial"/>
              </w:rPr>
              <w:t xml:space="preserve"> weitere </w:t>
            </w:r>
            <w:r w:rsidR="00DE3218">
              <w:rPr>
                <w:rFonts w:cs="Arial"/>
              </w:rPr>
              <w:t xml:space="preserve">ergänzende </w:t>
            </w:r>
            <w:r w:rsidRPr="00FB4E10">
              <w:rPr>
                <w:rFonts w:cs="Arial"/>
              </w:rPr>
              <w:t xml:space="preserve">Dienstleistungen im Zusammenhang mit </w:t>
            </w:r>
            <w:r w:rsidR="00DE3218">
              <w:rPr>
                <w:rFonts w:cs="Arial"/>
              </w:rPr>
              <w:t>der Privacy</w:t>
            </w:r>
            <w:r w:rsidRPr="00FB4E10">
              <w:rPr>
                <w:rFonts w:cs="Arial"/>
              </w:rPr>
              <w:t xml:space="preserve"> </w:t>
            </w:r>
            <w:r w:rsidR="00DE3218">
              <w:rPr>
                <w:rFonts w:cs="Arial"/>
              </w:rPr>
              <w:t>ermittelt werden</w:t>
            </w:r>
            <w:r w:rsidRPr="00FB4E10">
              <w:rPr>
                <w:rFonts w:cs="Arial"/>
              </w:rPr>
              <w:t xml:space="preserve">? [FÜR JEDEN WEITEREN </w:t>
            </w:r>
            <w:r w:rsidR="00DB52BB">
              <w:rPr>
                <w:rFonts w:cs="Arial"/>
              </w:rPr>
              <w:t>ERMITTELTEN</w:t>
            </w:r>
            <w:r w:rsidRPr="00FB4E10">
              <w:rPr>
                <w:rFonts w:cs="Arial"/>
              </w:rPr>
              <w:t xml:space="preserve"> DIENST DEN </w:t>
            </w:r>
            <w:r w:rsidR="00DB52BB">
              <w:rPr>
                <w:rFonts w:cs="Arial"/>
              </w:rPr>
              <w:t>DIENSTKODEX</w:t>
            </w:r>
            <w:r w:rsidRPr="00FB4E10">
              <w:rPr>
                <w:rFonts w:cs="Arial"/>
              </w:rPr>
              <w:t xml:space="preserve"> MIT DER NUMMERIERUNG AB 9 VER</w:t>
            </w:r>
            <w:r w:rsidR="00DB52BB">
              <w:rPr>
                <w:rFonts w:cs="Arial"/>
              </w:rPr>
              <w:t>KNÜPF</w:t>
            </w:r>
            <w:r w:rsidRPr="00FB4E10">
              <w:rPr>
                <w:rFonts w:cs="Arial"/>
              </w:rPr>
              <w:t>EN].</w:t>
            </w:r>
          </w:p>
        </w:tc>
        <w:tc>
          <w:tcPr>
            <w:tcW w:w="680" w:type="dxa"/>
            <w:gridSpan w:val="2"/>
          </w:tcPr>
          <w:p w14:paraId="2EDAB32D" w14:textId="77777777" w:rsidR="00457422" w:rsidRPr="00FB4E10" w:rsidRDefault="00457422" w:rsidP="00457422">
            <w:pPr>
              <w:spacing w:line="240" w:lineRule="exact"/>
            </w:pPr>
          </w:p>
        </w:tc>
        <w:tc>
          <w:tcPr>
            <w:tcW w:w="4990" w:type="dxa"/>
            <w:gridSpan w:val="2"/>
          </w:tcPr>
          <w:p w14:paraId="71276A21" w14:textId="77777777" w:rsidR="006467AE" w:rsidRDefault="00457422" w:rsidP="00457422">
            <w:pPr>
              <w:rPr>
                <w:rFonts w:cs="Arial"/>
                <w:lang w:val="it-IT"/>
              </w:rPr>
            </w:pPr>
            <w:r w:rsidRPr="00457422">
              <w:rPr>
                <w:rFonts w:cs="Arial"/>
                <w:lang w:val="it-IT"/>
              </w:rPr>
              <w:t xml:space="preserve">Sono identificabili ulteriori servizi inerenti alla gestione della privacy, anche correlati e integrativi a quelli proposti? </w:t>
            </w:r>
          </w:p>
          <w:p w14:paraId="17189094" w14:textId="1D6CC753" w:rsidR="00457422" w:rsidRPr="00457422" w:rsidRDefault="00457422" w:rsidP="00457422">
            <w:pPr>
              <w:rPr>
                <w:rFonts w:cs="Arial"/>
                <w:lang w:val="it-IT"/>
              </w:rPr>
            </w:pPr>
            <w:r w:rsidRPr="00457422">
              <w:rPr>
                <w:rFonts w:cs="Arial"/>
                <w:lang w:val="it-IT"/>
              </w:rPr>
              <w:t>[PER OGNI ULTERIORE SERVIZIO IDENTIFICATO COLLEGARE CODICE SERVIZIO CON NUMERAZIONE DA 9 IN POI]</w:t>
            </w:r>
          </w:p>
        </w:tc>
      </w:tr>
      <w:tr w:rsidR="00457422" w:rsidRPr="00FB4E10" w14:paraId="10C99DB0" w14:textId="77777777" w:rsidTr="00CA2E6C">
        <w:tc>
          <w:tcPr>
            <w:tcW w:w="4820" w:type="dxa"/>
            <w:gridSpan w:val="3"/>
          </w:tcPr>
          <w:p w14:paraId="5ADD50E1" w14:textId="77777777" w:rsidR="00457422" w:rsidRPr="00FB4E10" w:rsidRDefault="00457422" w:rsidP="00457422">
            <w:pPr>
              <w:rPr>
                <w:rFonts w:cs="Arial"/>
                <w:lang w:val="it-IT"/>
              </w:rPr>
            </w:pPr>
          </w:p>
        </w:tc>
        <w:tc>
          <w:tcPr>
            <w:tcW w:w="680" w:type="dxa"/>
            <w:gridSpan w:val="2"/>
          </w:tcPr>
          <w:p w14:paraId="7774BFFF" w14:textId="77777777" w:rsidR="00457422" w:rsidRPr="00457422" w:rsidRDefault="00457422" w:rsidP="00457422">
            <w:pPr>
              <w:spacing w:line="240" w:lineRule="exact"/>
              <w:rPr>
                <w:lang w:val="it-IT"/>
              </w:rPr>
            </w:pPr>
          </w:p>
        </w:tc>
        <w:tc>
          <w:tcPr>
            <w:tcW w:w="4990" w:type="dxa"/>
            <w:gridSpan w:val="2"/>
          </w:tcPr>
          <w:p w14:paraId="211574FF" w14:textId="77777777" w:rsidR="00457422" w:rsidRDefault="00457422" w:rsidP="00457422">
            <w:pPr>
              <w:rPr>
                <w:rFonts w:cs="Arial"/>
                <w:lang w:val="it-IT"/>
              </w:rPr>
            </w:pPr>
          </w:p>
          <w:p w14:paraId="6A82C0C7" w14:textId="77777777" w:rsidR="006467AE" w:rsidRDefault="006467AE" w:rsidP="00457422">
            <w:pPr>
              <w:rPr>
                <w:rFonts w:cs="Arial"/>
                <w:lang w:val="it-IT"/>
              </w:rPr>
            </w:pPr>
          </w:p>
          <w:p w14:paraId="3C994B70" w14:textId="77777777" w:rsidR="006467AE" w:rsidRDefault="006467AE" w:rsidP="00457422">
            <w:pPr>
              <w:rPr>
                <w:rFonts w:cs="Arial"/>
                <w:lang w:val="it-IT"/>
              </w:rPr>
            </w:pPr>
          </w:p>
          <w:p w14:paraId="54F687EE" w14:textId="352A8E13" w:rsidR="006467AE" w:rsidRPr="004A494F" w:rsidRDefault="006467AE" w:rsidP="00457422">
            <w:pPr>
              <w:rPr>
                <w:rFonts w:cs="Arial"/>
                <w:lang w:val="it-IT"/>
              </w:rPr>
            </w:pPr>
          </w:p>
        </w:tc>
      </w:tr>
      <w:tr w:rsidR="00457422" w:rsidRPr="00FB4E10" w14:paraId="6A64799A" w14:textId="77777777" w:rsidTr="00CA2E6C">
        <w:tc>
          <w:tcPr>
            <w:tcW w:w="4820" w:type="dxa"/>
            <w:gridSpan w:val="3"/>
          </w:tcPr>
          <w:p w14:paraId="67577AA5" w14:textId="77777777" w:rsidR="00457422" w:rsidRPr="00FB4E10" w:rsidRDefault="00457422" w:rsidP="00457422">
            <w:pPr>
              <w:rPr>
                <w:rFonts w:cs="Arial"/>
                <w:lang w:val="it-IT"/>
              </w:rPr>
            </w:pPr>
          </w:p>
        </w:tc>
        <w:tc>
          <w:tcPr>
            <w:tcW w:w="680" w:type="dxa"/>
            <w:gridSpan w:val="2"/>
          </w:tcPr>
          <w:p w14:paraId="2208F9DD" w14:textId="77777777" w:rsidR="00457422" w:rsidRPr="00457422" w:rsidRDefault="00457422" w:rsidP="00457422">
            <w:pPr>
              <w:spacing w:line="240" w:lineRule="exact"/>
              <w:rPr>
                <w:lang w:val="it-IT"/>
              </w:rPr>
            </w:pPr>
          </w:p>
        </w:tc>
        <w:tc>
          <w:tcPr>
            <w:tcW w:w="4990" w:type="dxa"/>
            <w:gridSpan w:val="2"/>
          </w:tcPr>
          <w:p w14:paraId="128BD41F" w14:textId="77777777" w:rsidR="00457422" w:rsidRDefault="00457422" w:rsidP="00457422">
            <w:pPr>
              <w:rPr>
                <w:rFonts w:cs="Arial"/>
                <w:lang w:val="it-IT"/>
              </w:rPr>
            </w:pPr>
          </w:p>
          <w:p w14:paraId="7B1B6D18" w14:textId="77777777" w:rsidR="006467AE" w:rsidRDefault="006467AE" w:rsidP="00457422">
            <w:pPr>
              <w:rPr>
                <w:rFonts w:cs="Arial"/>
                <w:lang w:val="it-IT"/>
              </w:rPr>
            </w:pPr>
          </w:p>
          <w:p w14:paraId="23868883" w14:textId="77777777" w:rsidR="006467AE" w:rsidRDefault="006467AE" w:rsidP="00457422">
            <w:pPr>
              <w:rPr>
                <w:rFonts w:cs="Arial"/>
                <w:lang w:val="it-IT"/>
              </w:rPr>
            </w:pPr>
          </w:p>
          <w:p w14:paraId="4D6658AB" w14:textId="66353D88" w:rsidR="006467AE" w:rsidRPr="004A494F" w:rsidRDefault="006467AE" w:rsidP="00457422">
            <w:pPr>
              <w:rPr>
                <w:rFonts w:cs="Arial"/>
                <w:lang w:val="it-IT"/>
              </w:rPr>
            </w:pPr>
          </w:p>
        </w:tc>
      </w:tr>
      <w:tr w:rsidR="00457422" w:rsidRPr="00FB4E10" w14:paraId="5405222C" w14:textId="77777777" w:rsidTr="00CA2E6C">
        <w:tc>
          <w:tcPr>
            <w:tcW w:w="4820" w:type="dxa"/>
            <w:gridSpan w:val="3"/>
          </w:tcPr>
          <w:p w14:paraId="24EBCEB1" w14:textId="77777777" w:rsidR="00457422" w:rsidRPr="00FB4E10" w:rsidRDefault="00DB52BB" w:rsidP="00457422">
            <w:pPr>
              <w:rPr>
                <w:rFonts w:cs="Arial"/>
              </w:rPr>
            </w:pPr>
            <w:r w:rsidRPr="00FB4E10">
              <w:rPr>
                <w:rFonts w:cs="Arial"/>
              </w:rPr>
              <w:t>FÜR JEDEN DER OBEN AUFGELISTETEN DIENSTE</w:t>
            </w:r>
          </w:p>
          <w:p w14:paraId="2B99EED9" w14:textId="7587E67E" w:rsidR="00DB52BB" w:rsidRPr="00FB4E10" w:rsidRDefault="00DB52BB" w:rsidP="00457422">
            <w:pPr>
              <w:rPr>
                <w:rFonts w:cs="Arial"/>
                <w:b/>
              </w:rPr>
            </w:pPr>
            <w:r w:rsidRPr="00FB4E10">
              <w:rPr>
                <w:rFonts w:cs="Arial"/>
              </w:rPr>
              <w:t>[DIENSTKODEX VON 1 BIS 8] sowie FÜR ALLE WEITEREN VON IHNEN VORGESCHLAGENEN DIENSTE [DIENSTKODEX VON 9 AUFWÄRTS] Anmerkungen und Informationen diesbezüglich hier angeben:</w:t>
            </w:r>
          </w:p>
        </w:tc>
        <w:tc>
          <w:tcPr>
            <w:tcW w:w="680" w:type="dxa"/>
            <w:gridSpan w:val="2"/>
          </w:tcPr>
          <w:p w14:paraId="4B6CD5DF" w14:textId="77777777" w:rsidR="00457422" w:rsidRPr="00FB4E10" w:rsidRDefault="00457422" w:rsidP="00457422">
            <w:pPr>
              <w:spacing w:line="240" w:lineRule="exact"/>
            </w:pPr>
          </w:p>
        </w:tc>
        <w:tc>
          <w:tcPr>
            <w:tcW w:w="4990" w:type="dxa"/>
            <w:gridSpan w:val="2"/>
          </w:tcPr>
          <w:p w14:paraId="29559A17" w14:textId="53E2117C" w:rsidR="00457422" w:rsidRPr="00FB4E10" w:rsidRDefault="00457422" w:rsidP="00457422">
            <w:pPr>
              <w:rPr>
                <w:rFonts w:cs="Arial"/>
                <w:lang w:val="it-IT"/>
              </w:rPr>
            </w:pPr>
            <w:r w:rsidRPr="00FB4E10">
              <w:rPr>
                <w:rFonts w:cs="Arial"/>
                <w:lang w:val="it-IT"/>
              </w:rPr>
              <w:t>PER OGNUNO DEI SERVIZI ELENCATI SOPRA [CODICE SERVIZIO DA 1 A 8] nonché PER EVENTUALI ULTERIORI SERVIZI DA VOI SUGGERITI [CODICE SERVIZIO DA 9 IN POI] fornire osservazioni ed informazioni in merito:</w:t>
            </w:r>
          </w:p>
        </w:tc>
      </w:tr>
      <w:tr w:rsidR="00457422" w:rsidRPr="00FB4E10" w14:paraId="34E78FAA" w14:textId="77777777" w:rsidTr="00CA2E6C">
        <w:tc>
          <w:tcPr>
            <w:tcW w:w="4820" w:type="dxa"/>
            <w:gridSpan w:val="3"/>
          </w:tcPr>
          <w:p w14:paraId="63FCC634" w14:textId="77777777" w:rsidR="00457422" w:rsidRPr="00FB4E10" w:rsidRDefault="00457422" w:rsidP="00457422">
            <w:pPr>
              <w:rPr>
                <w:rFonts w:cs="Arial"/>
                <w:lang w:val="it-IT"/>
              </w:rPr>
            </w:pPr>
          </w:p>
        </w:tc>
        <w:tc>
          <w:tcPr>
            <w:tcW w:w="680" w:type="dxa"/>
            <w:gridSpan w:val="2"/>
          </w:tcPr>
          <w:p w14:paraId="734C9905" w14:textId="77777777" w:rsidR="00457422" w:rsidRPr="00457422" w:rsidRDefault="00457422" w:rsidP="00457422">
            <w:pPr>
              <w:spacing w:line="240" w:lineRule="exact"/>
              <w:rPr>
                <w:lang w:val="it-IT"/>
              </w:rPr>
            </w:pPr>
          </w:p>
        </w:tc>
        <w:tc>
          <w:tcPr>
            <w:tcW w:w="4990" w:type="dxa"/>
            <w:gridSpan w:val="2"/>
          </w:tcPr>
          <w:p w14:paraId="757CF86B" w14:textId="77777777" w:rsidR="00457422" w:rsidRDefault="00457422" w:rsidP="00457422">
            <w:pPr>
              <w:rPr>
                <w:rFonts w:cs="Arial"/>
                <w:lang w:val="it-IT"/>
              </w:rPr>
            </w:pPr>
          </w:p>
          <w:p w14:paraId="4ADB8DAC" w14:textId="77777777" w:rsidR="006467AE" w:rsidRDefault="006467AE" w:rsidP="00457422">
            <w:pPr>
              <w:rPr>
                <w:rFonts w:cs="Arial"/>
                <w:lang w:val="it-IT"/>
              </w:rPr>
            </w:pPr>
          </w:p>
          <w:p w14:paraId="42EF0740" w14:textId="77777777" w:rsidR="006467AE" w:rsidRDefault="006467AE" w:rsidP="00457422">
            <w:pPr>
              <w:rPr>
                <w:rFonts w:cs="Arial"/>
                <w:lang w:val="it-IT"/>
              </w:rPr>
            </w:pPr>
          </w:p>
          <w:p w14:paraId="5C9756BE" w14:textId="63D6CFCE" w:rsidR="006467AE" w:rsidRPr="004A494F" w:rsidRDefault="006467AE" w:rsidP="00457422">
            <w:pPr>
              <w:rPr>
                <w:rFonts w:cs="Arial"/>
                <w:lang w:val="it-IT"/>
              </w:rPr>
            </w:pPr>
          </w:p>
        </w:tc>
      </w:tr>
      <w:tr w:rsidR="00457422" w:rsidRPr="00FB4E10" w14:paraId="54BD0838" w14:textId="77777777" w:rsidTr="00CA2E6C">
        <w:tc>
          <w:tcPr>
            <w:tcW w:w="4820" w:type="dxa"/>
            <w:gridSpan w:val="3"/>
          </w:tcPr>
          <w:p w14:paraId="327F4207" w14:textId="77777777" w:rsidR="00457422" w:rsidRPr="00FB4E10" w:rsidRDefault="00457422" w:rsidP="00457422">
            <w:pPr>
              <w:rPr>
                <w:rFonts w:cs="Arial"/>
                <w:lang w:val="it-IT"/>
              </w:rPr>
            </w:pPr>
          </w:p>
        </w:tc>
        <w:tc>
          <w:tcPr>
            <w:tcW w:w="680" w:type="dxa"/>
            <w:gridSpan w:val="2"/>
          </w:tcPr>
          <w:p w14:paraId="5714D524" w14:textId="77777777" w:rsidR="00457422" w:rsidRPr="00457422" w:rsidRDefault="00457422" w:rsidP="00457422">
            <w:pPr>
              <w:spacing w:line="240" w:lineRule="exact"/>
              <w:rPr>
                <w:lang w:val="it-IT"/>
              </w:rPr>
            </w:pPr>
          </w:p>
        </w:tc>
        <w:tc>
          <w:tcPr>
            <w:tcW w:w="4990" w:type="dxa"/>
            <w:gridSpan w:val="2"/>
          </w:tcPr>
          <w:p w14:paraId="5541B4AC" w14:textId="77777777" w:rsidR="00457422" w:rsidRPr="004A494F" w:rsidRDefault="00457422" w:rsidP="00457422">
            <w:pPr>
              <w:rPr>
                <w:rFonts w:cs="Arial"/>
                <w:lang w:val="it-IT"/>
              </w:rPr>
            </w:pPr>
          </w:p>
        </w:tc>
      </w:tr>
      <w:tr w:rsidR="00457422" w:rsidRPr="00457422" w14:paraId="2FF0DA85" w14:textId="77777777" w:rsidTr="00CA2E6C">
        <w:tc>
          <w:tcPr>
            <w:tcW w:w="4820" w:type="dxa"/>
            <w:gridSpan w:val="3"/>
          </w:tcPr>
          <w:p w14:paraId="03B58879" w14:textId="77777777" w:rsidR="00457422" w:rsidRDefault="00DB52BB" w:rsidP="00457422">
            <w:pPr>
              <w:rPr>
                <w:rFonts w:cs="Arial"/>
                <w:b/>
                <w:sz w:val="22"/>
                <w:szCs w:val="22"/>
                <w:u w:val="single"/>
                <w:lang w:val="it-IT"/>
              </w:rPr>
            </w:pPr>
            <w:r>
              <w:rPr>
                <w:rFonts w:cs="Arial"/>
                <w:b/>
                <w:sz w:val="22"/>
                <w:szCs w:val="22"/>
                <w:u w:val="single"/>
                <w:lang w:val="it-IT"/>
              </w:rPr>
              <w:t>FRAGE</w:t>
            </w:r>
            <w:r w:rsidRPr="00457422">
              <w:rPr>
                <w:rFonts w:cs="Arial"/>
                <w:b/>
                <w:sz w:val="22"/>
                <w:szCs w:val="22"/>
                <w:u w:val="single"/>
                <w:lang w:val="it-IT"/>
              </w:rPr>
              <w:t xml:space="preserve"> </w:t>
            </w:r>
            <w:r>
              <w:rPr>
                <w:rFonts w:cs="Arial"/>
                <w:b/>
                <w:sz w:val="22"/>
                <w:szCs w:val="22"/>
                <w:u w:val="single"/>
                <w:lang w:val="it-IT"/>
              </w:rPr>
              <w:t>2</w:t>
            </w:r>
          </w:p>
          <w:p w14:paraId="72F12F19" w14:textId="66F5EDED" w:rsidR="006467AE" w:rsidRPr="00FB4E10" w:rsidRDefault="006467AE" w:rsidP="00457422">
            <w:pPr>
              <w:rPr>
                <w:rFonts w:cs="Arial"/>
                <w:lang w:val="it-IT"/>
              </w:rPr>
            </w:pPr>
          </w:p>
        </w:tc>
        <w:tc>
          <w:tcPr>
            <w:tcW w:w="680" w:type="dxa"/>
            <w:gridSpan w:val="2"/>
          </w:tcPr>
          <w:p w14:paraId="29A8BB5C" w14:textId="77777777" w:rsidR="00457422" w:rsidRPr="00457422" w:rsidRDefault="00457422" w:rsidP="00457422">
            <w:pPr>
              <w:spacing w:line="240" w:lineRule="exact"/>
              <w:rPr>
                <w:lang w:val="it-IT"/>
              </w:rPr>
            </w:pPr>
          </w:p>
        </w:tc>
        <w:tc>
          <w:tcPr>
            <w:tcW w:w="4990" w:type="dxa"/>
            <w:gridSpan w:val="2"/>
          </w:tcPr>
          <w:p w14:paraId="492873D7" w14:textId="77777777" w:rsidR="00457422" w:rsidRPr="004A494F" w:rsidRDefault="00457422" w:rsidP="00457422">
            <w:pPr>
              <w:rPr>
                <w:rFonts w:cs="Arial"/>
                <w:b/>
                <w:sz w:val="22"/>
                <w:szCs w:val="22"/>
                <w:u w:val="single"/>
                <w:lang w:val="it-IT"/>
              </w:rPr>
            </w:pPr>
            <w:r w:rsidRPr="004A494F">
              <w:rPr>
                <w:rFonts w:cs="Arial"/>
                <w:b/>
                <w:sz w:val="22"/>
                <w:szCs w:val="22"/>
                <w:u w:val="single"/>
                <w:lang w:val="it-IT"/>
              </w:rPr>
              <w:t>QUESITO 2</w:t>
            </w:r>
          </w:p>
        </w:tc>
      </w:tr>
      <w:tr w:rsidR="00457422" w:rsidRPr="00FB4E10" w14:paraId="7588E1F2" w14:textId="77777777" w:rsidTr="00CA2E6C">
        <w:tc>
          <w:tcPr>
            <w:tcW w:w="4820" w:type="dxa"/>
            <w:gridSpan w:val="3"/>
          </w:tcPr>
          <w:p w14:paraId="2714413D" w14:textId="20BA1966" w:rsidR="00DB52BB" w:rsidRDefault="00DB52BB" w:rsidP="00DB52BB">
            <w:pPr>
              <w:rPr>
                <w:rFonts w:cs="Arial"/>
              </w:rPr>
            </w:pPr>
            <w:r w:rsidRPr="00FB4E10">
              <w:rPr>
                <w:rFonts w:cs="Arial"/>
              </w:rPr>
              <w:t xml:space="preserve">Gelten die vorgesehenen </w:t>
            </w:r>
            <w:r w:rsidRPr="00FB4E10">
              <w:rPr>
                <w:rFonts w:cs="Arial"/>
                <w:u w:val="single"/>
              </w:rPr>
              <w:t>Vertragslaufzeiten</w:t>
            </w:r>
            <w:r w:rsidRPr="00FB4E10">
              <w:rPr>
                <w:rFonts w:cs="Arial"/>
              </w:rPr>
              <w:t>, die in den Kurzbeschreibungen der oben genannten Dienstleistungen a</w:t>
            </w:r>
            <w:r>
              <w:rPr>
                <w:rFonts w:cs="Arial"/>
              </w:rPr>
              <w:t>n</w:t>
            </w:r>
            <w:r w:rsidRPr="00FB4E10">
              <w:rPr>
                <w:rFonts w:cs="Arial"/>
              </w:rPr>
              <w:t xml:space="preserve">geführt sind, als </w:t>
            </w:r>
            <w:r>
              <w:rPr>
                <w:rFonts w:cs="Arial"/>
              </w:rPr>
              <w:t>angemessen</w:t>
            </w:r>
            <w:r w:rsidRPr="00FB4E10">
              <w:rPr>
                <w:rFonts w:cs="Arial"/>
              </w:rPr>
              <w:t xml:space="preserve"> oder </w:t>
            </w:r>
            <w:r>
              <w:rPr>
                <w:rFonts w:cs="Arial"/>
              </w:rPr>
              <w:t>lassen sich</w:t>
            </w:r>
            <w:r w:rsidRPr="00FB4E10">
              <w:rPr>
                <w:rFonts w:cs="Arial"/>
              </w:rPr>
              <w:t xml:space="preserve"> Probleme und </w:t>
            </w:r>
            <w:r>
              <w:rPr>
                <w:rFonts w:cs="Arial"/>
              </w:rPr>
              <w:t>Mängel vorhersehen</w:t>
            </w:r>
            <w:r w:rsidRPr="00FB4E10">
              <w:rPr>
                <w:rFonts w:cs="Arial"/>
              </w:rPr>
              <w:t>?</w:t>
            </w:r>
          </w:p>
          <w:p w14:paraId="1E6D1CFF" w14:textId="77777777" w:rsidR="006467AE" w:rsidRPr="00FB4E10" w:rsidRDefault="006467AE" w:rsidP="00DB52BB">
            <w:pPr>
              <w:rPr>
                <w:rFonts w:cs="Arial"/>
              </w:rPr>
            </w:pPr>
          </w:p>
          <w:p w14:paraId="45FBEADF" w14:textId="38928FCE" w:rsidR="00457422" w:rsidRPr="00FB4E10" w:rsidRDefault="00DB52BB" w:rsidP="00DB52BB">
            <w:pPr>
              <w:rPr>
                <w:rFonts w:cs="Arial"/>
              </w:rPr>
            </w:pPr>
            <w:r w:rsidRPr="00FB4E10">
              <w:rPr>
                <w:rFonts w:cs="Arial"/>
              </w:rPr>
              <w:t xml:space="preserve">Welche vertraglichen Laufzeiten sind in diesem Fall </w:t>
            </w:r>
            <w:r w:rsidR="00A623CF" w:rsidRPr="00FB4E10">
              <w:rPr>
                <w:rFonts w:cs="Arial"/>
              </w:rPr>
              <w:t>vorzusehen</w:t>
            </w:r>
            <w:r w:rsidRPr="00F26420">
              <w:rPr>
                <w:rFonts w:cs="Arial"/>
              </w:rPr>
              <w:t>?</w:t>
            </w:r>
          </w:p>
        </w:tc>
        <w:tc>
          <w:tcPr>
            <w:tcW w:w="680" w:type="dxa"/>
            <w:gridSpan w:val="2"/>
          </w:tcPr>
          <w:p w14:paraId="6C6E3C95" w14:textId="77777777" w:rsidR="00457422" w:rsidRPr="00FB4E10" w:rsidRDefault="00457422" w:rsidP="00457422">
            <w:pPr>
              <w:spacing w:line="240" w:lineRule="exact"/>
            </w:pPr>
          </w:p>
        </w:tc>
        <w:tc>
          <w:tcPr>
            <w:tcW w:w="4990" w:type="dxa"/>
            <w:gridSpan w:val="2"/>
          </w:tcPr>
          <w:p w14:paraId="5C171C95" w14:textId="0452391F" w:rsidR="00457422" w:rsidRDefault="00457422" w:rsidP="00457422">
            <w:pPr>
              <w:rPr>
                <w:rFonts w:cs="Arial"/>
                <w:lang w:val="it-IT"/>
              </w:rPr>
            </w:pPr>
            <w:r w:rsidRPr="004A494F">
              <w:rPr>
                <w:rFonts w:cs="Arial"/>
                <w:lang w:val="it-IT"/>
              </w:rPr>
              <w:t xml:space="preserve">Le </w:t>
            </w:r>
            <w:r w:rsidRPr="004A494F">
              <w:rPr>
                <w:rFonts w:cs="Arial"/>
                <w:u w:val="single"/>
                <w:lang w:val="it-IT"/>
              </w:rPr>
              <w:t>durate contrattuali</w:t>
            </w:r>
            <w:r w:rsidRPr="004A494F">
              <w:rPr>
                <w:rFonts w:cs="Arial"/>
                <w:lang w:val="it-IT"/>
              </w:rPr>
              <w:t xml:space="preserve"> previste, elencate all’interno delle brevi descrizioni dei servizi di cui sopra, sono ritenute idonee oppure si possono prevedere delle problematiche e criticità?</w:t>
            </w:r>
          </w:p>
          <w:p w14:paraId="6165FD7A" w14:textId="77777777" w:rsidR="006467AE" w:rsidRPr="00C6337F" w:rsidRDefault="006467AE" w:rsidP="00457422">
            <w:pPr>
              <w:rPr>
                <w:rFonts w:cs="Arial"/>
                <w:lang w:val="it-IT"/>
              </w:rPr>
            </w:pPr>
          </w:p>
          <w:p w14:paraId="140B0D58" w14:textId="650FD58C" w:rsidR="00457422" w:rsidRPr="00457422" w:rsidRDefault="00457422" w:rsidP="00457422">
            <w:pPr>
              <w:rPr>
                <w:rFonts w:cs="Arial"/>
                <w:lang w:val="it-IT"/>
              </w:rPr>
            </w:pPr>
            <w:r w:rsidRPr="00457422">
              <w:rPr>
                <w:rFonts w:cs="Arial"/>
                <w:lang w:val="it-IT"/>
              </w:rPr>
              <w:t>In questo caso, quali sono le durate contrattuali da prevedere?</w:t>
            </w:r>
          </w:p>
          <w:p w14:paraId="7DB07517" w14:textId="77777777" w:rsidR="00457422" w:rsidRPr="00457422" w:rsidRDefault="00457422" w:rsidP="00457422">
            <w:pPr>
              <w:rPr>
                <w:rFonts w:cs="Arial"/>
                <w:lang w:val="it-IT"/>
              </w:rPr>
            </w:pPr>
          </w:p>
        </w:tc>
      </w:tr>
      <w:tr w:rsidR="00457422" w:rsidRPr="00FB4E10" w14:paraId="292265A0" w14:textId="77777777" w:rsidTr="00CA2E6C">
        <w:tc>
          <w:tcPr>
            <w:tcW w:w="4820" w:type="dxa"/>
            <w:gridSpan w:val="3"/>
          </w:tcPr>
          <w:p w14:paraId="1F510504" w14:textId="77777777" w:rsidR="00457422" w:rsidRPr="00FB4E10" w:rsidRDefault="00457422" w:rsidP="00457422">
            <w:pPr>
              <w:rPr>
                <w:rFonts w:cs="Arial"/>
                <w:lang w:val="it-IT"/>
              </w:rPr>
            </w:pPr>
          </w:p>
        </w:tc>
        <w:tc>
          <w:tcPr>
            <w:tcW w:w="680" w:type="dxa"/>
            <w:gridSpan w:val="2"/>
          </w:tcPr>
          <w:p w14:paraId="023A26ED" w14:textId="77777777" w:rsidR="00457422" w:rsidRPr="00457422" w:rsidRDefault="00457422" w:rsidP="00457422">
            <w:pPr>
              <w:spacing w:line="240" w:lineRule="exact"/>
              <w:rPr>
                <w:lang w:val="it-IT"/>
              </w:rPr>
            </w:pPr>
          </w:p>
        </w:tc>
        <w:tc>
          <w:tcPr>
            <w:tcW w:w="4990" w:type="dxa"/>
            <w:gridSpan w:val="2"/>
          </w:tcPr>
          <w:p w14:paraId="41F0465C" w14:textId="77777777" w:rsidR="00457422" w:rsidRDefault="00457422" w:rsidP="00457422">
            <w:pPr>
              <w:rPr>
                <w:rFonts w:cs="Arial"/>
                <w:lang w:val="it-IT"/>
              </w:rPr>
            </w:pPr>
          </w:p>
          <w:p w14:paraId="4A2B95F2" w14:textId="77777777" w:rsidR="00407B67" w:rsidRDefault="00407B67" w:rsidP="00457422">
            <w:pPr>
              <w:rPr>
                <w:rFonts w:cs="Arial"/>
                <w:lang w:val="it-IT"/>
              </w:rPr>
            </w:pPr>
          </w:p>
          <w:p w14:paraId="58FB95A2" w14:textId="77777777" w:rsidR="00407B67" w:rsidRDefault="00407B67" w:rsidP="00457422">
            <w:pPr>
              <w:rPr>
                <w:rFonts w:cs="Arial"/>
                <w:lang w:val="it-IT"/>
              </w:rPr>
            </w:pPr>
          </w:p>
          <w:p w14:paraId="0BF3F59E" w14:textId="0524346B" w:rsidR="00407B67" w:rsidRPr="004A494F" w:rsidRDefault="00407B67" w:rsidP="00457422">
            <w:pPr>
              <w:rPr>
                <w:rFonts w:cs="Arial"/>
                <w:lang w:val="it-IT"/>
              </w:rPr>
            </w:pPr>
          </w:p>
        </w:tc>
      </w:tr>
      <w:tr w:rsidR="00407B67" w:rsidRPr="00FB4E10" w14:paraId="20146003" w14:textId="77777777" w:rsidTr="00CA2E6C">
        <w:tc>
          <w:tcPr>
            <w:tcW w:w="4820" w:type="dxa"/>
            <w:gridSpan w:val="3"/>
          </w:tcPr>
          <w:p w14:paraId="7F2F910F" w14:textId="77777777" w:rsidR="00407B67" w:rsidRPr="00407B67" w:rsidRDefault="00407B67" w:rsidP="00457422">
            <w:pPr>
              <w:rPr>
                <w:rFonts w:cs="Arial"/>
                <w:lang w:val="it-IT"/>
              </w:rPr>
            </w:pPr>
          </w:p>
        </w:tc>
        <w:tc>
          <w:tcPr>
            <w:tcW w:w="680" w:type="dxa"/>
            <w:gridSpan w:val="2"/>
          </w:tcPr>
          <w:p w14:paraId="5EDCED53" w14:textId="77777777" w:rsidR="00407B67" w:rsidRPr="00457422" w:rsidRDefault="00407B67" w:rsidP="00457422">
            <w:pPr>
              <w:spacing w:line="240" w:lineRule="exact"/>
              <w:rPr>
                <w:lang w:val="it-IT"/>
              </w:rPr>
            </w:pPr>
          </w:p>
        </w:tc>
        <w:tc>
          <w:tcPr>
            <w:tcW w:w="4990" w:type="dxa"/>
            <w:gridSpan w:val="2"/>
          </w:tcPr>
          <w:p w14:paraId="5C89732D" w14:textId="77777777" w:rsidR="00407B67" w:rsidRPr="004A494F" w:rsidRDefault="00407B67" w:rsidP="00457422">
            <w:pPr>
              <w:rPr>
                <w:rFonts w:cs="Arial"/>
                <w:lang w:val="it-IT"/>
              </w:rPr>
            </w:pPr>
          </w:p>
        </w:tc>
      </w:tr>
      <w:tr w:rsidR="00457422" w:rsidRPr="00457422" w14:paraId="3414D885" w14:textId="77777777" w:rsidTr="00CA2E6C">
        <w:tc>
          <w:tcPr>
            <w:tcW w:w="4820" w:type="dxa"/>
            <w:gridSpan w:val="3"/>
          </w:tcPr>
          <w:p w14:paraId="718AE9B9" w14:textId="77777777" w:rsidR="00457422" w:rsidRDefault="00DB52BB" w:rsidP="00457422">
            <w:pPr>
              <w:rPr>
                <w:rFonts w:cs="Arial"/>
                <w:b/>
                <w:sz w:val="22"/>
                <w:szCs w:val="22"/>
                <w:u w:val="single"/>
                <w:lang w:val="it-IT"/>
              </w:rPr>
            </w:pPr>
            <w:r>
              <w:rPr>
                <w:rFonts w:cs="Arial"/>
                <w:b/>
                <w:sz w:val="22"/>
                <w:szCs w:val="22"/>
                <w:u w:val="single"/>
                <w:lang w:val="it-IT"/>
              </w:rPr>
              <w:t>FRAGE</w:t>
            </w:r>
            <w:r w:rsidRPr="00457422">
              <w:rPr>
                <w:rFonts w:cs="Arial"/>
                <w:b/>
                <w:sz w:val="22"/>
                <w:szCs w:val="22"/>
                <w:u w:val="single"/>
                <w:lang w:val="it-IT"/>
              </w:rPr>
              <w:t xml:space="preserve"> </w:t>
            </w:r>
            <w:r>
              <w:rPr>
                <w:rFonts w:cs="Arial"/>
                <w:b/>
                <w:sz w:val="22"/>
                <w:szCs w:val="22"/>
                <w:u w:val="single"/>
                <w:lang w:val="it-IT"/>
              </w:rPr>
              <w:t>3</w:t>
            </w:r>
          </w:p>
          <w:p w14:paraId="27A17093" w14:textId="66414898" w:rsidR="006467AE" w:rsidRPr="00FB4E10" w:rsidRDefault="006467AE" w:rsidP="00457422">
            <w:pPr>
              <w:rPr>
                <w:rFonts w:cs="Arial"/>
                <w:lang w:val="it-IT"/>
              </w:rPr>
            </w:pPr>
          </w:p>
        </w:tc>
        <w:tc>
          <w:tcPr>
            <w:tcW w:w="680" w:type="dxa"/>
            <w:gridSpan w:val="2"/>
          </w:tcPr>
          <w:p w14:paraId="7768909A" w14:textId="77777777" w:rsidR="00457422" w:rsidRPr="00457422" w:rsidRDefault="00457422" w:rsidP="00457422">
            <w:pPr>
              <w:spacing w:line="240" w:lineRule="exact"/>
              <w:rPr>
                <w:lang w:val="it-IT"/>
              </w:rPr>
            </w:pPr>
          </w:p>
        </w:tc>
        <w:tc>
          <w:tcPr>
            <w:tcW w:w="4990" w:type="dxa"/>
            <w:gridSpan w:val="2"/>
          </w:tcPr>
          <w:p w14:paraId="01805A4C" w14:textId="77777777" w:rsidR="00457422" w:rsidRPr="004A494F" w:rsidRDefault="00457422" w:rsidP="00457422">
            <w:pPr>
              <w:rPr>
                <w:rFonts w:cs="Arial"/>
                <w:b/>
                <w:sz w:val="22"/>
                <w:szCs w:val="22"/>
                <w:lang w:val="it-IT"/>
              </w:rPr>
            </w:pPr>
            <w:r w:rsidRPr="004A494F">
              <w:rPr>
                <w:rFonts w:cs="Arial"/>
                <w:b/>
                <w:sz w:val="22"/>
                <w:szCs w:val="22"/>
                <w:u w:val="single"/>
                <w:lang w:val="it-IT"/>
              </w:rPr>
              <w:t>QUESITO 3</w:t>
            </w:r>
          </w:p>
        </w:tc>
      </w:tr>
      <w:tr w:rsidR="00457422" w:rsidRPr="00FB4E10" w14:paraId="349A1FDA" w14:textId="77777777" w:rsidTr="00CA2E6C">
        <w:tc>
          <w:tcPr>
            <w:tcW w:w="4820" w:type="dxa"/>
            <w:gridSpan w:val="3"/>
          </w:tcPr>
          <w:p w14:paraId="558DE34A" w14:textId="5AFE2C4A" w:rsidR="000B4615" w:rsidRDefault="000B4615" w:rsidP="000B4615">
            <w:pPr>
              <w:rPr>
                <w:rFonts w:cs="Arial"/>
              </w:rPr>
            </w:pPr>
            <w:r w:rsidRPr="00FB4E10">
              <w:rPr>
                <w:rFonts w:cs="Arial"/>
              </w:rPr>
              <w:t>Werden die in den Kurzbeschreibungen der oben genannten Dienstleistungen a</w:t>
            </w:r>
            <w:r w:rsidR="000E1057">
              <w:rPr>
                <w:rFonts w:cs="Arial"/>
              </w:rPr>
              <w:t>n</w:t>
            </w:r>
            <w:r w:rsidRPr="00FB4E10">
              <w:rPr>
                <w:rFonts w:cs="Arial"/>
              </w:rPr>
              <w:t xml:space="preserve">geführten </w:t>
            </w:r>
            <w:r w:rsidR="000E1057" w:rsidRPr="00FB4E10">
              <w:rPr>
                <w:rFonts w:cs="Arial"/>
                <w:u w:val="single"/>
              </w:rPr>
              <w:t>Modalitäten der Tarifierung</w:t>
            </w:r>
            <w:r w:rsidRPr="00FB4E10">
              <w:rPr>
                <w:rFonts w:cs="Arial"/>
              </w:rPr>
              <w:t xml:space="preserve"> und </w:t>
            </w:r>
            <w:r w:rsidRPr="00FB4E10">
              <w:rPr>
                <w:rFonts w:cs="Arial"/>
                <w:u w:val="single"/>
              </w:rPr>
              <w:t xml:space="preserve">Maßeinheiten für die </w:t>
            </w:r>
            <w:r w:rsidR="000E1057" w:rsidRPr="00FB4E10">
              <w:rPr>
                <w:rFonts w:cs="Arial"/>
                <w:u w:val="single"/>
              </w:rPr>
              <w:t>Tarifierung</w:t>
            </w:r>
            <w:r w:rsidRPr="00FB4E10">
              <w:rPr>
                <w:rFonts w:cs="Arial"/>
              </w:rPr>
              <w:t xml:space="preserve"> als </w:t>
            </w:r>
            <w:r w:rsidR="000E1057">
              <w:rPr>
                <w:rFonts w:cs="Arial"/>
              </w:rPr>
              <w:t>angemessen</w:t>
            </w:r>
            <w:r w:rsidRPr="00FB4E10">
              <w:rPr>
                <w:rFonts w:cs="Arial"/>
              </w:rPr>
              <w:t xml:space="preserve"> erachtet </w:t>
            </w:r>
            <w:r w:rsidR="000E1057" w:rsidRPr="0060515E">
              <w:rPr>
                <w:rFonts w:cs="Arial"/>
              </w:rPr>
              <w:t xml:space="preserve">oder </w:t>
            </w:r>
            <w:r w:rsidR="000E1057">
              <w:rPr>
                <w:rFonts w:cs="Arial"/>
              </w:rPr>
              <w:t>lassen sich</w:t>
            </w:r>
            <w:r w:rsidR="000E1057" w:rsidRPr="0060515E">
              <w:rPr>
                <w:rFonts w:cs="Arial"/>
              </w:rPr>
              <w:t xml:space="preserve"> Probleme und </w:t>
            </w:r>
            <w:r w:rsidR="000E1057">
              <w:rPr>
                <w:rFonts w:cs="Arial"/>
              </w:rPr>
              <w:t>Mängel vorhersehen</w:t>
            </w:r>
            <w:r w:rsidR="000E1057" w:rsidRPr="0060515E">
              <w:rPr>
                <w:rFonts w:cs="Arial"/>
              </w:rPr>
              <w:t>?</w:t>
            </w:r>
          </w:p>
          <w:p w14:paraId="63F601ED" w14:textId="77777777" w:rsidR="006467AE" w:rsidRPr="00FB4E10" w:rsidRDefault="006467AE" w:rsidP="000B4615">
            <w:pPr>
              <w:rPr>
                <w:rFonts w:cs="Arial"/>
              </w:rPr>
            </w:pPr>
          </w:p>
          <w:p w14:paraId="1EC34807" w14:textId="1E0203B9" w:rsidR="00457422" w:rsidRPr="00FB4E10" w:rsidRDefault="000B4615" w:rsidP="000B4615">
            <w:pPr>
              <w:rPr>
                <w:rFonts w:cs="Arial"/>
              </w:rPr>
            </w:pPr>
            <w:r w:rsidRPr="00FB4E10">
              <w:rPr>
                <w:rFonts w:cs="Arial"/>
              </w:rPr>
              <w:t xml:space="preserve">Welche </w:t>
            </w:r>
            <w:r w:rsidR="000E1057">
              <w:rPr>
                <w:rFonts w:cs="Arial"/>
              </w:rPr>
              <w:t>Modalitäten der Tarifierung</w:t>
            </w:r>
            <w:r w:rsidRPr="00FB4E10">
              <w:rPr>
                <w:rFonts w:cs="Arial"/>
              </w:rPr>
              <w:t xml:space="preserve"> und entsprechenden Maßeinheiten sind in diesem Fall für die verschiedenen Dienstleistungen </w:t>
            </w:r>
            <w:r w:rsidR="000E1057">
              <w:rPr>
                <w:rFonts w:cs="Arial"/>
              </w:rPr>
              <w:t>vorzusehen</w:t>
            </w:r>
            <w:r w:rsidRPr="00FB4E10">
              <w:rPr>
                <w:rFonts w:cs="Arial"/>
              </w:rPr>
              <w:t>?</w:t>
            </w:r>
          </w:p>
        </w:tc>
        <w:tc>
          <w:tcPr>
            <w:tcW w:w="680" w:type="dxa"/>
            <w:gridSpan w:val="2"/>
          </w:tcPr>
          <w:p w14:paraId="44AEEE20" w14:textId="77777777" w:rsidR="00457422" w:rsidRPr="00FB4E10" w:rsidRDefault="00457422" w:rsidP="00457422">
            <w:pPr>
              <w:spacing w:line="240" w:lineRule="exact"/>
            </w:pPr>
          </w:p>
        </w:tc>
        <w:tc>
          <w:tcPr>
            <w:tcW w:w="4990" w:type="dxa"/>
            <w:gridSpan w:val="2"/>
          </w:tcPr>
          <w:p w14:paraId="793F3DA0" w14:textId="79355DBB" w:rsidR="00457422" w:rsidRDefault="00457422" w:rsidP="00457422">
            <w:pPr>
              <w:rPr>
                <w:rFonts w:cs="Arial"/>
                <w:lang w:val="it-IT"/>
              </w:rPr>
            </w:pPr>
            <w:r w:rsidRPr="004A494F">
              <w:rPr>
                <w:rFonts w:cs="Arial"/>
                <w:lang w:val="it-IT"/>
              </w:rPr>
              <w:t xml:space="preserve">Le </w:t>
            </w:r>
            <w:r w:rsidRPr="004A494F">
              <w:rPr>
                <w:rFonts w:cs="Arial"/>
                <w:u w:val="single"/>
                <w:lang w:val="it-IT"/>
              </w:rPr>
              <w:t>modalità di tariffazione</w:t>
            </w:r>
            <w:r w:rsidRPr="004A494F">
              <w:rPr>
                <w:rFonts w:cs="Arial"/>
                <w:lang w:val="it-IT"/>
              </w:rPr>
              <w:t xml:space="preserve"> e le </w:t>
            </w:r>
            <w:r w:rsidRPr="005E2781">
              <w:rPr>
                <w:rFonts w:cs="Arial"/>
                <w:u w:val="single"/>
                <w:lang w:val="it-IT"/>
              </w:rPr>
              <w:t>unità di misura per la tariffazione</w:t>
            </w:r>
            <w:r w:rsidRPr="00C6337F">
              <w:rPr>
                <w:rFonts w:cs="Arial"/>
                <w:lang w:val="it-IT"/>
              </w:rPr>
              <w:t xml:space="preserve"> elencate all’interno delle brevi descrizioni dei servizi di cui sopra, sono ritenute idonee oppure si possono prevedere delle problematiche e criticità?</w:t>
            </w:r>
          </w:p>
          <w:p w14:paraId="0F59D522" w14:textId="6FB4C247" w:rsidR="006467AE" w:rsidRDefault="006467AE" w:rsidP="00457422">
            <w:pPr>
              <w:rPr>
                <w:rFonts w:cs="Arial"/>
                <w:lang w:val="it-IT"/>
              </w:rPr>
            </w:pPr>
          </w:p>
          <w:p w14:paraId="048E0E30" w14:textId="77777777" w:rsidR="006467AE" w:rsidRPr="00457422" w:rsidRDefault="006467AE" w:rsidP="00457422">
            <w:pPr>
              <w:rPr>
                <w:rFonts w:cs="Arial"/>
                <w:lang w:val="it-IT"/>
              </w:rPr>
            </w:pPr>
          </w:p>
          <w:p w14:paraId="05F21EF4" w14:textId="1836765C" w:rsidR="00457422" w:rsidRPr="00457422" w:rsidRDefault="00457422" w:rsidP="00457422">
            <w:pPr>
              <w:rPr>
                <w:rFonts w:cs="Arial"/>
                <w:lang w:val="it-IT"/>
              </w:rPr>
            </w:pPr>
            <w:r w:rsidRPr="00457422">
              <w:rPr>
                <w:rFonts w:cs="Arial"/>
                <w:lang w:val="it-IT"/>
              </w:rPr>
              <w:t>In questo caso, quali sono le modalità di tariffazione e le unità di misura opportune da prevedere per i vari servizi?</w:t>
            </w:r>
          </w:p>
        </w:tc>
      </w:tr>
      <w:tr w:rsidR="00457422" w:rsidRPr="00FB4E10" w14:paraId="2FCF81B7" w14:textId="77777777" w:rsidTr="00CA2E6C">
        <w:tc>
          <w:tcPr>
            <w:tcW w:w="4820" w:type="dxa"/>
            <w:gridSpan w:val="3"/>
          </w:tcPr>
          <w:p w14:paraId="17C4C44A" w14:textId="77777777" w:rsidR="00457422" w:rsidRPr="00FB4E10" w:rsidRDefault="00457422" w:rsidP="00457422">
            <w:pPr>
              <w:rPr>
                <w:rFonts w:cs="Arial"/>
                <w:lang w:val="it-IT"/>
              </w:rPr>
            </w:pPr>
          </w:p>
        </w:tc>
        <w:tc>
          <w:tcPr>
            <w:tcW w:w="680" w:type="dxa"/>
            <w:gridSpan w:val="2"/>
          </w:tcPr>
          <w:p w14:paraId="72AB1968" w14:textId="77777777" w:rsidR="00457422" w:rsidRPr="00457422" w:rsidRDefault="00457422" w:rsidP="00457422">
            <w:pPr>
              <w:spacing w:line="240" w:lineRule="exact"/>
              <w:rPr>
                <w:lang w:val="it-IT"/>
              </w:rPr>
            </w:pPr>
          </w:p>
        </w:tc>
        <w:tc>
          <w:tcPr>
            <w:tcW w:w="4990" w:type="dxa"/>
            <w:gridSpan w:val="2"/>
          </w:tcPr>
          <w:p w14:paraId="4DC71629" w14:textId="77777777" w:rsidR="00457422" w:rsidRDefault="00457422" w:rsidP="00457422">
            <w:pPr>
              <w:rPr>
                <w:rFonts w:cs="Arial"/>
                <w:lang w:val="it-IT"/>
              </w:rPr>
            </w:pPr>
          </w:p>
          <w:p w14:paraId="373AE206" w14:textId="77777777" w:rsidR="006467AE" w:rsidRDefault="006467AE" w:rsidP="00457422">
            <w:pPr>
              <w:rPr>
                <w:rFonts w:cs="Arial"/>
                <w:lang w:val="it-IT"/>
              </w:rPr>
            </w:pPr>
          </w:p>
          <w:p w14:paraId="6D73C58E" w14:textId="77777777" w:rsidR="006467AE" w:rsidRDefault="006467AE" w:rsidP="00457422">
            <w:pPr>
              <w:rPr>
                <w:rFonts w:cs="Arial"/>
                <w:lang w:val="it-IT"/>
              </w:rPr>
            </w:pPr>
          </w:p>
          <w:p w14:paraId="28FA9269" w14:textId="68FDD8D1" w:rsidR="006467AE" w:rsidRPr="004A494F" w:rsidRDefault="006467AE" w:rsidP="00457422">
            <w:pPr>
              <w:rPr>
                <w:rFonts w:cs="Arial"/>
                <w:lang w:val="it-IT"/>
              </w:rPr>
            </w:pPr>
          </w:p>
        </w:tc>
      </w:tr>
      <w:tr w:rsidR="00457422" w:rsidRPr="00FB4E10" w14:paraId="61E8ABC9" w14:textId="77777777" w:rsidTr="00CA2E6C">
        <w:tc>
          <w:tcPr>
            <w:tcW w:w="4820" w:type="dxa"/>
            <w:gridSpan w:val="3"/>
          </w:tcPr>
          <w:p w14:paraId="11F68B2D" w14:textId="77777777" w:rsidR="00457422" w:rsidRPr="00FB4E10" w:rsidRDefault="00457422" w:rsidP="00457422">
            <w:pPr>
              <w:rPr>
                <w:rFonts w:cs="Arial"/>
                <w:lang w:val="it-IT"/>
              </w:rPr>
            </w:pPr>
          </w:p>
        </w:tc>
        <w:tc>
          <w:tcPr>
            <w:tcW w:w="680" w:type="dxa"/>
            <w:gridSpan w:val="2"/>
          </w:tcPr>
          <w:p w14:paraId="3A460953" w14:textId="77777777" w:rsidR="00457422" w:rsidRPr="00457422" w:rsidRDefault="00457422" w:rsidP="00457422">
            <w:pPr>
              <w:spacing w:line="240" w:lineRule="exact"/>
              <w:rPr>
                <w:lang w:val="it-IT"/>
              </w:rPr>
            </w:pPr>
          </w:p>
        </w:tc>
        <w:tc>
          <w:tcPr>
            <w:tcW w:w="4990" w:type="dxa"/>
            <w:gridSpan w:val="2"/>
          </w:tcPr>
          <w:p w14:paraId="2BE09609" w14:textId="77777777" w:rsidR="00457422" w:rsidRPr="004A494F" w:rsidRDefault="00457422" w:rsidP="00457422">
            <w:pPr>
              <w:rPr>
                <w:rFonts w:cs="Arial"/>
                <w:lang w:val="it-IT"/>
              </w:rPr>
            </w:pPr>
          </w:p>
        </w:tc>
      </w:tr>
      <w:tr w:rsidR="00457422" w:rsidRPr="00FB4E10" w14:paraId="29736F5C" w14:textId="77777777" w:rsidTr="00CA2E6C">
        <w:tc>
          <w:tcPr>
            <w:tcW w:w="4820" w:type="dxa"/>
            <w:gridSpan w:val="3"/>
          </w:tcPr>
          <w:p w14:paraId="36133A07" w14:textId="77777777" w:rsidR="00457422" w:rsidRPr="00FB4E10" w:rsidRDefault="00457422" w:rsidP="00457422">
            <w:pPr>
              <w:rPr>
                <w:rFonts w:cs="Arial"/>
                <w:lang w:val="it-IT"/>
              </w:rPr>
            </w:pPr>
          </w:p>
        </w:tc>
        <w:tc>
          <w:tcPr>
            <w:tcW w:w="680" w:type="dxa"/>
            <w:gridSpan w:val="2"/>
          </w:tcPr>
          <w:p w14:paraId="1AA5E9A0" w14:textId="77777777" w:rsidR="00457422" w:rsidRPr="00457422" w:rsidRDefault="00457422" w:rsidP="00457422">
            <w:pPr>
              <w:spacing w:line="240" w:lineRule="exact"/>
              <w:rPr>
                <w:lang w:val="it-IT"/>
              </w:rPr>
            </w:pPr>
          </w:p>
        </w:tc>
        <w:tc>
          <w:tcPr>
            <w:tcW w:w="4990" w:type="dxa"/>
            <w:gridSpan w:val="2"/>
          </w:tcPr>
          <w:p w14:paraId="6A0052C0" w14:textId="77777777" w:rsidR="00457422" w:rsidRPr="004A494F" w:rsidRDefault="00457422" w:rsidP="00457422">
            <w:pPr>
              <w:rPr>
                <w:rFonts w:cs="Arial"/>
                <w:lang w:val="it-IT"/>
              </w:rPr>
            </w:pPr>
          </w:p>
        </w:tc>
      </w:tr>
      <w:tr w:rsidR="00457422" w:rsidRPr="00457422" w14:paraId="0BCA0B77" w14:textId="77777777" w:rsidTr="00CA2E6C">
        <w:tc>
          <w:tcPr>
            <w:tcW w:w="4820" w:type="dxa"/>
            <w:gridSpan w:val="3"/>
          </w:tcPr>
          <w:p w14:paraId="4C83ED92" w14:textId="31290929" w:rsidR="00457422" w:rsidRPr="00457422" w:rsidRDefault="007F6CB2" w:rsidP="00457422">
            <w:pPr>
              <w:rPr>
                <w:rFonts w:cs="Arial"/>
                <w:lang w:val="it-IT"/>
              </w:rPr>
            </w:pPr>
            <w:r>
              <w:rPr>
                <w:rFonts w:cs="Arial"/>
                <w:b/>
                <w:i/>
                <w:sz w:val="24"/>
                <w:szCs w:val="24"/>
                <w:lang w:val="it-IT"/>
              </w:rPr>
              <w:t>ABSCHNITT</w:t>
            </w:r>
            <w:r w:rsidRPr="00457422">
              <w:rPr>
                <w:rFonts w:cs="Arial"/>
                <w:b/>
                <w:i/>
                <w:sz w:val="24"/>
                <w:szCs w:val="24"/>
                <w:lang w:val="it-IT"/>
              </w:rPr>
              <w:t xml:space="preserve"> </w:t>
            </w:r>
            <w:r>
              <w:rPr>
                <w:rFonts w:cs="Arial"/>
                <w:b/>
                <w:i/>
                <w:sz w:val="24"/>
                <w:szCs w:val="24"/>
                <w:lang w:val="it-IT"/>
              </w:rPr>
              <w:t>2</w:t>
            </w:r>
            <w:r w:rsidRPr="00457422">
              <w:rPr>
                <w:rFonts w:cs="Arial"/>
                <w:b/>
                <w:i/>
                <w:sz w:val="24"/>
                <w:szCs w:val="24"/>
                <w:lang w:val="it-IT"/>
              </w:rPr>
              <w:t xml:space="preserve">: </w:t>
            </w:r>
            <w:r>
              <w:rPr>
                <w:rFonts w:cs="Arial"/>
                <w:b/>
                <w:i/>
                <w:sz w:val="24"/>
                <w:szCs w:val="24"/>
                <w:lang w:val="it-IT"/>
              </w:rPr>
              <w:t xml:space="preserve">ATTRIBUTE DER </w:t>
            </w:r>
            <w:r w:rsidRPr="00457422">
              <w:rPr>
                <w:rFonts w:cs="Arial"/>
                <w:b/>
                <w:i/>
                <w:sz w:val="24"/>
                <w:szCs w:val="24"/>
                <w:lang w:val="it-IT"/>
              </w:rPr>
              <w:t>DIENSTLEISTUNGEN</w:t>
            </w:r>
          </w:p>
        </w:tc>
        <w:tc>
          <w:tcPr>
            <w:tcW w:w="680" w:type="dxa"/>
            <w:gridSpan w:val="2"/>
          </w:tcPr>
          <w:p w14:paraId="7C3DC903" w14:textId="77777777" w:rsidR="00457422" w:rsidRPr="00457422" w:rsidRDefault="00457422" w:rsidP="00457422">
            <w:pPr>
              <w:spacing w:line="240" w:lineRule="exact"/>
              <w:rPr>
                <w:lang w:val="it-IT"/>
              </w:rPr>
            </w:pPr>
          </w:p>
        </w:tc>
        <w:tc>
          <w:tcPr>
            <w:tcW w:w="4990" w:type="dxa"/>
            <w:gridSpan w:val="2"/>
          </w:tcPr>
          <w:p w14:paraId="69556329" w14:textId="04E9600D" w:rsidR="00457422" w:rsidRPr="00457422" w:rsidRDefault="00457422" w:rsidP="00457422">
            <w:pPr>
              <w:rPr>
                <w:rFonts w:cs="Arial"/>
                <w:b/>
                <w:i/>
                <w:sz w:val="24"/>
                <w:szCs w:val="24"/>
                <w:lang w:val="it-IT"/>
              </w:rPr>
            </w:pPr>
            <w:r w:rsidRPr="00457422">
              <w:rPr>
                <w:rFonts w:cs="Arial"/>
                <w:b/>
                <w:i/>
                <w:sz w:val="24"/>
                <w:szCs w:val="24"/>
                <w:lang w:val="it-IT"/>
              </w:rPr>
              <w:t>SEZIONE 2: ATTRIBUTI DEI SERVIZI</w:t>
            </w:r>
          </w:p>
        </w:tc>
      </w:tr>
      <w:tr w:rsidR="00457422" w:rsidRPr="00457422" w14:paraId="39C88A31" w14:textId="77777777" w:rsidTr="00CA2E6C">
        <w:tc>
          <w:tcPr>
            <w:tcW w:w="4820" w:type="dxa"/>
            <w:gridSpan w:val="3"/>
          </w:tcPr>
          <w:p w14:paraId="61269976" w14:textId="77777777" w:rsidR="00457422" w:rsidRPr="00457422" w:rsidRDefault="00457422" w:rsidP="00457422">
            <w:pPr>
              <w:rPr>
                <w:rFonts w:cs="Arial"/>
                <w:lang w:val="it-IT"/>
              </w:rPr>
            </w:pPr>
          </w:p>
        </w:tc>
        <w:tc>
          <w:tcPr>
            <w:tcW w:w="680" w:type="dxa"/>
            <w:gridSpan w:val="2"/>
          </w:tcPr>
          <w:p w14:paraId="20DA3DC7" w14:textId="77777777" w:rsidR="00457422" w:rsidRPr="00457422" w:rsidRDefault="00457422" w:rsidP="00457422">
            <w:pPr>
              <w:spacing w:line="240" w:lineRule="exact"/>
              <w:rPr>
                <w:rFonts w:cs="Arial"/>
                <w:lang w:val="it-IT"/>
              </w:rPr>
            </w:pPr>
          </w:p>
        </w:tc>
        <w:tc>
          <w:tcPr>
            <w:tcW w:w="4990" w:type="dxa"/>
            <w:gridSpan w:val="2"/>
          </w:tcPr>
          <w:p w14:paraId="6F80C312" w14:textId="77777777" w:rsidR="00457422" w:rsidRPr="00457422" w:rsidRDefault="00457422" w:rsidP="00457422">
            <w:pPr>
              <w:rPr>
                <w:rFonts w:cs="Arial"/>
                <w:lang w:val="it-IT"/>
              </w:rPr>
            </w:pPr>
          </w:p>
        </w:tc>
      </w:tr>
      <w:tr w:rsidR="00457422" w:rsidRPr="00FB4E10" w14:paraId="37556AB6" w14:textId="77777777" w:rsidTr="00CA2E6C">
        <w:tc>
          <w:tcPr>
            <w:tcW w:w="4820" w:type="dxa"/>
            <w:gridSpan w:val="3"/>
          </w:tcPr>
          <w:p w14:paraId="52655444" w14:textId="4EF9FFB6" w:rsidR="00457422" w:rsidRPr="00FB4E10" w:rsidRDefault="00457422" w:rsidP="00457422">
            <w:pPr>
              <w:rPr>
                <w:rFonts w:cs="Arial"/>
              </w:rPr>
            </w:pPr>
            <w:r w:rsidRPr="00FB4E10">
              <w:rPr>
                <w:rFonts w:cs="Arial"/>
              </w:rPr>
              <w:t xml:space="preserve">Nachstehend werden die Attribute für jede Dienstleistungsart angegeben. Diese Attribute müssen danach vom Wirtschaftsteilnehmer im Portal eingegeben werden, um die Preisliste der Dienstleistungen im Katalog des EMS </w:t>
            </w:r>
            <w:r w:rsidR="007F6CB2" w:rsidRPr="006058C2">
              <w:rPr>
                <w:rFonts w:cs="Arial"/>
              </w:rPr>
              <w:t>bekanntzu</w:t>
            </w:r>
            <w:r w:rsidR="007F6CB2">
              <w:rPr>
                <w:rFonts w:cs="Arial"/>
              </w:rPr>
              <w:t>geben</w:t>
            </w:r>
            <w:r w:rsidRPr="006058C2">
              <w:rPr>
                <w:rFonts w:cs="Arial"/>
              </w:rPr>
              <w:t>.</w:t>
            </w:r>
          </w:p>
        </w:tc>
        <w:tc>
          <w:tcPr>
            <w:tcW w:w="680" w:type="dxa"/>
            <w:gridSpan w:val="2"/>
          </w:tcPr>
          <w:p w14:paraId="145EA76C" w14:textId="77777777" w:rsidR="00457422" w:rsidRPr="00FB4E10" w:rsidRDefault="00457422" w:rsidP="00457422">
            <w:pPr>
              <w:spacing w:line="240" w:lineRule="exact"/>
              <w:rPr>
                <w:rFonts w:cs="Arial"/>
              </w:rPr>
            </w:pPr>
          </w:p>
        </w:tc>
        <w:tc>
          <w:tcPr>
            <w:tcW w:w="4990" w:type="dxa"/>
            <w:gridSpan w:val="2"/>
          </w:tcPr>
          <w:p w14:paraId="0E49913C" w14:textId="405AB077" w:rsidR="00457422" w:rsidRPr="00457422" w:rsidRDefault="00457422" w:rsidP="00457422">
            <w:pPr>
              <w:rPr>
                <w:rFonts w:cs="Arial"/>
                <w:lang w:val="it-IT"/>
              </w:rPr>
            </w:pPr>
            <w:r w:rsidRPr="00457422">
              <w:rPr>
                <w:rFonts w:cs="Arial"/>
                <w:lang w:val="it-IT"/>
              </w:rPr>
              <w:t xml:space="preserve">Di seguito si riportano gli attributi </w:t>
            </w:r>
            <w:r w:rsidRPr="004A494F">
              <w:rPr>
                <w:rFonts w:cs="Arial"/>
                <w:lang w:val="it-IT"/>
              </w:rPr>
              <w:t>di ciascuna tipologia di servizio. Tali attributi dovranno poi essere inseriti</w:t>
            </w:r>
            <w:r w:rsidRPr="00C6337F">
              <w:rPr>
                <w:rFonts w:cs="Arial"/>
                <w:lang w:val="it-IT"/>
              </w:rPr>
              <w:t xml:space="preserve"> dall’Operatore economico</w:t>
            </w:r>
            <w:r w:rsidRPr="00457422">
              <w:rPr>
                <w:rFonts w:cs="Arial"/>
                <w:lang w:val="it-IT"/>
              </w:rPr>
              <w:t xml:space="preserve"> nel portale per popolare il listino dei servizi disponibili sul catalogo del MEPAB.</w:t>
            </w:r>
          </w:p>
        </w:tc>
      </w:tr>
      <w:tr w:rsidR="00457422" w:rsidRPr="00FB4E10" w14:paraId="6B60352E" w14:textId="77777777" w:rsidTr="00CA2E6C">
        <w:tc>
          <w:tcPr>
            <w:tcW w:w="4820" w:type="dxa"/>
            <w:gridSpan w:val="3"/>
          </w:tcPr>
          <w:p w14:paraId="53E2966F" w14:textId="77777777" w:rsidR="00457422" w:rsidRPr="00457422" w:rsidRDefault="00457422" w:rsidP="00457422">
            <w:pPr>
              <w:rPr>
                <w:rFonts w:cs="Arial"/>
                <w:lang w:val="it-IT"/>
              </w:rPr>
            </w:pPr>
          </w:p>
        </w:tc>
        <w:tc>
          <w:tcPr>
            <w:tcW w:w="680" w:type="dxa"/>
            <w:gridSpan w:val="2"/>
          </w:tcPr>
          <w:p w14:paraId="36B1FEBC" w14:textId="77777777" w:rsidR="00457422" w:rsidRPr="00457422" w:rsidRDefault="00457422" w:rsidP="00457422">
            <w:pPr>
              <w:spacing w:line="240" w:lineRule="exact"/>
              <w:rPr>
                <w:rFonts w:cs="Arial"/>
                <w:lang w:val="it-IT"/>
              </w:rPr>
            </w:pPr>
          </w:p>
        </w:tc>
        <w:tc>
          <w:tcPr>
            <w:tcW w:w="4990" w:type="dxa"/>
            <w:gridSpan w:val="2"/>
          </w:tcPr>
          <w:p w14:paraId="6586470A" w14:textId="77777777" w:rsidR="00457422" w:rsidRPr="00457422" w:rsidRDefault="00457422" w:rsidP="00457422">
            <w:pPr>
              <w:rPr>
                <w:rFonts w:cs="Arial"/>
                <w:lang w:val="it-IT"/>
              </w:rPr>
            </w:pPr>
          </w:p>
        </w:tc>
      </w:tr>
      <w:tr w:rsidR="00457422" w:rsidRPr="00FB4E10" w14:paraId="0194B6BA" w14:textId="77777777" w:rsidTr="00CA2E6C">
        <w:tc>
          <w:tcPr>
            <w:tcW w:w="4820" w:type="dxa"/>
            <w:gridSpan w:val="3"/>
          </w:tcPr>
          <w:p w14:paraId="0457E9B0" w14:textId="6E23F809" w:rsidR="00457422" w:rsidRPr="00457422" w:rsidRDefault="00457422" w:rsidP="00457422">
            <w:pPr>
              <w:rPr>
                <w:rFonts w:cs="Arial"/>
              </w:rPr>
            </w:pPr>
            <w:r w:rsidRPr="00457422">
              <w:rPr>
                <w:rFonts w:cs="Arial"/>
              </w:rPr>
              <w:t xml:space="preserve">Der Katalog kann als „Warentisch“ angesehen werden, über welchem der Wirtschaftsteilnehmer </w:t>
            </w:r>
            <w:r w:rsidR="007F6CB2">
              <w:rPr>
                <w:rFonts w:cs="Arial"/>
              </w:rPr>
              <w:t xml:space="preserve">den Vergabestellen </w:t>
            </w:r>
            <w:r w:rsidRPr="00457422">
              <w:rPr>
                <w:rFonts w:cs="Arial"/>
              </w:rPr>
              <w:t>die eigenen Dienstleistungen anbietet.</w:t>
            </w:r>
          </w:p>
        </w:tc>
        <w:tc>
          <w:tcPr>
            <w:tcW w:w="680" w:type="dxa"/>
            <w:gridSpan w:val="2"/>
          </w:tcPr>
          <w:p w14:paraId="3BACC4A1" w14:textId="77777777" w:rsidR="00457422" w:rsidRPr="00457422" w:rsidRDefault="00457422" w:rsidP="00457422">
            <w:pPr>
              <w:spacing w:line="240" w:lineRule="exact"/>
              <w:rPr>
                <w:rFonts w:cs="Arial"/>
              </w:rPr>
            </w:pPr>
          </w:p>
        </w:tc>
        <w:tc>
          <w:tcPr>
            <w:tcW w:w="4990" w:type="dxa"/>
            <w:gridSpan w:val="2"/>
          </w:tcPr>
          <w:p w14:paraId="14830648" w14:textId="41DBC292" w:rsidR="00457422" w:rsidRPr="00457422" w:rsidRDefault="00457422" w:rsidP="00457422">
            <w:pPr>
              <w:rPr>
                <w:rFonts w:cs="Arial"/>
                <w:lang w:val="it-IT"/>
              </w:rPr>
            </w:pPr>
            <w:r w:rsidRPr="00457422">
              <w:rPr>
                <w:rFonts w:cs="Arial"/>
                <w:lang w:val="it-IT"/>
              </w:rPr>
              <w:t>Il catalogo può essere considerato come una vetrina attraverso la quale l’Operatore economico offre i propri servizi alle Stazioni appaltanti.</w:t>
            </w:r>
          </w:p>
        </w:tc>
      </w:tr>
      <w:tr w:rsidR="00457422" w:rsidRPr="00FB4E10" w14:paraId="07B6EAC9" w14:textId="77777777" w:rsidTr="00CA2E6C">
        <w:tc>
          <w:tcPr>
            <w:tcW w:w="4820" w:type="dxa"/>
            <w:gridSpan w:val="3"/>
          </w:tcPr>
          <w:p w14:paraId="4132A462" w14:textId="77777777" w:rsidR="00457422" w:rsidRPr="00457422" w:rsidRDefault="00457422" w:rsidP="00457422">
            <w:pPr>
              <w:rPr>
                <w:rFonts w:cs="Arial"/>
                <w:lang w:val="it-IT"/>
              </w:rPr>
            </w:pPr>
          </w:p>
        </w:tc>
        <w:tc>
          <w:tcPr>
            <w:tcW w:w="680" w:type="dxa"/>
            <w:gridSpan w:val="2"/>
          </w:tcPr>
          <w:p w14:paraId="4ED920E3" w14:textId="77777777" w:rsidR="00457422" w:rsidRPr="00457422" w:rsidRDefault="00457422" w:rsidP="00457422">
            <w:pPr>
              <w:spacing w:line="240" w:lineRule="exact"/>
              <w:rPr>
                <w:lang w:val="it-IT"/>
              </w:rPr>
            </w:pPr>
          </w:p>
        </w:tc>
        <w:tc>
          <w:tcPr>
            <w:tcW w:w="4990" w:type="dxa"/>
            <w:gridSpan w:val="2"/>
          </w:tcPr>
          <w:p w14:paraId="7ACF8F3C" w14:textId="3233CC28" w:rsidR="00457422" w:rsidRPr="00457422" w:rsidRDefault="00457422" w:rsidP="00457422">
            <w:pPr>
              <w:rPr>
                <w:rFonts w:cs="Arial"/>
                <w:lang w:val="it-IT"/>
              </w:rPr>
            </w:pPr>
          </w:p>
        </w:tc>
      </w:tr>
      <w:tr w:rsidR="00457422" w:rsidRPr="00FB4E10" w14:paraId="511437D3" w14:textId="77777777" w:rsidTr="00CA2E6C">
        <w:tc>
          <w:tcPr>
            <w:tcW w:w="4820" w:type="dxa"/>
            <w:gridSpan w:val="3"/>
          </w:tcPr>
          <w:p w14:paraId="6F0E5980" w14:textId="04F0F033" w:rsidR="00DD0F33" w:rsidRPr="00FB4E10" w:rsidRDefault="00DD0F33" w:rsidP="00DD0F33">
            <w:pPr>
              <w:rPr>
                <w:rFonts w:cs="Arial"/>
              </w:rPr>
            </w:pPr>
            <w:r w:rsidRPr="00FB4E10">
              <w:rPr>
                <w:rFonts w:cs="Arial"/>
              </w:rPr>
              <w:t xml:space="preserve">Die </w:t>
            </w:r>
            <w:r w:rsidR="003F7254" w:rsidRPr="003F7254">
              <w:rPr>
                <w:rFonts w:cs="Arial"/>
              </w:rPr>
              <w:t xml:space="preserve">Attribute lassen sich </w:t>
            </w:r>
            <w:r w:rsidR="001D430A">
              <w:rPr>
                <w:rFonts w:cs="Arial"/>
              </w:rPr>
              <w:t>aufgrund</w:t>
            </w:r>
            <w:r w:rsidR="001D430A" w:rsidRPr="003F7254">
              <w:rPr>
                <w:rFonts w:cs="Arial"/>
              </w:rPr>
              <w:t xml:space="preserve"> </w:t>
            </w:r>
            <w:r w:rsidR="003F7254" w:rsidRPr="003F7254">
              <w:rPr>
                <w:rFonts w:cs="Arial"/>
              </w:rPr>
              <w:t>de</w:t>
            </w:r>
            <w:r w:rsidR="001D430A">
              <w:rPr>
                <w:rFonts w:cs="Arial"/>
              </w:rPr>
              <w:t>r</w:t>
            </w:r>
            <w:r w:rsidR="003F7254" w:rsidRPr="003F7254">
              <w:rPr>
                <w:rFonts w:cs="Arial"/>
              </w:rPr>
              <w:t xml:space="preserve"> </w:t>
            </w:r>
            <w:r w:rsidRPr="00FB4E10">
              <w:rPr>
                <w:rFonts w:cs="Arial"/>
              </w:rPr>
              <w:t>anfängliche</w:t>
            </w:r>
            <w:r w:rsidR="001D430A">
              <w:rPr>
                <w:rFonts w:cs="Arial"/>
              </w:rPr>
              <w:t>n</w:t>
            </w:r>
            <w:r w:rsidRPr="00FB4E10">
              <w:rPr>
                <w:rFonts w:cs="Arial"/>
              </w:rPr>
              <w:t xml:space="preserve"> Strukturierung des </w:t>
            </w:r>
            <w:r w:rsidR="00197B71">
              <w:rPr>
                <w:rFonts w:cs="Arial"/>
              </w:rPr>
              <w:t>angewandten EDV-S</w:t>
            </w:r>
            <w:r w:rsidRPr="00FB4E10">
              <w:rPr>
                <w:rFonts w:cs="Arial"/>
              </w:rPr>
              <w:t xml:space="preserve">ystems in zwei Gruppen einteilen, die sogenannten </w:t>
            </w:r>
            <w:r w:rsidRPr="00FB4E10">
              <w:rPr>
                <w:rFonts w:cs="Arial"/>
                <w:u w:val="single"/>
              </w:rPr>
              <w:t>globalen Attribute</w:t>
            </w:r>
            <w:r w:rsidRPr="00FB4E10">
              <w:rPr>
                <w:rFonts w:cs="Arial"/>
              </w:rPr>
              <w:t xml:space="preserve"> und die </w:t>
            </w:r>
            <w:r w:rsidRPr="00FB4E10">
              <w:rPr>
                <w:rFonts w:cs="Arial"/>
                <w:u w:val="single"/>
              </w:rPr>
              <w:t>spezifischen Attribute</w:t>
            </w:r>
            <w:r w:rsidRPr="00FB4E10">
              <w:rPr>
                <w:rFonts w:cs="Arial"/>
              </w:rPr>
              <w:t>.</w:t>
            </w:r>
          </w:p>
          <w:p w14:paraId="05EAD1AA" w14:textId="14158752" w:rsidR="00457422" w:rsidRPr="00FB4E10" w:rsidRDefault="00457422" w:rsidP="00DD0F33">
            <w:pPr>
              <w:rPr>
                <w:rFonts w:cs="Arial"/>
              </w:rPr>
            </w:pPr>
          </w:p>
        </w:tc>
        <w:tc>
          <w:tcPr>
            <w:tcW w:w="680" w:type="dxa"/>
            <w:gridSpan w:val="2"/>
          </w:tcPr>
          <w:p w14:paraId="1C7A137E" w14:textId="77777777" w:rsidR="00457422" w:rsidRPr="00FB4E10" w:rsidRDefault="00457422" w:rsidP="00457422">
            <w:pPr>
              <w:spacing w:line="240" w:lineRule="exact"/>
            </w:pPr>
          </w:p>
        </w:tc>
        <w:tc>
          <w:tcPr>
            <w:tcW w:w="4990" w:type="dxa"/>
            <w:gridSpan w:val="2"/>
          </w:tcPr>
          <w:p w14:paraId="444FD9AA" w14:textId="77777777" w:rsidR="00457422" w:rsidRPr="00457422" w:rsidRDefault="00457422" w:rsidP="00457422">
            <w:pPr>
              <w:rPr>
                <w:rFonts w:cs="Arial"/>
                <w:lang w:val="it-IT"/>
              </w:rPr>
            </w:pPr>
            <w:r w:rsidRPr="00457422">
              <w:rPr>
                <w:rFonts w:cs="Arial"/>
                <w:lang w:val="it-IT"/>
              </w:rPr>
              <w:t xml:space="preserve">Gli attributi, per strutturazione iniziale del sistema informativo in uso, si possono discernere in due gruppi, gli </w:t>
            </w:r>
            <w:r w:rsidRPr="00457422">
              <w:rPr>
                <w:rFonts w:cs="Arial"/>
                <w:u w:val="single"/>
                <w:lang w:val="it-IT"/>
              </w:rPr>
              <w:t>attributi</w:t>
            </w:r>
            <w:r w:rsidRPr="00457422">
              <w:rPr>
                <w:rFonts w:cs="Arial"/>
                <w:lang w:val="it-IT"/>
              </w:rPr>
              <w:t xml:space="preserve"> cosiddetti </w:t>
            </w:r>
            <w:r w:rsidRPr="00457422">
              <w:rPr>
                <w:rFonts w:cs="Arial"/>
                <w:u w:val="single"/>
                <w:lang w:val="it-IT"/>
              </w:rPr>
              <w:t>globali</w:t>
            </w:r>
            <w:r w:rsidRPr="00457422">
              <w:rPr>
                <w:rFonts w:cs="Arial"/>
                <w:lang w:val="it-IT"/>
              </w:rPr>
              <w:t xml:space="preserve"> e gli </w:t>
            </w:r>
            <w:r w:rsidRPr="00457422">
              <w:rPr>
                <w:rFonts w:cs="Arial"/>
                <w:u w:val="single"/>
                <w:lang w:val="it-IT"/>
              </w:rPr>
              <w:t>attributi specifici</w:t>
            </w:r>
            <w:r w:rsidRPr="00457422">
              <w:rPr>
                <w:rFonts w:cs="Arial"/>
                <w:lang w:val="it-IT"/>
              </w:rPr>
              <w:t>.</w:t>
            </w:r>
          </w:p>
          <w:p w14:paraId="124A8D1C" w14:textId="0B909279" w:rsidR="00457422" w:rsidRPr="00457422" w:rsidRDefault="00457422" w:rsidP="00457422">
            <w:pPr>
              <w:rPr>
                <w:rFonts w:cs="Arial"/>
                <w:lang w:val="it-IT"/>
              </w:rPr>
            </w:pPr>
          </w:p>
        </w:tc>
      </w:tr>
      <w:tr w:rsidR="00457422" w:rsidRPr="00FB4E10" w14:paraId="6B1FD6C3" w14:textId="77777777" w:rsidTr="00CA2E6C">
        <w:tc>
          <w:tcPr>
            <w:tcW w:w="4820" w:type="dxa"/>
            <w:gridSpan w:val="3"/>
          </w:tcPr>
          <w:p w14:paraId="39892D25" w14:textId="4833C7AA" w:rsidR="00457422" w:rsidRPr="00FB4E10" w:rsidRDefault="003F7254" w:rsidP="00457422">
            <w:pPr>
              <w:rPr>
                <w:rFonts w:cs="Arial"/>
              </w:rPr>
            </w:pPr>
            <w:r w:rsidRPr="003F7254">
              <w:rPr>
                <w:rFonts w:cs="Arial"/>
              </w:rPr>
              <w:t xml:space="preserve">Für einige </w:t>
            </w:r>
            <w:r w:rsidR="00DD0F33" w:rsidRPr="00FB4E10">
              <w:rPr>
                <w:rFonts w:cs="Arial"/>
              </w:rPr>
              <w:t xml:space="preserve">muss das entsprechende Textfeld ausgefüllt werden, während für andere die </w:t>
            </w:r>
            <w:r w:rsidR="001D430A">
              <w:rPr>
                <w:rFonts w:cs="Arial"/>
              </w:rPr>
              <w:t>Ausfüllung</w:t>
            </w:r>
            <w:r w:rsidR="001D430A" w:rsidRPr="00F26420">
              <w:rPr>
                <w:rFonts w:cs="Arial"/>
              </w:rPr>
              <w:t xml:space="preserve"> </w:t>
            </w:r>
            <w:r w:rsidR="00DD0F33" w:rsidRPr="00FB4E10">
              <w:rPr>
                <w:rFonts w:cs="Arial"/>
              </w:rPr>
              <w:t>der zugehörigen Beschreibung für den Wirtschafts</w:t>
            </w:r>
            <w:r>
              <w:rPr>
                <w:rFonts w:cs="Arial"/>
              </w:rPr>
              <w:t>teilnehmer</w:t>
            </w:r>
            <w:r w:rsidR="00DD0F33" w:rsidRPr="00FB4E10">
              <w:rPr>
                <w:rFonts w:cs="Arial"/>
              </w:rPr>
              <w:t xml:space="preserve"> optional ist.</w:t>
            </w:r>
          </w:p>
        </w:tc>
        <w:tc>
          <w:tcPr>
            <w:tcW w:w="680" w:type="dxa"/>
            <w:gridSpan w:val="2"/>
          </w:tcPr>
          <w:p w14:paraId="5E95BA9B" w14:textId="77777777" w:rsidR="00457422" w:rsidRPr="00FB4E10" w:rsidRDefault="00457422" w:rsidP="00457422">
            <w:pPr>
              <w:spacing w:line="240" w:lineRule="exact"/>
            </w:pPr>
          </w:p>
        </w:tc>
        <w:tc>
          <w:tcPr>
            <w:tcW w:w="4990" w:type="dxa"/>
            <w:gridSpan w:val="2"/>
          </w:tcPr>
          <w:p w14:paraId="3124C82B" w14:textId="70D43127" w:rsidR="00457422" w:rsidRPr="00457422" w:rsidRDefault="00457422" w:rsidP="00457422">
            <w:pPr>
              <w:rPr>
                <w:rFonts w:cs="Arial"/>
                <w:lang w:val="it-IT"/>
              </w:rPr>
            </w:pPr>
            <w:r w:rsidRPr="00457422">
              <w:rPr>
                <w:rFonts w:cs="Arial"/>
                <w:lang w:val="it-IT"/>
              </w:rPr>
              <w:t>Per alcuni di loro va obbligatoriamente compilato il campo di testo relativo, mentre per altri la compilazione della descrizione correlata risulta essere facoltativa per l’Operatore economico</w:t>
            </w:r>
          </w:p>
        </w:tc>
      </w:tr>
      <w:tr w:rsidR="00457422" w:rsidRPr="00FB4E10" w14:paraId="257BC5BE" w14:textId="77777777" w:rsidTr="00CA2E6C">
        <w:tc>
          <w:tcPr>
            <w:tcW w:w="4820" w:type="dxa"/>
            <w:gridSpan w:val="3"/>
          </w:tcPr>
          <w:p w14:paraId="3E38D770" w14:textId="77777777" w:rsidR="00457422" w:rsidRPr="00457422" w:rsidRDefault="00457422" w:rsidP="00457422">
            <w:pPr>
              <w:rPr>
                <w:rFonts w:cs="Arial"/>
                <w:lang w:val="it-IT"/>
              </w:rPr>
            </w:pPr>
          </w:p>
        </w:tc>
        <w:tc>
          <w:tcPr>
            <w:tcW w:w="680" w:type="dxa"/>
            <w:gridSpan w:val="2"/>
          </w:tcPr>
          <w:p w14:paraId="25ADB357" w14:textId="77777777" w:rsidR="00457422" w:rsidRPr="00457422" w:rsidRDefault="00457422" w:rsidP="00457422">
            <w:pPr>
              <w:spacing w:line="240" w:lineRule="exact"/>
              <w:rPr>
                <w:lang w:val="it-IT"/>
              </w:rPr>
            </w:pPr>
          </w:p>
        </w:tc>
        <w:tc>
          <w:tcPr>
            <w:tcW w:w="4990" w:type="dxa"/>
            <w:gridSpan w:val="2"/>
          </w:tcPr>
          <w:p w14:paraId="13C5C74E" w14:textId="77777777" w:rsidR="00457422" w:rsidRPr="00457422" w:rsidRDefault="00457422" w:rsidP="00457422">
            <w:pPr>
              <w:rPr>
                <w:rFonts w:cs="Arial"/>
                <w:lang w:val="it-IT"/>
              </w:rPr>
            </w:pPr>
          </w:p>
        </w:tc>
      </w:tr>
      <w:tr w:rsidR="00457422" w:rsidRPr="00FB4E10" w14:paraId="7AFE6D2C" w14:textId="77777777" w:rsidTr="00CA2E6C">
        <w:tc>
          <w:tcPr>
            <w:tcW w:w="4820" w:type="dxa"/>
            <w:gridSpan w:val="3"/>
          </w:tcPr>
          <w:p w14:paraId="79C962E1" w14:textId="77777777" w:rsidR="00457422" w:rsidRPr="00457422" w:rsidRDefault="00457422" w:rsidP="00457422">
            <w:pPr>
              <w:rPr>
                <w:rFonts w:cs="Arial"/>
                <w:lang w:val="it-IT"/>
              </w:rPr>
            </w:pPr>
          </w:p>
        </w:tc>
        <w:tc>
          <w:tcPr>
            <w:tcW w:w="680" w:type="dxa"/>
            <w:gridSpan w:val="2"/>
          </w:tcPr>
          <w:p w14:paraId="3DE35550" w14:textId="77777777" w:rsidR="00457422" w:rsidRPr="00457422" w:rsidRDefault="00457422" w:rsidP="00457422">
            <w:pPr>
              <w:spacing w:line="240" w:lineRule="exact"/>
              <w:rPr>
                <w:lang w:val="it-IT"/>
              </w:rPr>
            </w:pPr>
          </w:p>
        </w:tc>
        <w:tc>
          <w:tcPr>
            <w:tcW w:w="4990" w:type="dxa"/>
            <w:gridSpan w:val="2"/>
          </w:tcPr>
          <w:p w14:paraId="554CB667" w14:textId="77777777" w:rsidR="00457422" w:rsidRPr="00457422" w:rsidRDefault="00457422" w:rsidP="00457422">
            <w:pPr>
              <w:rPr>
                <w:rFonts w:cs="Arial"/>
                <w:lang w:val="it-IT"/>
              </w:rPr>
            </w:pPr>
          </w:p>
        </w:tc>
      </w:tr>
      <w:tr w:rsidR="00457422" w:rsidRPr="00457422" w14:paraId="23D1CA73" w14:textId="77777777" w:rsidTr="00CA2E6C">
        <w:tc>
          <w:tcPr>
            <w:tcW w:w="4820" w:type="dxa"/>
            <w:gridSpan w:val="3"/>
          </w:tcPr>
          <w:p w14:paraId="7F886DAE" w14:textId="3F0573D4" w:rsidR="00457422" w:rsidRPr="00FB4E10" w:rsidRDefault="003F7254" w:rsidP="00457422">
            <w:pPr>
              <w:rPr>
                <w:rFonts w:cs="Arial"/>
                <w:b/>
                <w:lang w:val="it-IT"/>
              </w:rPr>
            </w:pPr>
            <w:r w:rsidRPr="00FB4E10">
              <w:rPr>
                <w:rFonts w:cs="Arial"/>
                <w:b/>
                <w:lang w:val="it-IT"/>
              </w:rPr>
              <w:t xml:space="preserve">A. </w:t>
            </w:r>
            <w:r>
              <w:rPr>
                <w:rFonts w:cs="Arial"/>
                <w:b/>
                <w:lang w:val="it-IT"/>
              </w:rPr>
              <w:t>GLOBALE ATTRIBUTE</w:t>
            </w:r>
          </w:p>
        </w:tc>
        <w:tc>
          <w:tcPr>
            <w:tcW w:w="680" w:type="dxa"/>
            <w:gridSpan w:val="2"/>
          </w:tcPr>
          <w:p w14:paraId="2FE4B70E" w14:textId="77777777" w:rsidR="00457422" w:rsidRPr="00457422" w:rsidRDefault="00457422" w:rsidP="00457422">
            <w:pPr>
              <w:spacing w:line="240" w:lineRule="exact"/>
              <w:rPr>
                <w:lang w:val="it-IT"/>
              </w:rPr>
            </w:pPr>
          </w:p>
        </w:tc>
        <w:tc>
          <w:tcPr>
            <w:tcW w:w="4990" w:type="dxa"/>
            <w:gridSpan w:val="2"/>
          </w:tcPr>
          <w:p w14:paraId="744F5DE3" w14:textId="32AEBC7F" w:rsidR="00457422" w:rsidRPr="00457422" w:rsidRDefault="00457422" w:rsidP="00457422">
            <w:pPr>
              <w:pStyle w:val="Listenabsatz"/>
              <w:numPr>
                <w:ilvl w:val="0"/>
                <w:numId w:val="81"/>
              </w:numPr>
              <w:rPr>
                <w:rFonts w:cs="Arial"/>
                <w:b/>
                <w:lang w:val="it-IT"/>
              </w:rPr>
            </w:pPr>
            <w:r w:rsidRPr="00457422">
              <w:rPr>
                <w:rFonts w:cs="Arial"/>
                <w:b/>
                <w:lang w:val="it-IT"/>
              </w:rPr>
              <w:t>ATTRIBUTI GLOBALI</w:t>
            </w:r>
          </w:p>
        </w:tc>
      </w:tr>
      <w:tr w:rsidR="00457422" w:rsidRPr="00457422" w14:paraId="27E14897" w14:textId="77777777" w:rsidTr="00CA2E6C">
        <w:tc>
          <w:tcPr>
            <w:tcW w:w="4820" w:type="dxa"/>
            <w:gridSpan w:val="3"/>
          </w:tcPr>
          <w:p w14:paraId="6ED9E1BC" w14:textId="77777777" w:rsidR="00457422" w:rsidRPr="00457422" w:rsidRDefault="00457422" w:rsidP="00457422">
            <w:pPr>
              <w:rPr>
                <w:rFonts w:cs="Arial"/>
                <w:lang w:val="it-IT"/>
              </w:rPr>
            </w:pPr>
          </w:p>
        </w:tc>
        <w:tc>
          <w:tcPr>
            <w:tcW w:w="680" w:type="dxa"/>
            <w:gridSpan w:val="2"/>
          </w:tcPr>
          <w:p w14:paraId="37B5D33F" w14:textId="77777777" w:rsidR="00457422" w:rsidRPr="00457422" w:rsidRDefault="00457422" w:rsidP="00457422">
            <w:pPr>
              <w:spacing w:line="240" w:lineRule="exact"/>
              <w:rPr>
                <w:lang w:val="it-IT"/>
              </w:rPr>
            </w:pPr>
          </w:p>
        </w:tc>
        <w:tc>
          <w:tcPr>
            <w:tcW w:w="4990" w:type="dxa"/>
            <w:gridSpan w:val="2"/>
          </w:tcPr>
          <w:p w14:paraId="5575EBBB" w14:textId="77777777" w:rsidR="00457422" w:rsidRPr="00457422" w:rsidRDefault="00457422" w:rsidP="00457422">
            <w:pPr>
              <w:rPr>
                <w:rFonts w:cs="Arial"/>
                <w:lang w:val="it-IT"/>
              </w:rPr>
            </w:pPr>
          </w:p>
        </w:tc>
      </w:tr>
      <w:tr w:rsidR="00457422" w:rsidRPr="00FB4E10" w14:paraId="3F1B8763" w14:textId="77777777" w:rsidTr="00CA2E6C">
        <w:tc>
          <w:tcPr>
            <w:tcW w:w="4820" w:type="dxa"/>
            <w:gridSpan w:val="3"/>
          </w:tcPr>
          <w:p w14:paraId="266B3370" w14:textId="5E0C4277" w:rsidR="00457422" w:rsidRPr="00FB4E10" w:rsidRDefault="003F7254" w:rsidP="00457422">
            <w:pPr>
              <w:rPr>
                <w:rFonts w:cs="Arial"/>
              </w:rPr>
            </w:pPr>
            <w:r w:rsidRPr="00FB4E10">
              <w:rPr>
                <w:rFonts w:cs="Arial"/>
              </w:rPr>
              <w:t xml:space="preserve">Das grundlegende Merkmal der Gruppe der globalen Attribute ist, dass sie unveränderlich sind, </w:t>
            </w:r>
            <w:r w:rsidR="005C1BC5">
              <w:rPr>
                <w:rFonts w:cs="Arial"/>
              </w:rPr>
              <w:t xml:space="preserve">und </w:t>
            </w:r>
            <w:r w:rsidRPr="00FB4E10">
              <w:rPr>
                <w:rFonts w:cs="Arial"/>
              </w:rPr>
              <w:t xml:space="preserve">notwendigerweise mit </w:t>
            </w:r>
            <w:r w:rsidR="005C1BC5">
              <w:rPr>
                <w:rFonts w:cs="Arial"/>
              </w:rPr>
              <w:t>derselben Bezeichnung</w:t>
            </w:r>
            <w:r w:rsidRPr="00FB4E10">
              <w:rPr>
                <w:rFonts w:cs="Arial"/>
              </w:rPr>
              <w:t xml:space="preserve"> für jeden </w:t>
            </w:r>
            <w:r>
              <w:rPr>
                <w:rFonts w:cs="Arial"/>
              </w:rPr>
              <w:t>dazugehörigen</w:t>
            </w:r>
            <w:r w:rsidRPr="00FB4E10">
              <w:rPr>
                <w:rFonts w:cs="Arial"/>
              </w:rPr>
              <w:t xml:space="preserve"> Dienst </w:t>
            </w:r>
            <w:r w:rsidR="005C1BC5">
              <w:rPr>
                <w:rFonts w:cs="Arial"/>
              </w:rPr>
              <w:t>vorkommen</w:t>
            </w:r>
            <w:r w:rsidRPr="00FB4E10">
              <w:rPr>
                <w:rFonts w:cs="Arial"/>
              </w:rPr>
              <w:t>.</w:t>
            </w:r>
          </w:p>
        </w:tc>
        <w:tc>
          <w:tcPr>
            <w:tcW w:w="680" w:type="dxa"/>
            <w:gridSpan w:val="2"/>
          </w:tcPr>
          <w:p w14:paraId="79A111EC" w14:textId="77777777" w:rsidR="00457422" w:rsidRPr="00FB4E10" w:rsidRDefault="00457422" w:rsidP="00457422">
            <w:pPr>
              <w:spacing w:line="240" w:lineRule="exact"/>
            </w:pPr>
          </w:p>
        </w:tc>
        <w:tc>
          <w:tcPr>
            <w:tcW w:w="4990" w:type="dxa"/>
            <w:gridSpan w:val="2"/>
          </w:tcPr>
          <w:p w14:paraId="33397A74" w14:textId="09133320" w:rsidR="00457422" w:rsidRPr="00457422" w:rsidRDefault="00457422" w:rsidP="00457422">
            <w:pPr>
              <w:rPr>
                <w:rFonts w:cs="Arial"/>
                <w:lang w:val="it-IT"/>
              </w:rPr>
            </w:pPr>
            <w:r w:rsidRPr="00457422">
              <w:rPr>
                <w:rFonts w:cs="Arial"/>
                <w:lang w:val="it-IT"/>
              </w:rPr>
              <w:t xml:space="preserve">La caratteristica fondamentale del gruppo degli attributi globali è quella di essere immodificabili, necessariamente presenti con la stessa denominazione per ogni servizio collegato. </w:t>
            </w:r>
          </w:p>
        </w:tc>
      </w:tr>
      <w:tr w:rsidR="00457422" w:rsidRPr="00FB4E10" w14:paraId="17E8A3A7" w14:textId="77777777" w:rsidTr="00CA2E6C">
        <w:tc>
          <w:tcPr>
            <w:tcW w:w="4820" w:type="dxa"/>
            <w:gridSpan w:val="3"/>
          </w:tcPr>
          <w:p w14:paraId="18BB09A0" w14:textId="77777777" w:rsidR="00457422" w:rsidRPr="00457422" w:rsidRDefault="00457422" w:rsidP="00457422">
            <w:pPr>
              <w:rPr>
                <w:rFonts w:cs="Arial"/>
                <w:lang w:val="it-IT"/>
              </w:rPr>
            </w:pPr>
          </w:p>
        </w:tc>
        <w:tc>
          <w:tcPr>
            <w:tcW w:w="680" w:type="dxa"/>
            <w:gridSpan w:val="2"/>
          </w:tcPr>
          <w:p w14:paraId="5A6CFAEB" w14:textId="77777777" w:rsidR="00457422" w:rsidRPr="00457422" w:rsidRDefault="00457422" w:rsidP="00457422">
            <w:pPr>
              <w:spacing w:line="240" w:lineRule="exact"/>
              <w:rPr>
                <w:lang w:val="it-IT"/>
              </w:rPr>
            </w:pPr>
          </w:p>
        </w:tc>
        <w:tc>
          <w:tcPr>
            <w:tcW w:w="4990" w:type="dxa"/>
            <w:gridSpan w:val="2"/>
          </w:tcPr>
          <w:p w14:paraId="21E2E144" w14:textId="77777777" w:rsidR="00457422" w:rsidRPr="00457422" w:rsidRDefault="00457422" w:rsidP="00457422">
            <w:pPr>
              <w:rPr>
                <w:rFonts w:cs="Arial"/>
                <w:lang w:val="it-IT"/>
              </w:rPr>
            </w:pPr>
          </w:p>
        </w:tc>
      </w:tr>
      <w:tr w:rsidR="00457422" w:rsidRPr="00FB4E10" w14:paraId="015EAC5F" w14:textId="77777777" w:rsidTr="00CA2E6C">
        <w:tc>
          <w:tcPr>
            <w:tcW w:w="4820" w:type="dxa"/>
            <w:gridSpan w:val="3"/>
          </w:tcPr>
          <w:p w14:paraId="1D156C6B" w14:textId="77777777" w:rsidR="00457422" w:rsidRDefault="003F7254" w:rsidP="00457422">
            <w:pPr>
              <w:rPr>
                <w:rFonts w:cs="Arial"/>
              </w:rPr>
            </w:pPr>
            <w:r w:rsidRPr="00FB4E10">
              <w:rPr>
                <w:rFonts w:cs="Arial"/>
              </w:rPr>
              <w:t xml:space="preserve">Die globalen Attribute, die vom Wirtschaftsbeteiligten </w:t>
            </w:r>
            <w:r w:rsidR="005C1BC5">
              <w:rPr>
                <w:rFonts w:cs="Arial"/>
              </w:rPr>
              <w:t>zwangsläufig</w:t>
            </w:r>
            <w:r w:rsidRPr="00FB4E10">
              <w:rPr>
                <w:rFonts w:cs="Arial"/>
              </w:rPr>
              <w:t xml:space="preserve"> ausgefüllt werden müssen, sind:</w:t>
            </w:r>
          </w:p>
          <w:p w14:paraId="706A6E1C" w14:textId="74EF5825" w:rsidR="006D1980" w:rsidRPr="00FB4E10" w:rsidRDefault="006D1980" w:rsidP="00457422">
            <w:pPr>
              <w:rPr>
                <w:rFonts w:cs="Arial"/>
              </w:rPr>
            </w:pPr>
          </w:p>
        </w:tc>
        <w:tc>
          <w:tcPr>
            <w:tcW w:w="680" w:type="dxa"/>
            <w:gridSpan w:val="2"/>
          </w:tcPr>
          <w:p w14:paraId="3E0F1FFC" w14:textId="77777777" w:rsidR="00457422" w:rsidRPr="00FB4E10" w:rsidRDefault="00457422" w:rsidP="00457422">
            <w:pPr>
              <w:spacing w:line="240" w:lineRule="exact"/>
            </w:pPr>
          </w:p>
        </w:tc>
        <w:tc>
          <w:tcPr>
            <w:tcW w:w="4990" w:type="dxa"/>
            <w:gridSpan w:val="2"/>
          </w:tcPr>
          <w:p w14:paraId="654ACB1B" w14:textId="1DF28402" w:rsidR="00457422" w:rsidRPr="00457422" w:rsidRDefault="00457422" w:rsidP="00457422">
            <w:pPr>
              <w:rPr>
                <w:rFonts w:cs="Arial"/>
                <w:lang w:val="it-IT"/>
              </w:rPr>
            </w:pPr>
            <w:r w:rsidRPr="00457422">
              <w:rPr>
                <w:rFonts w:cs="Arial"/>
                <w:lang w:val="it-IT"/>
              </w:rPr>
              <w:t xml:space="preserve">Gli attributi globali da compilare necessariamente da parte dell’Operatore economico sono: </w:t>
            </w:r>
          </w:p>
        </w:tc>
      </w:tr>
      <w:tr w:rsidR="00457422" w:rsidRPr="00457422" w14:paraId="3B8D5DDE" w14:textId="77777777" w:rsidTr="00CA2E6C">
        <w:tc>
          <w:tcPr>
            <w:tcW w:w="4820" w:type="dxa"/>
            <w:gridSpan w:val="3"/>
          </w:tcPr>
          <w:p w14:paraId="6F1BD2AB" w14:textId="4B921B10" w:rsidR="00457422" w:rsidRPr="00457422" w:rsidRDefault="00457422" w:rsidP="00457422">
            <w:pPr>
              <w:rPr>
                <w:rFonts w:cs="Arial"/>
                <w:lang w:val="it-IT"/>
              </w:rPr>
            </w:pPr>
            <w:r w:rsidRPr="00457422">
              <w:rPr>
                <w:rFonts w:cs="Arial"/>
                <w:lang w:val="it-IT"/>
              </w:rPr>
              <w:t xml:space="preserve">- </w:t>
            </w:r>
            <w:r w:rsidRPr="00457422">
              <w:rPr>
                <w:rFonts w:cs="Arial"/>
              </w:rPr>
              <w:t>Artikel Lieferant;</w:t>
            </w:r>
          </w:p>
        </w:tc>
        <w:tc>
          <w:tcPr>
            <w:tcW w:w="680" w:type="dxa"/>
            <w:gridSpan w:val="2"/>
          </w:tcPr>
          <w:p w14:paraId="196DDDC6" w14:textId="77777777" w:rsidR="00457422" w:rsidRPr="00457422" w:rsidRDefault="00457422" w:rsidP="00457422">
            <w:pPr>
              <w:spacing w:line="240" w:lineRule="exact"/>
              <w:rPr>
                <w:lang w:val="it-IT"/>
              </w:rPr>
            </w:pPr>
          </w:p>
        </w:tc>
        <w:tc>
          <w:tcPr>
            <w:tcW w:w="4990" w:type="dxa"/>
            <w:gridSpan w:val="2"/>
          </w:tcPr>
          <w:p w14:paraId="26E1B299" w14:textId="213FC3B4" w:rsidR="00457422" w:rsidRPr="00457422" w:rsidRDefault="00457422" w:rsidP="00457422">
            <w:pPr>
              <w:rPr>
                <w:rFonts w:cs="Arial"/>
                <w:lang w:val="it-IT"/>
              </w:rPr>
            </w:pPr>
            <w:r w:rsidRPr="00457422">
              <w:rPr>
                <w:rFonts w:cs="Arial"/>
                <w:lang w:val="it-IT"/>
              </w:rPr>
              <w:t>- Articolo fornitore;</w:t>
            </w:r>
          </w:p>
        </w:tc>
      </w:tr>
      <w:tr w:rsidR="00457422" w:rsidRPr="00457422" w14:paraId="2854D644" w14:textId="77777777" w:rsidTr="00CA2E6C">
        <w:tc>
          <w:tcPr>
            <w:tcW w:w="4820" w:type="dxa"/>
            <w:gridSpan w:val="3"/>
          </w:tcPr>
          <w:p w14:paraId="530D368B" w14:textId="3F2507E9" w:rsidR="00457422" w:rsidRPr="00457422" w:rsidRDefault="00457422" w:rsidP="00457422">
            <w:pPr>
              <w:rPr>
                <w:rFonts w:cs="Arial"/>
                <w:lang w:val="it-IT"/>
              </w:rPr>
            </w:pPr>
            <w:r w:rsidRPr="00457422">
              <w:rPr>
                <w:rFonts w:cs="Arial"/>
                <w:lang w:val="it-IT"/>
              </w:rPr>
              <w:t xml:space="preserve">- </w:t>
            </w:r>
            <w:r w:rsidRPr="00457422">
              <w:rPr>
                <w:rFonts w:cs="Arial"/>
              </w:rPr>
              <w:t>Hersteller;</w:t>
            </w:r>
          </w:p>
        </w:tc>
        <w:tc>
          <w:tcPr>
            <w:tcW w:w="680" w:type="dxa"/>
            <w:gridSpan w:val="2"/>
          </w:tcPr>
          <w:p w14:paraId="3CF25E3E" w14:textId="77777777" w:rsidR="00457422" w:rsidRPr="00457422" w:rsidRDefault="00457422" w:rsidP="00457422">
            <w:pPr>
              <w:spacing w:line="240" w:lineRule="exact"/>
              <w:rPr>
                <w:lang w:val="it-IT"/>
              </w:rPr>
            </w:pPr>
          </w:p>
        </w:tc>
        <w:tc>
          <w:tcPr>
            <w:tcW w:w="4990" w:type="dxa"/>
            <w:gridSpan w:val="2"/>
          </w:tcPr>
          <w:p w14:paraId="39165202" w14:textId="56BFC2E9" w:rsidR="00457422" w:rsidRPr="00457422" w:rsidRDefault="00457422" w:rsidP="00457422">
            <w:pPr>
              <w:rPr>
                <w:rFonts w:cs="Arial"/>
                <w:lang w:val="it-IT"/>
              </w:rPr>
            </w:pPr>
            <w:r w:rsidRPr="00457422">
              <w:rPr>
                <w:rFonts w:cs="Arial"/>
                <w:lang w:val="it-IT"/>
              </w:rPr>
              <w:t>- Produttore;</w:t>
            </w:r>
          </w:p>
        </w:tc>
      </w:tr>
      <w:tr w:rsidR="00457422" w:rsidRPr="00457422" w14:paraId="4C693BC5" w14:textId="77777777" w:rsidTr="00CA2E6C">
        <w:tc>
          <w:tcPr>
            <w:tcW w:w="4820" w:type="dxa"/>
            <w:gridSpan w:val="3"/>
          </w:tcPr>
          <w:p w14:paraId="0E609390" w14:textId="0AAD39FC" w:rsidR="00457422" w:rsidRPr="00457422" w:rsidRDefault="00457422" w:rsidP="00457422">
            <w:pPr>
              <w:rPr>
                <w:rFonts w:cs="Arial"/>
                <w:lang w:val="it-IT"/>
              </w:rPr>
            </w:pPr>
            <w:r w:rsidRPr="00457422">
              <w:rPr>
                <w:rFonts w:cs="Arial"/>
                <w:lang w:val="it-IT"/>
              </w:rPr>
              <w:t xml:space="preserve">- </w:t>
            </w:r>
            <w:r w:rsidRPr="00457422">
              <w:rPr>
                <w:rFonts w:cs="Arial"/>
              </w:rPr>
              <w:t>Kurzbeschreibung;</w:t>
            </w:r>
          </w:p>
        </w:tc>
        <w:tc>
          <w:tcPr>
            <w:tcW w:w="680" w:type="dxa"/>
            <w:gridSpan w:val="2"/>
          </w:tcPr>
          <w:p w14:paraId="2A09AD37" w14:textId="77777777" w:rsidR="00457422" w:rsidRPr="00457422" w:rsidRDefault="00457422" w:rsidP="00457422">
            <w:pPr>
              <w:spacing w:line="240" w:lineRule="exact"/>
              <w:rPr>
                <w:lang w:val="it-IT"/>
              </w:rPr>
            </w:pPr>
          </w:p>
        </w:tc>
        <w:tc>
          <w:tcPr>
            <w:tcW w:w="4990" w:type="dxa"/>
            <w:gridSpan w:val="2"/>
          </w:tcPr>
          <w:p w14:paraId="5046EFC5" w14:textId="637A2738" w:rsidR="00457422" w:rsidRPr="00457422" w:rsidRDefault="00457422" w:rsidP="00457422">
            <w:pPr>
              <w:rPr>
                <w:rFonts w:cs="Arial"/>
                <w:lang w:val="it-IT"/>
              </w:rPr>
            </w:pPr>
            <w:r w:rsidRPr="00457422">
              <w:rPr>
                <w:rFonts w:cs="Arial"/>
                <w:lang w:val="it-IT"/>
              </w:rPr>
              <w:t>- Descrizione sintetica;</w:t>
            </w:r>
          </w:p>
        </w:tc>
      </w:tr>
      <w:tr w:rsidR="00457422" w:rsidRPr="00457422" w14:paraId="1F09DA1E" w14:textId="77777777" w:rsidTr="00CA2E6C">
        <w:tc>
          <w:tcPr>
            <w:tcW w:w="4820" w:type="dxa"/>
            <w:gridSpan w:val="3"/>
          </w:tcPr>
          <w:p w14:paraId="10EC1B9C" w14:textId="32961ED6" w:rsidR="00457422" w:rsidRPr="00457422" w:rsidRDefault="00457422" w:rsidP="00457422">
            <w:pPr>
              <w:rPr>
                <w:rFonts w:cs="Arial"/>
                <w:lang w:val="it-IT"/>
              </w:rPr>
            </w:pPr>
            <w:r w:rsidRPr="00457422">
              <w:rPr>
                <w:rFonts w:cs="Arial"/>
                <w:lang w:val="it-IT"/>
              </w:rPr>
              <w:t xml:space="preserve">- </w:t>
            </w:r>
            <w:r w:rsidRPr="00457422">
              <w:rPr>
                <w:rFonts w:cs="Arial"/>
              </w:rPr>
              <w:t>Ausführliche Beschreibung;</w:t>
            </w:r>
          </w:p>
        </w:tc>
        <w:tc>
          <w:tcPr>
            <w:tcW w:w="680" w:type="dxa"/>
            <w:gridSpan w:val="2"/>
          </w:tcPr>
          <w:p w14:paraId="4CEBE180" w14:textId="77777777" w:rsidR="00457422" w:rsidRPr="00457422" w:rsidRDefault="00457422" w:rsidP="00457422">
            <w:pPr>
              <w:spacing w:line="240" w:lineRule="exact"/>
              <w:rPr>
                <w:lang w:val="it-IT"/>
              </w:rPr>
            </w:pPr>
          </w:p>
        </w:tc>
        <w:tc>
          <w:tcPr>
            <w:tcW w:w="4990" w:type="dxa"/>
            <w:gridSpan w:val="2"/>
          </w:tcPr>
          <w:p w14:paraId="1036BD53" w14:textId="08225588" w:rsidR="00457422" w:rsidRPr="00457422" w:rsidRDefault="00457422" w:rsidP="00457422">
            <w:pPr>
              <w:rPr>
                <w:rFonts w:cs="Arial"/>
                <w:lang w:val="it-IT"/>
              </w:rPr>
            </w:pPr>
            <w:r w:rsidRPr="00457422">
              <w:rPr>
                <w:rFonts w:cs="Arial"/>
                <w:lang w:val="it-IT"/>
              </w:rPr>
              <w:t>- Descrizione estesa;</w:t>
            </w:r>
          </w:p>
        </w:tc>
      </w:tr>
      <w:tr w:rsidR="00457422" w:rsidRPr="00457422" w14:paraId="6AA50EB4" w14:textId="77777777" w:rsidTr="00CA2E6C">
        <w:tc>
          <w:tcPr>
            <w:tcW w:w="4820" w:type="dxa"/>
            <w:gridSpan w:val="3"/>
          </w:tcPr>
          <w:p w14:paraId="552F7674" w14:textId="34A01A89" w:rsidR="00457422" w:rsidRPr="00457422" w:rsidRDefault="00457422" w:rsidP="00457422">
            <w:pPr>
              <w:rPr>
                <w:rFonts w:cs="Arial"/>
                <w:lang w:val="it-IT"/>
              </w:rPr>
            </w:pPr>
            <w:r w:rsidRPr="00457422">
              <w:rPr>
                <w:rFonts w:cs="Arial"/>
                <w:lang w:val="it-IT"/>
              </w:rPr>
              <w:t xml:space="preserve">- </w:t>
            </w:r>
            <w:r w:rsidRPr="00457422">
              <w:rPr>
                <w:rFonts w:cs="Arial"/>
              </w:rPr>
              <w:t>Preis</w:t>
            </w:r>
            <w:r w:rsidRPr="00457422">
              <w:rPr>
                <w:rFonts w:cs="Arial"/>
                <w:lang w:val="it-IT"/>
              </w:rPr>
              <w:t>;</w:t>
            </w:r>
          </w:p>
        </w:tc>
        <w:tc>
          <w:tcPr>
            <w:tcW w:w="680" w:type="dxa"/>
            <w:gridSpan w:val="2"/>
          </w:tcPr>
          <w:p w14:paraId="18E0272B" w14:textId="77777777" w:rsidR="00457422" w:rsidRPr="00457422" w:rsidRDefault="00457422" w:rsidP="00457422">
            <w:pPr>
              <w:spacing w:line="240" w:lineRule="exact"/>
              <w:rPr>
                <w:lang w:val="it-IT"/>
              </w:rPr>
            </w:pPr>
          </w:p>
        </w:tc>
        <w:tc>
          <w:tcPr>
            <w:tcW w:w="4990" w:type="dxa"/>
            <w:gridSpan w:val="2"/>
          </w:tcPr>
          <w:p w14:paraId="6A4B6D18" w14:textId="2E1CB34E" w:rsidR="00457422" w:rsidRPr="00457422" w:rsidRDefault="00457422" w:rsidP="00457422">
            <w:pPr>
              <w:rPr>
                <w:rFonts w:cs="Arial"/>
                <w:lang w:val="it-IT"/>
              </w:rPr>
            </w:pPr>
            <w:r w:rsidRPr="00457422">
              <w:rPr>
                <w:rFonts w:cs="Arial"/>
                <w:lang w:val="it-IT"/>
              </w:rPr>
              <w:t>- Prezzo;</w:t>
            </w:r>
          </w:p>
        </w:tc>
      </w:tr>
      <w:tr w:rsidR="00457422" w:rsidRPr="00457422" w14:paraId="2A6F142F" w14:textId="77777777" w:rsidTr="00CA2E6C">
        <w:tc>
          <w:tcPr>
            <w:tcW w:w="4820" w:type="dxa"/>
            <w:gridSpan w:val="3"/>
          </w:tcPr>
          <w:p w14:paraId="4042238D" w14:textId="0CCDA8BB" w:rsidR="00457422" w:rsidRPr="00457422" w:rsidRDefault="00457422" w:rsidP="00457422">
            <w:pPr>
              <w:rPr>
                <w:rFonts w:cs="Arial"/>
                <w:lang w:val="it-IT"/>
              </w:rPr>
            </w:pPr>
            <w:r w:rsidRPr="00457422">
              <w:rPr>
                <w:rFonts w:cs="Arial"/>
                <w:lang w:val="it-IT"/>
              </w:rPr>
              <w:t xml:space="preserve">- </w:t>
            </w:r>
            <w:r w:rsidRPr="00457422">
              <w:rPr>
                <w:rFonts w:cs="Arial"/>
              </w:rPr>
              <w:t>Maßeinheit;</w:t>
            </w:r>
          </w:p>
        </w:tc>
        <w:tc>
          <w:tcPr>
            <w:tcW w:w="680" w:type="dxa"/>
            <w:gridSpan w:val="2"/>
          </w:tcPr>
          <w:p w14:paraId="445AAC11" w14:textId="77777777" w:rsidR="00457422" w:rsidRPr="00457422" w:rsidRDefault="00457422" w:rsidP="00457422">
            <w:pPr>
              <w:spacing w:line="240" w:lineRule="exact"/>
              <w:rPr>
                <w:lang w:val="it-IT"/>
              </w:rPr>
            </w:pPr>
          </w:p>
        </w:tc>
        <w:tc>
          <w:tcPr>
            <w:tcW w:w="4990" w:type="dxa"/>
            <w:gridSpan w:val="2"/>
          </w:tcPr>
          <w:p w14:paraId="6587EBD4" w14:textId="2A9AE442" w:rsidR="00457422" w:rsidRPr="00457422" w:rsidRDefault="00457422" w:rsidP="00457422">
            <w:pPr>
              <w:rPr>
                <w:rFonts w:cs="Arial"/>
                <w:lang w:val="it-IT"/>
              </w:rPr>
            </w:pPr>
            <w:r w:rsidRPr="00457422">
              <w:rPr>
                <w:rFonts w:cs="Arial"/>
                <w:lang w:val="it-IT"/>
              </w:rPr>
              <w:t>- Unità di misura;</w:t>
            </w:r>
          </w:p>
        </w:tc>
      </w:tr>
      <w:tr w:rsidR="00457422" w:rsidRPr="00FB4E10" w14:paraId="2D3FB4E7" w14:textId="77777777" w:rsidTr="00CA2E6C">
        <w:tc>
          <w:tcPr>
            <w:tcW w:w="4820" w:type="dxa"/>
            <w:gridSpan w:val="3"/>
          </w:tcPr>
          <w:p w14:paraId="50AD7025" w14:textId="40788E3D" w:rsidR="00457422" w:rsidRPr="00457422" w:rsidRDefault="00457422" w:rsidP="00457422">
            <w:pPr>
              <w:rPr>
                <w:rFonts w:cs="Arial"/>
                <w:lang w:val="it-IT"/>
              </w:rPr>
            </w:pPr>
            <w:r w:rsidRPr="00457422">
              <w:rPr>
                <w:rFonts w:cs="Arial"/>
                <w:lang w:val="it-IT"/>
              </w:rPr>
              <w:t xml:space="preserve">- </w:t>
            </w:r>
            <w:r w:rsidRPr="00457422">
              <w:rPr>
                <w:rFonts w:cs="Arial"/>
              </w:rPr>
              <w:t>Mindestauftragsmenge.</w:t>
            </w:r>
          </w:p>
        </w:tc>
        <w:tc>
          <w:tcPr>
            <w:tcW w:w="680" w:type="dxa"/>
            <w:gridSpan w:val="2"/>
          </w:tcPr>
          <w:p w14:paraId="28B40E17" w14:textId="77777777" w:rsidR="00457422" w:rsidRPr="00457422" w:rsidRDefault="00457422" w:rsidP="00457422">
            <w:pPr>
              <w:spacing w:line="240" w:lineRule="exact"/>
              <w:rPr>
                <w:lang w:val="it-IT"/>
              </w:rPr>
            </w:pPr>
          </w:p>
        </w:tc>
        <w:tc>
          <w:tcPr>
            <w:tcW w:w="4990" w:type="dxa"/>
            <w:gridSpan w:val="2"/>
          </w:tcPr>
          <w:p w14:paraId="1E8D493F" w14:textId="13338D66" w:rsidR="00457422" w:rsidRPr="00457422" w:rsidRDefault="00457422" w:rsidP="00457422">
            <w:pPr>
              <w:rPr>
                <w:rFonts w:cs="Arial"/>
                <w:lang w:val="it-IT"/>
              </w:rPr>
            </w:pPr>
            <w:r w:rsidRPr="00457422">
              <w:rPr>
                <w:rFonts w:cs="Arial"/>
                <w:lang w:val="it-IT"/>
              </w:rPr>
              <w:t>- Lotto minimo per unità di misura.</w:t>
            </w:r>
          </w:p>
        </w:tc>
      </w:tr>
      <w:tr w:rsidR="00457422" w:rsidRPr="00FB4E10" w14:paraId="74DC77C2" w14:textId="77777777" w:rsidTr="00CA2E6C">
        <w:tc>
          <w:tcPr>
            <w:tcW w:w="4820" w:type="dxa"/>
            <w:gridSpan w:val="3"/>
          </w:tcPr>
          <w:p w14:paraId="64614A14" w14:textId="77777777" w:rsidR="00457422" w:rsidRPr="00457422" w:rsidRDefault="00457422" w:rsidP="00457422">
            <w:pPr>
              <w:rPr>
                <w:rFonts w:cs="Arial"/>
                <w:lang w:val="it-IT"/>
              </w:rPr>
            </w:pPr>
          </w:p>
        </w:tc>
        <w:tc>
          <w:tcPr>
            <w:tcW w:w="680" w:type="dxa"/>
            <w:gridSpan w:val="2"/>
          </w:tcPr>
          <w:p w14:paraId="0363D81B" w14:textId="77777777" w:rsidR="00457422" w:rsidRPr="00457422" w:rsidRDefault="00457422" w:rsidP="00457422">
            <w:pPr>
              <w:spacing w:line="240" w:lineRule="exact"/>
              <w:rPr>
                <w:lang w:val="it-IT"/>
              </w:rPr>
            </w:pPr>
          </w:p>
        </w:tc>
        <w:tc>
          <w:tcPr>
            <w:tcW w:w="4990" w:type="dxa"/>
            <w:gridSpan w:val="2"/>
          </w:tcPr>
          <w:p w14:paraId="28663A6F" w14:textId="77777777" w:rsidR="00457422" w:rsidRPr="00457422" w:rsidRDefault="00457422" w:rsidP="00457422">
            <w:pPr>
              <w:rPr>
                <w:rFonts w:cs="Arial"/>
                <w:lang w:val="it-IT"/>
              </w:rPr>
            </w:pPr>
          </w:p>
        </w:tc>
      </w:tr>
      <w:tr w:rsidR="00457422" w:rsidRPr="00FB4E10" w14:paraId="644A8345" w14:textId="77777777" w:rsidTr="00CA2E6C">
        <w:tc>
          <w:tcPr>
            <w:tcW w:w="4820" w:type="dxa"/>
            <w:gridSpan w:val="3"/>
          </w:tcPr>
          <w:p w14:paraId="0A27F047" w14:textId="77777777" w:rsidR="00457422" w:rsidRDefault="003F7254" w:rsidP="00457422">
            <w:pPr>
              <w:rPr>
                <w:rFonts w:cs="Arial"/>
              </w:rPr>
            </w:pPr>
            <w:r w:rsidRPr="00FB4E10">
              <w:rPr>
                <w:rFonts w:cs="Arial"/>
              </w:rPr>
              <w:t xml:space="preserve">Die globalen Attribute, für die die </w:t>
            </w:r>
            <w:r w:rsidR="005C1BC5">
              <w:rPr>
                <w:rFonts w:cs="Arial"/>
              </w:rPr>
              <w:t>Ausfüllung</w:t>
            </w:r>
            <w:r w:rsidRPr="00FB4E10">
              <w:rPr>
                <w:rFonts w:cs="Arial"/>
              </w:rPr>
              <w:t xml:space="preserve"> optional ist, sind:</w:t>
            </w:r>
          </w:p>
          <w:p w14:paraId="28B145DD" w14:textId="50E8B300" w:rsidR="004D4283" w:rsidRPr="00FB4E10" w:rsidRDefault="004D4283" w:rsidP="00457422">
            <w:pPr>
              <w:rPr>
                <w:rFonts w:cs="Arial"/>
              </w:rPr>
            </w:pPr>
          </w:p>
        </w:tc>
        <w:tc>
          <w:tcPr>
            <w:tcW w:w="680" w:type="dxa"/>
            <w:gridSpan w:val="2"/>
          </w:tcPr>
          <w:p w14:paraId="33D1F87E" w14:textId="77777777" w:rsidR="00457422" w:rsidRPr="00FB4E10" w:rsidRDefault="00457422" w:rsidP="00457422">
            <w:pPr>
              <w:spacing w:line="240" w:lineRule="exact"/>
            </w:pPr>
          </w:p>
        </w:tc>
        <w:tc>
          <w:tcPr>
            <w:tcW w:w="4990" w:type="dxa"/>
            <w:gridSpan w:val="2"/>
          </w:tcPr>
          <w:p w14:paraId="1936BF03" w14:textId="73F942C8" w:rsidR="00457422" w:rsidRPr="00457422" w:rsidRDefault="00457422" w:rsidP="00457422">
            <w:pPr>
              <w:rPr>
                <w:rFonts w:cs="Arial"/>
                <w:lang w:val="it-IT"/>
              </w:rPr>
            </w:pPr>
            <w:r w:rsidRPr="00457422">
              <w:rPr>
                <w:rFonts w:cs="Arial"/>
                <w:lang w:val="it-IT"/>
              </w:rPr>
              <w:t>Gli attributi globali per i quali invece la compilazione risulta essere facoltativa sono:</w:t>
            </w:r>
          </w:p>
        </w:tc>
      </w:tr>
      <w:tr w:rsidR="00457422" w:rsidRPr="00457422" w14:paraId="15982A19" w14:textId="77777777" w:rsidTr="00CA2E6C">
        <w:tc>
          <w:tcPr>
            <w:tcW w:w="4820" w:type="dxa"/>
            <w:gridSpan w:val="3"/>
          </w:tcPr>
          <w:p w14:paraId="51DF043A" w14:textId="43B65330" w:rsidR="00457422" w:rsidRPr="00457422" w:rsidRDefault="00457422" w:rsidP="00457422">
            <w:pPr>
              <w:rPr>
                <w:rFonts w:cs="Arial"/>
                <w:lang w:val="it-IT"/>
              </w:rPr>
            </w:pPr>
            <w:r w:rsidRPr="00457422">
              <w:rPr>
                <w:rFonts w:cs="Arial"/>
                <w:lang w:val="it-IT"/>
              </w:rPr>
              <w:t xml:space="preserve">- </w:t>
            </w:r>
            <w:r w:rsidRPr="00457422">
              <w:rPr>
                <w:rFonts w:cs="Arial"/>
              </w:rPr>
              <w:t>Lieferzeit;</w:t>
            </w:r>
          </w:p>
        </w:tc>
        <w:tc>
          <w:tcPr>
            <w:tcW w:w="680" w:type="dxa"/>
            <w:gridSpan w:val="2"/>
          </w:tcPr>
          <w:p w14:paraId="73B1FE15" w14:textId="77777777" w:rsidR="00457422" w:rsidRPr="00457422" w:rsidRDefault="00457422" w:rsidP="00457422">
            <w:pPr>
              <w:spacing w:line="240" w:lineRule="exact"/>
              <w:rPr>
                <w:lang w:val="it-IT"/>
              </w:rPr>
            </w:pPr>
          </w:p>
        </w:tc>
        <w:tc>
          <w:tcPr>
            <w:tcW w:w="4990" w:type="dxa"/>
            <w:gridSpan w:val="2"/>
          </w:tcPr>
          <w:p w14:paraId="0E6D63BE" w14:textId="4D8C46A8" w:rsidR="00457422" w:rsidRPr="00457422" w:rsidRDefault="00457422" w:rsidP="00457422">
            <w:pPr>
              <w:rPr>
                <w:rFonts w:cs="Arial"/>
                <w:lang w:val="it-IT"/>
              </w:rPr>
            </w:pPr>
            <w:r w:rsidRPr="00457422">
              <w:rPr>
                <w:rFonts w:cs="Arial"/>
                <w:lang w:val="it-IT"/>
              </w:rPr>
              <w:t>- Tempi di consegna;</w:t>
            </w:r>
          </w:p>
        </w:tc>
      </w:tr>
      <w:tr w:rsidR="00457422" w:rsidRPr="00457422" w14:paraId="5A5C6D04" w14:textId="77777777" w:rsidTr="00CA2E6C">
        <w:tc>
          <w:tcPr>
            <w:tcW w:w="4820" w:type="dxa"/>
            <w:gridSpan w:val="3"/>
          </w:tcPr>
          <w:p w14:paraId="4E425223" w14:textId="4DFB189A" w:rsidR="00457422" w:rsidRPr="00457422" w:rsidRDefault="00457422" w:rsidP="00457422">
            <w:pPr>
              <w:rPr>
                <w:rFonts w:cs="Arial"/>
                <w:lang w:val="it-IT"/>
              </w:rPr>
            </w:pPr>
            <w:r w:rsidRPr="00457422">
              <w:rPr>
                <w:rFonts w:cs="Arial"/>
                <w:lang w:val="it-IT"/>
              </w:rPr>
              <w:t xml:space="preserve">- </w:t>
            </w:r>
            <w:r w:rsidRPr="00457422">
              <w:rPr>
                <w:rFonts w:cs="Arial"/>
              </w:rPr>
              <w:t>Anmerkungen;</w:t>
            </w:r>
          </w:p>
        </w:tc>
        <w:tc>
          <w:tcPr>
            <w:tcW w:w="680" w:type="dxa"/>
            <w:gridSpan w:val="2"/>
          </w:tcPr>
          <w:p w14:paraId="6155F968" w14:textId="77777777" w:rsidR="00457422" w:rsidRPr="00457422" w:rsidRDefault="00457422" w:rsidP="00457422">
            <w:pPr>
              <w:spacing w:line="240" w:lineRule="exact"/>
              <w:rPr>
                <w:lang w:val="it-IT"/>
              </w:rPr>
            </w:pPr>
          </w:p>
        </w:tc>
        <w:tc>
          <w:tcPr>
            <w:tcW w:w="4990" w:type="dxa"/>
            <w:gridSpan w:val="2"/>
          </w:tcPr>
          <w:p w14:paraId="3A4DEBD0" w14:textId="345CF0F5" w:rsidR="00457422" w:rsidRPr="00457422" w:rsidRDefault="00457422" w:rsidP="00457422">
            <w:pPr>
              <w:rPr>
                <w:rFonts w:cs="Arial"/>
                <w:lang w:val="it-IT"/>
              </w:rPr>
            </w:pPr>
            <w:r w:rsidRPr="00457422">
              <w:rPr>
                <w:rFonts w:cs="Arial"/>
                <w:lang w:val="it-IT"/>
              </w:rPr>
              <w:t>- Note;</w:t>
            </w:r>
          </w:p>
        </w:tc>
      </w:tr>
      <w:tr w:rsidR="00457422" w:rsidRPr="00457422" w14:paraId="43FF2441" w14:textId="77777777" w:rsidTr="00CA2E6C">
        <w:tc>
          <w:tcPr>
            <w:tcW w:w="4820" w:type="dxa"/>
            <w:gridSpan w:val="3"/>
          </w:tcPr>
          <w:p w14:paraId="6B46DE68" w14:textId="66E84972" w:rsidR="00457422" w:rsidRPr="00457422" w:rsidRDefault="00457422" w:rsidP="00457422">
            <w:pPr>
              <w:rPr>
                <w:rFonts w:cs="Arial"/>
                <w:lang w:val="it-IT"/>
              </w:rPr>
            </w:pPr>
            <w:r w:rsidRPr="00457422">
              <w:rPr>
                <w:rFonts w:cs="Arial"/>
                <w:lang w:val="it-IT"/>
              </w:rPr>
              <w:t xml:space="preserve">- </w:t>
            </w:r>
            <w:r w:rsidRPr="00457422">
              <w:rPr>
                <w:rFonts w:cs="Arial"/>
              </w:rPr>
              <w:t>Garantie;</w:t>
            </w:r>
          </w:p>
        </w:tc>
        <w:tc>
          <w:tcPr>
            <w:tcW w:w="680" w:type="dxa"/>
            <w:gridSpan w:val="2"/>
          </w:tcPr>
          <w:p w14:paraId="18CF31F2" w14:textId="77777777" w:rsidR="00457422" w:rsidRPr="00457422" w:rsidRDefault="00457422" w:rsidP="00457422">
            <w:pPr>
              <w:spacing w:line="240" w:lineRule="exact"/>
              <w:rPr>
                <w:lang w:val="it-IT"/>
              </w:rPr>
            </w:pPr>
          </w:p>
        </w:tc>
        <w:tc>
          <w:tcPr>
            <w:tcW w:w="4990" w:type="dxa"/>
            <w:gridSpan w:val="2"/>
          </w:tcPr>
          <w:p w14:paraId="5FBBD59F" w14:textId="59C8DECD" w:rsidR="00457422" w:rsidRPr="00457422" w:rsidRDefault="00457422" w:rsidP="00457422">
            <w:pPr>
              <w:rPr>
                <w:rFonts w:cs="Arial"/>
                <w:lang w:val="it-IT"/>
              </w:rPr>
            </w:pPr>
            <w:r w:rsidRPr="00457422">
              <w:rPr>
                <w:rFonts w:cs="Arial"/>
                <w:lang w:val="it-IT"/>
              </w:rPr>
              <w:t>- Garanzia;</w:t>
            </w:r>
          </w:p>
        </w:tc>
      </w:tr>
      <w:tr w:rsidR="00457422" w:rsidRPr="00457422" w14:paraId="1AA1EC6D" w14:textId="77777777" w:rsidTr="00CA2E6C">
        <w:tc>
          <w:tcPr>
            <w:tcW w:w="4820" w:type="dxa"/>
            <w:gridSpan w:val="3"/>
          </w:tcPr>
          <w:p w14:paraId="4F03927B" w14:textId="1921F31A" w:rsidR="00457422" w:rsidRPr="00457422" w:rsidRDefault="00457422" w:rsidP="00457422">
            <w:pPr>
              <w:rPr>
                <w:rFonts w:cs="Arial"/>
                <w:lang w:val="it-IT"/>
              </w:rPr>
            </w:pPr>
            <w:r w:rsidRPr="00457422">
              <w:rPr>
                <w:rFonts w:cs="Arial"/>
                <w:lang w:val="it-IT"/>
              </w:rPr>
              <w:t xml:space="preserve">- </w:t>
            </w:r>
            <w:r w:rsidRPr="00457422">
              <w:rPr>
                <w:rFonts w:cs="Arial"/>
              </w:rPr>
              <w:t>URL Anlage;</w:t>
            </w:r>
          </w:p>
        </w:tc>
        <w:tc>
          <w:tcPr>
            <w:tcW w:w="680" w:type="dxa"/>
            <w:gridSpan w:val="2"/>
          </w:tcPr>
          <w:p w14:paraId="5717657A" w14:textId="77777777" w:rsidR="00457422" w:rsidRPr="00457422" w:rsidRDefault="00457422" w:rsidP="00457422">
            <w:pPr>
              <w:spacing w:line="240" w:lineRule="exact"/>
              <w:rPr>
                <w:lang w:val="it-IT"/>
              </w:rPr>
            </w:pPr>
          </w:p>
        </w:tc>
        <w:tc>
          <w:tcPr>
            <w:tcW w:w="4990" w:type="dxa"/>
            <w:gridSpan w:val="2"/>
          </w:tcPr>
          <w:p w14:paraId="379CEFA2" w14:textId="16DD06CC" w:rsidR="00457422" w:rsidRPr="00457422" w:rsidRDefault="00457422" w:rsidP="00457422">
            <w:pPr>
              <w:rPr>
                <w:rFonts w:cs="Arial"/>
                <w:lang w:val="it-IT"/>
              </w:rPr>
            </w:pPr>
            <w:r w:rsidRPr="00457422">
              <w:rPr>
                <w:rFonts w:cs="Arial"/>
                <w:lang w:val="it-IT"/>
              </w:rPr>
              <w:t>- URL allegato;</w:t>
            </w:r>
          </w:p>
        </w:tc>
      </w:tr>
      <w:tr w:rsidR="00457422" w:rsidRPr="00457422" w14:paraId="1B3417BD" w14:textId="77777777" w:rsidTr="00CA2E6C">
        <w:tc>
          <w:tcPr>
            <w:tcW w:w="4820" w:type="dxa"/>
            <w:gridSpan w:val="3"/>
          </w:tcPr>
          <w:p w14:paraId="3356D4C0" w14:textId="4345AA00" w:rsidR="00457422" w:rsidRPr="00457422" w:rsidRDefault="00457422" w:rsidP="00457422">
            <w:pPr>
              <w:rPr>
                <w:rFonts w:cs="Arial"/>
                <w:lang w:val="it-IT"/>
              </w:rPr>
            </w:pPr>
            <w:r w:rsidRPr="00457422">
              <w:rPr>
                <w:rFonts w:cs="Arial"/>
                <w:lang w:val="it-IT"/>
              </w:rPr>
              <w:t xml:space="preserve">- </w:t>
            </w:r>
            <w:r w:rsidRPr="00457422">
              <w:rPr>
                <w:rFonts w:cs="Arial"/>
              </w:rPr>
              <w:t>URL Abbildung.</w:t>
            </w:r>
          </w:p>
        </w:tc>
        <w:tc>
          <w:tcPr>
            <w:tcW w:w="680" w:type="dxa"/>
            <w:gridSpan w:val="2"/>
          </w:tcPr>
          <w:p w14:paraId="252C944E" w14:textId="77777777" w:rsidR="00457422" w:rsidRPr="00457422" w:rsidRDefault="00457422" w:rsidP="00457422">
            <w:pPr>
              <w:spacing w:line="240" w:lineRule="exact"/>
              <w:rPr>
                <w:lang w:val="it-IT"/>
              </w:rPr>
            </w:pPr>
          </w:p>
        </w:tc>
        <w:tc>
          <w:tcPr>
            <w:tcW w:w="4990" w:type="dxa"/>
            <w:gridSpan w:val="2"/>
          </w:tcPr>
          <w:p w14:paraId="3A4243E9" w14:textId="08129816" w:rsidR="00457422" w:rsidRPr="00457422" w:rsidRDefault="00457422" w:rsidP="00457422">
            <w:pPr>
              <w:rPr>
                <w:rFonts w:cs="Arial"/>
                <w:lang w:val="it-IT"/>
              </w:rPr>
            </w:pPr>
            <w:r w:rsidRPr="00457422">
              <w:rPr>
                <w:rFonts w:cs="Arial"/>
                <w:lang w:val="it-IT"/>
              </w:rPr>
              <w:t>- URL immagine.</w:t>
            </w:r>
          </w:p>
        </w:tc>
      </w:tr>
      <w:tr w:rsidR="00457422" w:rsidRPr="00457422" w14:paraId="32C5545C" w14:textId="1FE014B2" w:rsidTr="00CA2E6C">
        <w:tc>
          <w:tcPr>
            <w:tcW w:w="4820" w:type="dxa"/>
            <w:gridSpan w:val="3"/>
          </w:tcPr>
          <w:p w14:paraId="3BE207A4" w14:textId="02356BB4" w:rsidR="00457422" w:rsidRPr="00457422" w:rsidRDefault="00457422" w:rsidP="00457422">
            <w:pPr>
              <w:rPr>
                <w:rFonts w:cs="Arial"/>
                <w:lang w:val="it-IT"/>
              </w:rPr>
            </w:pPr>
          </w:p>
        </w:tc>
        <w:tc>
          <w:tcPr>
            <w:tcW w:w="680" w:type="dxa"/>
            <w:gridSpan w:val="2"/>
          </w:tcPr>
          <w:p w14:paraId="694C030E" w14:textId="56719BF0" w:rsidR="00457422" w:rsidRPr="00457422" w:rsidRDefault="00457422" w:rsidP="00457422">
            <w:pPr>
              <w:spacing w:line="240" w:lineRule="exact"/>
              <w:rPr>
                <w:lang w:val="it-IT"/>
              </w:rPr>
            </w:pPr>
          </w:p>
        </w:tc>
        <w:tc>
          <w:tcPr>
            <w:tcW w:w="4990" w:type="dxa"/>
            <w:gridSpan w:val="2"/>
          </w:tcPr>
          <w:p w14:paraId="241E202E" w14:textId="5F782995" w:rsidR="00457422" w:rsidRPr="00457422" w:rsidRDefault="00457422" w:rsidP="00457422">
            <w:pPr>
              <w:rPr>
                <w:rFonts w:cs="Arial"/>
                <w:lang w:val="it-IT"/>
              </w:rPr>
            </w:pPr>
          </w:p>
        </w:tc>
      </w:tr>
      <w:tr w:rsidR="00457422" w:rsidRPr="00457422" w14:paraId="1E03A8F4" w14:textId="0158ECA8" w:rsidTr="00CA2E6C">
        <w:tc>
          <w:tcPr>
            <w:tcW w:w="4820" w:type="dxa"/>
            <w:gridSpan w:val="3"/>
          </w:tcPr>
          <w:p w14:paraId="2F22BE3C" w14:textId="7286A2CA" w:rsidR="00457422" w:rsidRPr="00457422" w:rsidRDefault="00457422" w:rsidP="00457422">
            <w:pPr>
              <w:rPr>
                <w:rFonts w:cs="Arial"/>
                <w:lang w:val="it-IT"/>
              </w:rPr>
            </w:pPr>
          </w:p>
        </w:tc>
        <w:tc>
          <w:tcPr>
            <w:tcW w:w="680" w:type="dxa"/>
            <w:gridSpan w:val="2"/>
          </w:tcPr>
          <w:p w14:paraId="62E8C0C9" w14:textId="32200D14" w:rsidR="00457422" w:rsidRPr="00457422" w:rsidRDefault="00457422" w:rsidP="00457422">
            <w:pPr>
              <w:spacing w:line="240" w:lineRule="exact"/>
              <w:rPr>
                <w:lang w:val="it-IT"/>
              </w:rPr>
            </w:pPr>
          </w:p>
        </w:tc>
        <w:tc>
          <w:tcPr>
            <w:tcW w:w="4990" w:type="dxa"/>
            <w:gridSpan w:val="2"/>
          </w:tcPr>
          <w:p w14:paraId="1638D9AE" w14:textId="12A28F1C" w:rsidR="00457422" w:rsidRPr="00457422" w:rsidRDefault="00457422" w:rsidP="00457422">
            <w:pPr>
              <w:rPr>
                <w:rFonts w:cs="Arial"/>
                <w:lang w:val="it-IT"/>
              </w:rPr>
            </w:pPr>
          </w:p>
        </w:tc>
      </w:tr>
      <w:tr w:rsidR="00A11FF4" w:rsidRPr="00457422" w14:paraId="3A036682" w14:textId="77777777" w:rsidTr="00CA2E6C">
        <w:tc>
          <w:tcPr>
            <w:tcW w:w="4820" w:type="dxa"/>
            <w:gridSpan w:val="3"/>
          </w:tcPr>
          <w:p w14:paraId="09615483" w14:textId="681CFA25" w:rsidR="00A11FF4" w:rsidRPr="00457422" w:rsidRDefault="00A11FF4" w:rsidP="00A11FF4">
            <w:pPr>
              <w:rPr>
                <w:rFonts w:cs="Arial"/>
                <w:lang w:val="it-IT"/>
              </w:rPr>
            </w:pPr>
            <w:r>
              <w:rPr>
                <w:rFonts w:cs="Arial"/>
                <w:b/>
                <w:lang w:val="it-IT"/>
              </w:rPr>
              <w:t>B</w:t>
            </w:r>
            <w:r w:rsidRPr="0060515E">
              <w:rPr>
                <w:rFonts w:cs="Arial"/>
                <w:b/>
                <w:lang w:val="it-IT"/>
              </w:rPr>
              <w:t xml:space="preserve">. </w:t>
            </w:r>
            <w:r>
              <w:rPr>
                <w:rFonts w:cs="Arial"/>
                <w:b/>
                <w:lang w:val="it-IT"/>
              </w:rPr>
              <w:t>SPEZIFISCHE ATTRIBUTE</w:t>
            </w:r>
          </w:p>
        </w:tc>
        <w:tc>
          <w:tcPr>
            <w:tcW w:w="680" w:type="dxa"/>
            <w:gridSpan w:val="2"/>
          </w:tcPr>
          <w:p w14:paraId="75F3E6A0" w14:textId="77777777" w:rsidR="00A11FF4" w:rsidRPr="00457422" w:rsidRDefault="00A11FF4" w:rsidP="00A11FF4">
            <w:pPr>
              <w:spacing w:line="240" w:lineRule="exact"/>
              <w:rPr>
                <w:lang w:val="it-IT"/>
              </w:rPr>
            </w:pPr>
          </w:p>
        </w:tc>
        <w:tc>
          <w:tcPr>
            <w:tcW w:w="4990" w:type="dxa"/>
            <w:gridSpan w:val="2"/>
          </w:tcPr>
          <w:p w14:paraId="28E37B71" w14:textId="32238FD0" w:rsidR="00A11FF4" w:rsidRPr="00457422" w:rsidRDefault="00A11FF4" w:rsidP="00A11FF4">
            <w:pPr>
              <w:pStyle w:val="Listenabsatz"/>
              <w:numPr>
                <w:ilvl w:val="0"/>
                <w:numId w:val="81"/>
              </w:numPr>
              <w:rPr>
                <w:rFonts w:cs="Arial"/>
                <w:b/>
                <w:lang w:val="it-IT"/>
              </w:rPr>
            </w:pPr>
            <w:r w:rsidRPr="00457422">
              <w:rPr>
                <w:rFonts w:cs="Arial"/>
                <w:b/>
                <w:lang w:val="it-IT"/>
              </w:rPr>
              <w:t>ATTRIBUTI SPECIFICI</w:t>
            </w:r>
          </w:p>
        </w:tc>
      </w:tr>
      <w:tr w:rsidR="00A11FF4" w:rsidRPr="00457422" w14:paraId="742718CA" w14:textId="77777777" w:rsidTr="00CA2E6C">
        <w:tc>
          <w:tcPr>
            <w:tcW w:w="4820" w:type="dxa"/>
            <w:gridSpan w:val="3"/>
          </w:tcPr>
          <w:p w14:paraId="0D75DC7B" w14:textId="77777777" w:rsidR="00A11FF4" w:rsidRPr="00457422" w:rsidRDefault="00A11FF4" w:rsidP="00A11FF4">
            <w:pPr>
              <w:rPr>
                <w:rFonts w:cs="Arial"/>
                <w:lang w:val="it-IT"/>
              </w:rPr>
            </w:pPr>
          </w:p>
        </w:tc>
        <w:tc>
          <w:tcPr>
            <w:tcW w:w="680" w:type="dxa"/>
            <w:gridSpan w:val="2"/>
          </w:tcPr>
          <w:p w14:paraId="7D982502" w14:textId="77777777" w:rsidR="00A11FF4" w:rsidRPr="00457422" w:rsidRDefault="00A11FF4" w:rsidP="00A11FF4">
            <w:pPr>
              <w:spacing w:line="240" w:lineRule="exact"/>
              <w:rPr>
                <w:lang w:val="it-IT"/>
              </w:rPr>
            </w:pPr>
          </w:p>
        </w:tc>
        <w:tc>
          <w:tcPr>
            <w:tcW w:w="4990" w:type="dxa"/>
            <w:gridSpan w:val="2"/>
          </w:tcPr>
          <w:p w14:paraId="50D0C51F" w14:textId="77777777" w:rsidR="00A11FF4" w:rsidRPr="00457422" w:rsidRDefault="00A11FF4" w:rsidP="00A11FF4">
            <w:pPr>
              <w:rPr>
                <w:rFonts w:cs="Arial"/>
                <w:lang w:val="it-IT"/>
              </w:rPr>
            </w:pPr>
          </w:p>
        </w:tc>
      </w:tr>
      <w:tr w:rsidR="00A11FF4" w:rsidRPr="00FB4E10" w14:paraId="21A725E9" w14:textId="77777777" w:rsidTr="00CA2E6C">
        <w:tc>
          <w:tcPr>
            <w:tcW w:w="4820" w:type="dxa"/>
            <w:gridSpan w:val="3"/>
          </w:tcPr>
          <w:p w14:paraId="7AEC450D" w14:textId="2A79F271" w:rsidR="00A11FF4" w:rsidRPr="00FB4E10" w:rsidRDefault="00A11FF4" w:rsidP="00A11FF4">
            <w:pPr>
              <w:rPr>
                <w:rFonts w:cs="Arial"/>
              </w:rPr>
            </w:pPr>
            <w:r w:rsidRPr="00FB4E10">
              <w:rPr>
                <w:rFonts w:cs="Arial"/>
              </w:rPr>
              <w:t xml:space="preserve">Die spezifischen Attribute hingegen werden ad hoc für jeden einzelnen Dienst erstellt, der </w:t>
            </w:r>
            <w:r w:rsidR="00BB5C6D">
              <w:rPr>
                <w:rFonts w:cs="Arial"/>
              </w:rPr>
              <w:t>im EMS</w:t>
            </w:r>
            <w:r w:rsidRPr="00FB4E10">
              <w:rPr>
                <w:rFonts w:cs="Arial"/>
              </w:rPr>
              <w:t xml:space="preserve"> aufgenommen wird.</w:t>
            </w:r>
          </w:p>
          <w:p w14:paraId="1EA4FE13" w14:textId="1C845272" w:rsidR="00A11FF4" w:rsidRPr="00FB4E10" w:rsidRDefault="00A11FF4" w:rsidP="00A11FF4">
            <w:pPr>
              <w:rPr>
                <w:rFonts w:cs="Arial"/>
              </w:rPr>
            </w:pPr>
          </w:p>
        </w:tc>
        <w:tc>
          <w:tcPr>
            <w:tcW w:w="680" w:type="dxa"/>
            <w:gridSpan w:val="2"/>
          </w:tcPr>
          <w:p w14:paraId="3AB3EDE1" w14:textId="77777777" w:rsidR="00A11FF4" w:rsidRPr="00FB4E10" w:rsidRDefault="00A11FF4" w:rsidP="00A11FF4">
            <w:pPr>
              <w:spacing w:line="240" w:lineRule="exact"/>
            </w:pPr>
          </w:p>
        </w:tc>
        <w:tc>
          <w:tcPr>
            <w:tcW w:w="4990" w:type="dxa"/>
            <w:gridSpan w:val="2"/>
          </w:tcPr>
          <w:p w14:paraId="23B99573" w14:textId="1045B72C" w:rsidR="00A11FF4" w:rsidRPr="00457422" w:rsidRDefault="00A11FF4" w:rsidP="00A11FF4">
            <w:pPr>
              <w:rPr>
                <w:rFonts w:cs="Arial"/>
                <w:lang w:val="it-IT"/>
              </w:rPr>
            </w:pPr>
            <w:r w:rsidRPr="00457422">
              <w:rPr>
                <w:rFonts w:cs="Arial"/>
                <w:lang w:val="it-IT"/>
              </w:rPr>
              <w:t>Gli attributi specifici, invece, vengono creati ad hoc per ogni singolo servizio che verrà inserito all’interno del MEPAB.</w:t>
            </w:r>
          </w:p>
        </w:tc>
      </w:tr>
      <w:tr w:rsidR="00A11FF4" w:rsidRPr="00FB4E10" w14:paraId="53D104A6" w14:textId="77777777" w:rsidTr="00CA2E6C">
        <w:tc>
          <w:tcPr>
            <w:tcW w:w="4820" w:type="dxa"/>
            <w:gridSpan w:val="3"/>
          </w:tcPr>
          <w:p w14:paraId="26F14E99" w14:textId="52631435" w:rsidR="00A11FF4" w:rsidRPr="0060515E" w:rsidRDefault="00A11FF4" w:rsidP="00A11FF4">
            <w:pPr>
              <w:rPr>
                <w:rFonts w:cs="Arial"/>
              </w:rPr>
            </w:pPr>
            <w:r w:rsidRPr="0060515E">
              <w:rPr>
                <w:rFonts w:cs="Arial"/>
              </w:rPr>
              <w:t xml:space="preserve">Im Detail schlagen die beiden </w:t>
            </w:r>
            <w:r w:rsidR="00873D06">
              <w:rPr>
                <w:rFonts w:cs="Arial"/>
              </w:rPr>
              <w:t>nach</w:t>
            </w:r>
            <w:r w:rsidRPr="0060515E">
              <w:rPr>
                <w:rFonts w:cs="Arial"/>
              </w:rPr>
              <w:t xml:space="preserve">folgenden Tabellen einen </w:t>
            </w:r>
            <w:r w:rsidR="00873D06">
              <w:rPr>
                <w:rFonts w:cs="Arial"/>
              </w:rPr>
              <w:t>„</w:t>
            </w:r>
            <w:r w:rsidRPr="0060515E">
              <w:rPr>
                <w:rFonts w:cs="Arial"/>
              </w:rPr>
              <w:t>Plan der spezifischen Attribute</w:t>
            </w:r>
            <w:r w:rsidR="00873D06">
              <w:rPr>
                <w:rFonts w:cs="Arial"/>
              </w:rPr>
              <w:t>“</w:t>
            </w:r>
            <w:r w:rsidRPr="0060515E">
              <w:rPr>
                <w:rFonts w:cs="Arial"/>
              </w:rPr>
              <w:t xml:space="preserve"> vor, wobei sich die erste auf die Dienste 1 bis 7 und die zweite auf den Dienst 8 bezieht.</w:t>
            </w:r>
          </w:p>
          <w:p w14:paraId="47764071" w14:textId="77777777" w:rsidR="00A11FF4" w:rsidRPr="00FB4E10" w:rsidRDefault="00A11FF4" w:rsidP="00A11FF4">
            <w:pPr>
              <w:rPr>
                <w:rFonts w:cs="Arial"/>
              </w:rPr>
            </w:pPr>
          </w:p>
        </w:tc>
        <w:tc>
          <w:tcPr>
            <w:tcW w:w="680" w:type="dxa"/>
            <w:gridSpan w:val="2"/>
          </w:tcPr>
          <w:p w14:paraId="1E92FEC7" w14:textId="77777777" w:rsidR="00A11FF4" w:rsidRPr="00FB4E10" w:rsidRDefault="00A11FF4" w:rsidP="00A11FF4">
            <w:pPr>
              <w:spacing w:line="240" w:lineRule="exact"/>
            </w:pPr>
          </w:p>
        </w:tc>
        <w:tc>
          <w:tcPr>
            <w:tcW w:w="4990" w:type="dxa"/>
            <w:gridSpan w:val="2"/>
          </w:tcPr>
          <w:p w14:paraId="0844D5F6" w14:textId="4F67F6A0" w:rsidR="00A11FF4" w:rsidRPr="00457422" w:rsidRDefault="00A11FF4" w:rsidP="00A11FF4">
            <w:pPr>
              <w:rPr>
                <w:rFonts w:cs="Arial"/>
                <w:lang w:val="it-IT"/>
              </w:rPr>
            </w:pPr>
            <w:r w:rsidRPr="00457422">
              <w:rPr>
                <w:rFonts w:cs="Arial"/>
                <w:lang w:val="it-IT"/>
              </w:rPr>
              <w:t>Nel dettaglio, le due tabelle a seguire propongono un “piano degli attributi specifici”, la prima riferita ai servizi da 1 a 7, la seconda riferita al servizio 8.</w:t>
            </w:r>
          </w:p>
        </w:tc>
      </w:tr>
      <w:tr w:rsidR="00A11FF4" w:rsidRPr="00FB4E10" w14:paraId="5403C7B5" w14:textId="77777777" w:rsidTr="00CA2E6C">
        <w:tc>
          <w:tcPr>
            <w:tcW w:w="4820" w:type="dxa"/>
            <w:gridSpan w:val="3"/>
          </w:tcPr>
          <w:p w14:paraId="74A31F01" w14:textId="233831D9" w:rsidR="00A11FF4" w:rsidRPr="00FB4E10" w:rsidRDefault="00A11FF4" w:rsidP="00A11FF4">
            <w:pPr>
              <w:rPr>
                <w:rFonts w:cs="Arial"/>
              </w:rPr>
            </w:pPr>
            <w:r w:rsidRPr="0060515E">
              <w:rPr>
                <w:rFonts w:cs="Arial"/>
              </w:rPr>
              <w:t xml:space="preserve">Diese </w:t>
            </w:r>
            <w:r w:rsidR="00873D06">
              <w:rPr>
                <w:rFonts w:cs="Arial"/>
              </w:rPr>
              <w:t>Auflistung</w:t>
            </w:r>
            <w:r w:rsidRPr="0060515E">
              <w:rPr>
                <w:rFonts w:cs="Arial"/>
              </w:rPr>
              <w:t xml:space="preserve"> kann </w:t>
            </w:r>
            <w:r w:rsidR="00873D06">
              <w:rPr>
                <w:rFonts w:cs="Arial"/>
              </w:rPr>
              <w:t xml:space="preserve">in Folge der im Laufe dieser Konsultation gesammelten </w:t>
            </w:r>
            <w:r w:rsidRPr="0060515E">
              <w:rPr>
                <w:rFonts w:cs="Arial"/>
              </w:rPr>
              <w:t xml:space="preserve">Antworten </w:t>
            </w:r>
            <w:r w:rsidR="00873D06">
              <w:rPr>
                <w:rFonts w:cs="Arial"/>
              </w:rPr>
              <w:t>ab</w:t>
            </w:r>
            <w:r w:rsidRPr="0060515E">
              <w:rPr>
                <w:rFonts w:cs="Arial"/>
              </w:rPr>
              <w:t>geändert werden.</w:t>
            </w:r>
          </w:p>
        </w:tc>
        <w:tc>
          <w:tcPr>
            <w:tcW w:w="680" w:type="dxa"/>
            <w:gridSpan w:val="2"/>
          </w:tcPr>
          <w:p w14:paraId="30E956FC" w14:textId="77777777" w:rsidR="00A11FF4" w:rsidRPr="00FB4E10" w:rsidRDefault="00A11FF4" w:rsidP="00A11FF4">
            <w:pPr>
              <w:spacing w:line="240" w:lineRule="exact"/>
            </w:pPr>
          </w:p>
        </w:tc>
        <w:tc>
          <w:tcPr>
            <w:tcW w:w="4990" w:type="dxa"/>
            <w:gridSpan w:val="2"/>
          </w:tcPr>
          <w:p w14:paraId="52DE0154" w14:textId="6E7FDF30" w:rsidR="00A11FF4" w:rsidRPr="00457422" w:rsidRDefault="00A11FF4" w:rsidP="00A11FF4">
            <w:pPr>
              <w:rPr>
                <w:rFonts w:cs="Arial"/>
                <w:lang w:val="it-IT"/>
              </w:rPr>
            </w:pPr>
            <w:r w:rsidRPr="00457422">
              <w:rPr>
                <w:rFonts w:cs="Arial"/>
                <w:lang w:val="it-IT"/>
              </w:rPr>
              <w:t>Questa elencazione potrà essere modificata a seguito delle risposte raccolte con la presente Consultazione.</w:t>
            </w:r>
          </w:p>
          <w:p w14:paraId="02BAD180" w14:textId="23DC3B5C" w:rsidR="00A11FF4" w:rsidRPr="00457422" w:rsidRDefault="00A11FF4" w:rsidP="00A11FF4">
            <w:pPr>
              <w:rPr>
                <w:rFonts w:cs="Arial"/>
                <w:lang w:val="it-IT"/>
              </w:rPr>
            </w:pPr>
          </w:p>
        </w:tc>
      </w:tr>
      <w:tr w:rsidR="00A11FF4" w:rsidRPr="00FB4E10" w14:paraId="7FDB8ED7" w14:textId="77777777" w:rsidTr="00CA2E6C">
        <w:tc>
          <w:tcPr>
            <w:tcW w:w="4820" w:type="dxa"/>
            <w:gridSpan w:val="3"/>
          </w:tcPr>
          <w:p w14:paraId="2F8D77D9" w14:textId="77777777" w:rsidR="00A11FF4" w:rsidRPr="00457422" w:rsidRDefault="00A11FF4" w:rsidP="00A11FF4">
            <w:pPr>
              <w:rPr>
                <w:rFonts w:cs="Arial"/>
                <w:lang w:val="it-IT"/>
              </w:rPr>
            </w:pPr>
          </w:p>
        </w:tc>
        <w:tc>
          <w:tcPr>
            <w:tcW w:w="680" w:type="dxa"/>
            <w:gridSpan w:val="2"/>
          </w:tcPr>
          <w:p w14:paraId="613B9C98" w14:textId="77777777" w:rsidR="00A11FF4" w:rsidRPr="00457422" w:rsidRDefault="00A11FF4" w:rsidP="00A11FF4">
            <w:pPr>
              <w:spacing w:line="240" w:lineRule="exact"/>
              <w:rPr>
                <w:lang w:val="it-IT"/>
              </w:rPr>
            </w:pPr>
          </w:p>
        </w:tc>
        <w:tc>
          <w:tcPr>
            <w:tcW w:w="4990" w:type="dxa"/>
            <w:gridSpan w:val="2"/>
          </w:tcPr>
          <w:p w14:paraId="46F3539D" w14:textId="77777777" w:rsidR="00A11FF4" w:rsidRPr="00457422" w:rsidRDefault="00A11FF4" w:rsidP="00A11FF4">
            <w:pPr>
              <w:rPr>
                <w:rFonts w:cs="Arial"/>
                <w:lang w:val="it-IT"/>
              </w:rPr>
            </w:pPr>
          </w:p>
        </w:tc>
      </w:tr>
      <w:tr w:rsidR="00A11FF4" w:rsidRPr="00FB4E10" w14:paraId="7E13DDE1" w14:textId="77777777" w:rsidTr="00CA2E6C">
        <w:tc>
          <w:tcPr>
            <w:tcW w:w="4820" w:type="dxa"/>
            <w:gridSpan w:val="3"/>
            <w:tcBorders>
              <w:bottom w:val="single" w:sz="4" w:space="0" w:color="auto"/>
            </w:tcBorders>
          </w:tcPr>
          <w:p w14:paraId="18734859" w14:textId="1D0402E8" w:rsidR="00A11FF4" w:rsidRDefault="00873D06" w:rsidP="00A11FF4">
            <w:bookmarkStart w:id="2" w:name="_Toc445124728"/>
            <w:bookmarkStart w:id="3" w:name="_Toc446430117"/>
            <w:bookmarkStart w:id="4" w:name="_Toc447112819"/>
            <w:bookmarkStart w:id="5" w:name="_Toc447113834"/>
            <w:bookmarkStart w:id="6" w:name="_Toc479438246"/>
            <w:bookmarkStart w:id="7" w:name="_Toc495326387"/>
            <w:r w:rsidRPr="00FB4E10">
              <w:rPr>
                <w:b/>
              </w:rPr>
              <w:t>Spezifische</w:t>
            </w:r>
            <w:r w:rsidRPr="00457422">
              <w:rPr>
                <w:b/>
              </w:rPr>
              <w:t xml:space="preserve"> </w:t>
            </w:r>
            <w:r w:rsidR="00A11FF4" w:rsidRPr="00457422">
              <w:rPr>
                <w:b/>
              </w:rPr>
              <w:t>Attribute</w:t>
            </w:r>
            <w:bookmarkEnd w:id="2"/>
            <w:bookmarkEnd w:id="3"/>
            <w:bookmarkEnd w:id="4"/>
            <w:bookmarkEnd w:id="5"/>
            <w:bookmarkEnd w:id="6"/>
            <w:r w:rsidR="00A11FF4" w:rsidRPr="00457422">
              <w:t>, gültig für alle angebotenen Dienste</w:t>
            </w:r>
            <w:bookmarkEnd w:id="7"/>
            <w:r>
              <w:t xml:space="preserve"> (ausgenommen der Software zum Privacy-Management in SaaS): </w:t>
            </w:r>
            <w:r w:rsidR="00DF3424">
              <w:rPr>
                <w:b/>
              </w:rPr>
              <w:t>Basis-</w:t>
            </w:r>
            <w:r w:rsidRPr="00FB4E10">
              <w:rPr>
                <w:b/>
              </w:rPr>
              <w:t>DPO, optionale Privacy-Dienste und Weiterbildung</w:t>
            </w:r>
            <w:r>
              <w:t xml:space="preserve">, beziehungsweise </w:t>
            </w:r>
            <w:r w:rsidRPr="00FB4E10">
              <w:rPr>
                <w:b/>
              </w:rPr>
              <w:t>Dienstleistungen von 1 bis 7</w:t>
            </w:r>
            <w:r>
              <w:t>;</w:t>
            </w:r>
          </w:p>
          <w:p w14:paraId="2503C206" w14:textId="58ADA3D7" w:rsidR="00406C7A" w:rsidRPr="00FB4E10" w:rsidRDefault="00406C7A" w:rsidP="00A11FF4">
            <w:pPr>
              <w:rPr>
                <w:rFonts w:cs="Arial"/>
              </w:rPr>
            </w:pPr>
          </w:p>
        </w:tc>
        <w:tc>
          <w:tcPr>
            <w:tcW w:w="680" w:type="dxa"/>
            <w:gridSpan w:val="2"/>
            <w:tcBorders>
              <w:bottom w:val="single" w:sz="4" w:space="0" w:color="auto"/>
            </w:tcBorders>
          </w:tcPr>
          <w:p w14:paraId="1C3713A8" w14:textId="77777777" w:rsidR="00A11FF4" w:rsidRPr="00457422" w:rsidRDefault="00A11FF4" w:rsidP="00A11FF4">
            <w:pPr>
              <w:spacing w:line="240" w:lineRule="exact"/>
            </w:pPr>
          </w:p>
        </w:tc>
        <w:tc>
          <w:tcPr>
            <w:tcW w:w="4990" w:type="dxa"/>
            <w:gridSpan w:val="2"/>
            <w:tcBorders>
              <w:bottom w:val="single" w:sz="4" w:space="0" w:color="auto"/>
            </w:tcBorders>
          </w:tcPr>
          <w:p w14:paraId="07F9E5B5" w14:textId="39398F23" w:rsidR="00A11FF4" w:rsidRPr="004D4283" w:rsidRDefault="00A11FF4" w:rsidP="00A11FF4">
            <w:pPr>
              <w:rPr>
                <w:lang w:val="it-IT"/>
              </w:rPr>
            </w:pPr>
            <w:bookmarkStart w:id="8" w:name="_Toc491943224"/>
            <w:bookmarkStart w:id="9" w:name="_Toc495326388"/>
            <w:r w:rsidRPr="00457422">
              <w:rPr>
                <w:b/>
                <w:lang w:val="it-IT"/>
              </w:rPr>
              <w:t xml:space="preserve">Attributi specifici </w:t>
            </w:r>
            <w:r w:rsidRPr="00457422">
              <w:rPr>
                <w:lang w:val="it-IT"/>
              </w:rPr>
              <w:t>validi per</w:t>
            </w:r>
            <w:r w:rsidRPr="004A494F">
              <w:rPr>
                <w:lang w:val="it-IT"/>
              </w:rPr>
              <w:t xml:space="preserve"> tutti i servizi offerti</w:t>
            </w:r>
            <w:bookmarkEnd w:id="8"/>
            <w:bookmarkEnd w:id="9"/>
            <w:r w:rsidRPr="004A494F">
              <w:rPr>
                <w:lang w:val="it-IT"/>
              </w:rPr>
              <w:t xml:space="preserve"> </w:t>
            </w:r>
            <w:r w:rsidRPr="00FB4E10">
              <w:rPr>
                <w:lang w:val="it-IT"/>
              </w:rPr>
              <w:t xml:space="preserve">(escluso il </w:t>
            </w:r>
            <w:r w:rsidRPr="00FB4E10">
              <w:rPr>
                <w:rFonts w:cs="Arial"/>
                <w:lang w:val="it-IT"/>
              </w:rPr>
              <w:t>software per la gestione della privacy in modalità SaaS</w:t>
            </w:r>
            <w:r w:rsidRPr="00FB4E10">
              <w:rPr>
                <w:lang w:val="it-IT"/>
              </w:rPr>
              <w:t xml:space="preserve">): </w:t>
            </w:r>
            <w:r w:rsidRPr="00FB4E10">
              <w:rPr>
                <w:b/>
                <w:lang w:val="it-IT"/>
              </w:rPr>
              <w:t xml:space="preserve">DPO base, opzionali e </w:t>
            </w:r>
            <w:r w:rsidRPr="004D4283">
              <w:rPr>
                <w:b/>
                <w:lang w:val="it-IT"/>
              </w:rPr>
              <w:t>formazione</w:t>
            </w:r>
            <w:r w:rsidRPr="004D4283">
              <w:rPr>
                <w:lang w:val="it-IT"/>
              </w:rPr>
              <w:t xml:space="preserve"> ovvero </w:t>
            </w:r>
            <w:r w:rsidRPr="004D4283">
              <w:rPr>
                <w:b/>
                <w:lang w:val="it-IT"/>
              </w:rPr>
              <w:t>servizi da 1 a 7</w:t>
            </w:r>
          </w:p>
          <w:p w14:paraId="18EE03C8" w14:textId="77777777" w:rsidR="00A11FF4" w:rsidRPr="00FB4E10" w:rsidRDefault="00A11FF4" w:rsidP="00A11FF4">
            <w:pPr>
              <w:rPr>
                <w:rFonts w:cs="Arial"/>
                <w:lang w:val="it-IT"/>
              </w:rPr>
            </w:pPr>
          </w:p>
        </w:tc>
      </w:tr>
      <w:tr w:rsidR="00A11FF4" w:rsidRPr="00457422" w14:paraId="5BD21186" w14:textId="77777777" w:rsidTr="00CA2E6C">
        <w:tc>
          <w:tcPr>
            <w:tcW w:w="2835" w:type="dxa"/>
            <w:tcBorders>
              <w:top w:val="single" w:sz="4" w:space="0" w:color="auto"/>
              <w:left w:val="single" w:sz="4" w:space="0" w:color="auto"/>
              <w:bottom w:val="single" w:sz="4" w:space="0" w:color="auto"/>
              <w:right w:val="single" w:sz="4" w:space="0" w:color="auto"/>
            </w:tcBorders>
          </w:tcPr>
          <w:p w14:paraId="5B33F2DA" w14:textId="77777777" w:rsidR="00A11FF4" w:rsidRPr="00457422" w:rsidRDefault="00A11FF4" w:rsidP="00A11FF4">
            <w:pPr>
              <w:spacing w:line="240" w:lineRule="exact"/>
              <w:rPr>
                <w:rFonts w:cs="Arial"/>
                <w:b/>
                <w:lang w:val="it-IT" w:eastAsia="de-DE"/>
              </w:rPr>
            </w:pPr>
            <w:r w:rsidRPr="00457422">
              <w:rPr>
                <w:rFonts w:cs="Arial"/>
                <w:b/>
                <w:lang w:val="it-IT" w:eastAsia="de-DE"/>
              </w:rPr>
              <w:t xml:space="preserve">Nome Campo / </w:t>
            </w:r>
          </w:p>
          <w:p w14:paraId="72F8879C" w14:textId="77777777" w:rsidR="00A11FF4" w:rsidRPr="00457422" w:rsidRDefault="00A11FF4" w:rsidP="00A11FF4">
            <w:pPr>
              <w:spacing w:line="240" w:lineRule="exact"/>
              <w:rPr>
                <w:rFonts w:cs="Arial"/>
                <w:b/>
                <w:lang w:val="it-IT" w:eastAsia="de-DE"/>
              </w:rPr>
            </w:pPr>
            <w:proofErr w:type="spellStart"/>
            <w:r w:rsidRPr="00457422">
              <w:rPr>
                <w:rFonts w:cs="Arial"/>
                <w:b/>
                <w:lang w:val="it-IT" w:eastAsia="de-DE"/>
              </w:rPr>
              <w:t>Bezeichnung</w:t>
            </w:r>
            <w:proofErr w:type="spellEnd"/>
            <w:r w:rsidRPr="00457422">
              <w:rPr>
                <w:rFonts w:cs="Arial"/>
                <w:b/>
                <w:lang w:val="it-IT" w:eastAsia="de-DE"/>
              </w:rPr>
              <w:t xml:space="preserve"> </w:t>
            </w:r>
            <w:proofErr w:type="spellStart"/>
            <w:r w:rsidRPr="00457422">
              <w:rPr>
                <w:rFonts w:cs="Arial"/>
                <w:b/>
                <w:lang w:val="it-IT" w:eastAsia="de-DE"/>
              </w:rPr>
              <w:t>Feld</w:t>
            </w:r>
            <w:proofErr w:type="spellEnd"/>
          </w:p>
          <w:p w14:paraId="43775386" w14:textId="77777777" w:rsidR="00A11FF4" w:rsidRPr="00FB4E10" w:rsidRDefault="00A11FF4" w:rsidP="00A11FF4">
            <w:pPr>
              <w:rPr>
                <w:rFonts w:cs="Arial"/>
                <w:lang w:val="it-IT"/>
              </w:rPr>
            </w:pPr>
          </w:p>
        </w:tc>
        <w:tc>
          <w:tcPr>
            <w:tcW w:w="851" w:type="dxa"/>
            <w:tcBorders>
              <w:top w:val="single" w:sz="4" w:space="0" w:color="auto"/>
              <w:left w:val="single" w:sz="4" w:space="0" w:color="auto"/>
              <w:bottom w:val="single" w:sz="4" w:space="0" w:color="auto"/>
              <w:right w:val="single" w:sz="4" w:space="0" w:color="auto"/>
            </w:tcBorders>
          </w:tcPr>
          <w:p w14:paraId="53CC0C3A" w14:textId="77777777" w:rsidR="00A11FF4" w:rsidRPr="00457422" w:rsidRDefault="00A11FF4" w:rsidP="00FB4E10">
            <w:pPr>
              <w:spacing w:line="240" w:lineRule="exact"/>
              <w:ind w:left="284" w:hanging="284"/>
              <w:jc w:val="center"/>
              <w:rPr>
                <w:rFonts w:cs="Arial"/>
                <w:b/>
                <w:lang w:val="it-IT"/>
              </w:rPr>
            </w:pPr>
            <w:r w:rsidRPr="00457422">
              <w:rPr>
                <w:rFonts w:cs="Arial"/>
                <w:b/>
                <w:lang w:val="it-IT"/>
              </w:rPr>
              <w:t>Obbligatorio /</w:t>
            </w:r>
          </w:p>
          <w:p w14:paraId="55FDF106" w14:textId="77777777" w:rsidR="00A11FF4" w:rsidRPr="00C6337F" w:rsidRDefault="00A11FF4" w:rsidP="00FB4E10">
            <w:pPr>
              <w:spacing w:line="240" w:lineRule="exact"/>
              <w:jc w:val="center"/>
              <w:rPr>
                <w:lang w:val="it-IT"/>
              </w:rPr>
            </w:pPr>
            <w:proofErr w:type="spellStart"/>
            <w:r w:rsidRPr="004A494F">
              <w:rPr>
                <w:rFonts w:cs="Arial"/>
                <w:b/>
                <w:lang w:val="it-IT"/>
              </w:rPr>
              <w:t>obligatorisch</w:t>
            </w:r>
            <w:proofErr w:type="spellEnd"/>
          </w:p>
        </w:tc>
        <w:tc>
          <w:tcPr>
            <w:tcW w:w="6804" w:type="dxa"/>
            <w:gridSpan w:val="5"/>
            <w:tcBorders>
              <w:top w:val="single" w:sz="4" w:space="0" w:color="auto"/>
              <w:left w:val="single" w:sz="4" w:space="0" w:color="auto"/>
              <w:bottom w:val="single" w:sz="4" w:space="0" w:color="auto"/>
              <w:right w:val="single" w:sz="4" w:space="0" w:color="auto"/>
            </w:tcBorders>
          </w:tcPr>
          <w:p w14:paraId="0A1458DC" w14:textId="77777777" w:rsidR="00A11FF4" w:rsidRPr="00457422" w:rsidRDefault="00A11FF4" w:rsidP="00A11FF4">
            <w:pPr>
              <w:tabs>
                <w:tab w:val="left" w:pos="397"/>
              </w:tabs>
              <w:spacing w:line="240" w:lineRule="exact"/>
              <w:ind w:left="397" w:hanging="397"/>
              <w:rPr>
                <w:rFonts w:cs="Arial"/>
                <w:b/>
                <w:lang w:val="it-IT" w:eastAsia="de-DE"/>
              </w:rPr>
            </w:pPr>
            <w:r w:rsidRPr="00457422">
              <w:rPr>
                <w:rFonts w:cs="Arial"/>
                <w:b/>
                <w:lang w:val="it-IT" w:eastAsia="de-DE"/>
              </w:rPr>
              <w:t>Descrizione /</w:t>
            </w:r>
          </w:p>
          <w:p w14:paraId="49A1B60E" w14:textId="77777777" w:rsidR="00A11FF4" w:rsidRPr="00FB4E10" w:rsidRDefault="00A11FF4" w:rsidP="00A11FF4">
            <w:pPr>
              <w:rPr>
                <w:rFonts w:cs="Arial"/>
                <w:lang w:val="it-IT"/>
              </w:rPr>
            </w:pPr>
            <w:proofErr w:type="spellStart"/>
            <w:r w:rsidRPr="00457422">
              <w:rPr>
                <w:rFonts w:cs="Arial"/>
                <w:b/>
                <w:lang w:val="it-IT" w:eastAsia="de-DE"/>
              </w:rPr>
              <w:t>Beschreibung</w:t>
            </w:r>
            <w:proofErr w:type="spellEnd"/>
          </w:p>
        </w:tc>
      </w:tr>
      <w:tr w:rsidR="00A11FF4" w:rsidRPr="00FB4E10" w14:paraId="1CCA3624" w14:textId="77777777" w:rsidTr="00CA2E6C">
        <w:tc>
          <w:tcPr>
            <w:tcW w:w="2835" w:type="dxa"/>
            <w:tcBorders>
              <w:top w:val="single" w:sz="4" w:space="0" w:color="auto"/>
              <w:left w:val="single" w:sz="4" w:space="0" w:color="auto"/>
              <w:right w:val="single" w:sz="4" w:space="0" w:color="auto"/>
            </w:tcBorders>
          </w:tcPr>
          <w:p w14:paraId="24F724BD" w14:textId="77777777" w:rsidR="00A11FF4" w:rsidRPr="00457422" w:rsidRDefault="00A11FF4" w:rsidP="00A11FF4">
            <w:pPr>
              <w:rPr>
                <w:rFonts w:cs="Arial"/>
                <w:lang w:val="it-IT"/>
              </w:rPr>
            </w:pPr>
            <w:r w:rsidRPr="00457422">
              <w:rPr>
                <w:rFonts w:cs="Arial"/>
                <w:lang w:val="it-IT"/>
              </w:rPr>
              <w:t>Composizione del team</w:t>
            </w:r>
          </w:p>
        </w:tc>
        <w:tc>
          <w:tcPr>
            <w:tcW w:w="851" w:type="dxa"/>
            <w:tcBorders>
              <w:top w:val="single" w:sz="4" w:space="0" w:color="auto"/>
              <w:left w:val="single" w:sz="4" w:space="0" w:color="auto"/>
              <w:right w:val="single" w:sz="4" w:space="0" w:color="auto"/>
            </w:tcBorders>
          </w:tcPr>
          <w:p w14:paraId="38491F15" w14:textId="77777777" w:rsidR="00A11FF4" w:rsidRPr="00457422" w:rsidRDefault="00A11FF4" w:rsidP="00A11FF4">
            <w:pPr>
              <w:spacing w:line="240" w:lineRule="exact"/>
              <w:rPr>
                <w:lang w:val="it-IT"/>
              </w:rPr>
            </w:pPr>
            <w:r w:rsidRPr="00457422">
              <w:rPr>
                <w:rFonts w:cs="Arial"/>
              </w:rPr>
              <w:t>SI</w:t>
            </w:r>
          </w:p>
        </w:tc>
        <w:tc>
          <w:tcPr>
            <w:tcW w:w="6804" w:type="dxa"/>
            <w:gridSpan w:val="5"/>
            <w:tcBorders>
              <w:top w:val="single" w:sz="4" w:space="0" w:color="auto"/>
              <w:left w:val="single" w:sz="4" w:space="0" w:color="auto"/>
              <w:right w:val="single" w:sz="4" w:space="0" w:color="auto"/>
            </w:tcBorders>
          </w:tcPr>
          <w:p w14:paraId="683A39D9" w14:textId="77777777" w:rsidR="00A11FF4" w:rsidRPr="00457422" w:rsidRDefault="00A11FF4" w:rsidP="00A11FF4">
            <w:pPr>
              <w:rPr>
                <w:rFonts w:cs="Arial"/>
                <w:lang w:val="it-IT"/>
              </w:rPr>
            </w:pPr>
            <w:r w:rsidRPr="00457422">
              <w:rPr>
                <w:rFonts w:cs="Arial"/>
                <w:lang w:val="it-IT"/>
              </w:rPr>
              <w:t>Elencazione delle figure professionali che compongono il team di lavoro dedicato al servizio (titolo di studio, ruolo nel team, corsi di formazione frequentati e pertinenti, etc.). Nel caso di singolo professionista inserire gli stessi dati riferiti alla singola persona.</w:t>
            </w:r>
          </w:p>
        </w:tc>
      </w:tr>
      <w:tr w:rsidR="00A11FF4" w:rsidRPr="00457422" w14:paraId="43BB8FDC" w14:textId="77777777" w:rsidTr="00CA2E6C">
        <w:tc>
          <w:tcPr>
            <w:tcW w:w="2835" w:type="dxa"/>
            <w:tcBorders>
              <w:left w:val="single" w:sz="4" w:space="0" w:color="auto"/>
              <w:bottom w:val="single" w:sz="4" w:space="0" w:color="auto"/>
              <w:right w:val="single" w:sz="4" w:space="0" w:color="auto"/>
            </w:tcBorders>
          </w:tcPr>
          <w:p w14:paraId="148BC3AB" w14:textId="53E84419" w:rsidR="00A11FF4" w:rsidRPr="00457422" w:rsidRDefault="001D430A" w:rsidP="00A11FF4">
            <w:pPr>
              <w:rPr>
                <w:rFonts w:cs="Arial"/>
                <w:lang w:val="it-IT"/>
              </w:rPr>
            </w:pPr>
            <w:proofErr w:type="spellStart"/>
            <w:r w:rsidRPr="00FB4E10">
              <w:rPr>
                <w:rFonts w:cs="Arial"/>
                <w:lang w:val="it-IT"/>
              </w:rPr>
              <w:t>Zusammens</w:t>
            </w:r>
            <w:r w:rsidRPr="00D37990">
              <w:rPr>
                <w:rFonts w:cs="Arial"/>
                <w:lang w:val="it-IT"/>
              </w:rPr>
              <w:t>etzung</w:t>
            </w:r>
            <w:proofErr w:type="spellEnd"/>
            <w:r>
              <w:rPr>
                <w:rFonts w:cs="Arial"/>
                <w:lang w:val="it-IT"/>
              </w:rPr>
              <w:t xml:space="preserve"> </w:t>
            </w:r>
            <w:proofErr w:type="spellStart"/>
            <w:r w:rsidR="00987EAA">
              <w:rPr>
                <w:rFonts w:cs="Arial"/>
                <w:lang w:val="it-IT"/>
              </w:rPr>
              <w:t>des</w:t>
            </w:r>
            <w:proofErr w:type="spellEnd"/>
            <w:r w:rsidR="00987EAA">
              <w:rPr>
                <w:rFonts w:cs="Arial"/>
                <w:lang w:val="it-IT"/>
              </w:rPr>
              <w:t xml:space="preserve"> Teams</w:t>
            </w:r>
          </w:p>
        </w:tc>
        <w:tc>
          <w:tcPr>
            <w:tcW w:w="851" w:type="dxa"/>
            <w:tcBorders>
              <w:left w:val="single" w:sz="4" w:space="0" w:color="auto"/>
              <w:bottom w:val="single" w:sz="4" w:space="0" w:color="auto"/>
              <w:right w:val="single" w:sz="4" w:space="0" w:color="auto"/>
            </w:tcBorders>
          </w:tcPr>
          <w:p w14:paraId="50DE40A0" w14:textId="77777777" w:rsidR="00A11FF4" w:rsidRPr="00457422" w:rsidRDefault="00A11FF4" w:rsidP="00A11FF4">
            <w:pPr>
              <w:spacing w:line="240" w:lineRule="exact"/>
              <w:rPr>
                <w:lang w:val="it-IT"/>
              </w:rPr>
            </w:pPr>
            <w:r w:rsidRPr="00457422">
              <w:rPr>
                <w:rFonts w:cs="Arial"/>
                <w:lang w:val="it-IT"/>
              </w:rPr>
              <w:t>JA</w:t>
            </w:r>
          </w:p>
        </w:tc>
        <w:tc>
          <w:tcPr>
            <w:tcW w:w="6804" w:type="dxa"/>
            <w:gridSpan w:val="5"/>
            <w:tcBorders>
              <w:left w:val="single" w:sz="4" w:space="0" w:color="auto"/>
              <w:bottom w:val="single" w:sz="4" w:space="0" w:color="auto"/>
              <w:right w:val="single" w:sz="4" w:space="0" w:color="auto"/>
            </w:tcBorders>
          </w:tcPr>
          <w:p w14:paraId="79621B3B" w14:textId="6D26C0FE" w:rsidR="00A11FF4" w:rsidRPr="00FB4E10" w:rsidRDefault="00987EAA" w:rsidP="00A11FF4">
            <w:pPr>
              <w:rPr>
                <w:rFonts w:cs="Arial"/>
              </w:rPr>
            </w:pPr>
            <w:r w:rsidRPr="00FB4E10">
              <w:rPr>
                <w:rFonts w:cs="Arial"/>
              </w:rPr>
              <w:t>Auflistung der Berufsbilder</w:t>
            </w:r>
            <w:r w:rsidR="005C0EB6" w:rsidRPr="00FB4E10">
              <w:rPr>
                <w:rFonts w:cs="Arial"/>
              </w:rPr>
              <w:t xml:space="preserve">, aus denen sich das dem Dienst </w:t>
            </w:r>
            <w:r>
              <w:rPr>
                <w:rFonts w:cs="Arial"/>
              </w:rPr>
              <w:t>gewidmete</w:t>
            </w:r>
            <w:r w:rsidR="005C0EB6" w:rsidRPr="00FB4E10">
              <w:rPr>
                <w:rFonts w:cs="Arial"/>
              </w:rPr>
              <w:t xml:space="preserve"> Arbeitsteam zusammensetzt (</w:t>
            </w:r>
            <w:r>
              <w:rPr>
                <w:rFonts w:cs="Arial"/>
              </w:rPr>
              <w:t>Studientitel</w:t>
            </w:r>
            <w:r w:rsidR="005C0EB6" w:rsidRPr="00FB4E10">
              <w:rPr>
                <w:rFonts w:cs="Arial"/>
              </w:rPr>
              <w:t xml:space="preserve">, </w:t>
            </w:r>
            <w:r>
              <w:rPr>
                <w:rFonts w:cs="Arial"/>
              </w:rPr>
              <w:t>Funktion</w:t>
            </w:r>
            <w:r w:rsidR="005C0EB6" w:rsidRPr="00FB4E10">
              <w:rPr>
                <w:rFonts w:cs="Arial"/>
              </w:rPr>
              <w:t xml:space="preserve"> im Team, besuchte und relevante Schulungen usw.). </w:t>
            </w:r>
            <w:r>
              <w:rPr>
                <w:rFonts w:cs="Arial"/>
              </w:rPr>
              <w:t xml:space="preserve">Im Falle eines </w:t>
            </w:r>
            <w:r w:rsidR="005C0EB6" w:rsidRPr="00FB4E10">
              <w:rPr>
                <w:rFonts w:cs="Arial"/>
              </w:rPr>
              <w:t>einzelnen Fachmann</w:t>
            </w:r>
            <w:r>
              <w:rPr>
                <w:rFonts w:cs="Arial"/>
              </w:rPr>
              <w:t>s</w:t>
            </w:r>
            <w:r w:rsidR="005C0EB6" w:rsidRPr="00FB4E10">
              <w:rPr>
                <w:rFonts w:cs="Arial"/>
              </w:rPr>
              <w:t xml:space="preserve"> </w:t>
            </w:r>
            <w:r w:rsidR="00FB4E10" w:rsidRPr="00FB4E10">
              <w:rPr>
                <w:rFonts w:cs="Arial"/>
              </w:rPr>
              <w:t>dies</w:t>
            </w:r>
            <w:r w:rsidR="00FB4E10">
              <w:rPr>
                <w:rFonts w:cs="Arial"/>
              </w:rPr>
              <w:t>elbe</w:t>
            </w:r>
            <w:r w:rsidR="00FB4E10" w:rsidRPr="00FB4E10">
              <w:rPr>
                <w:rFonts w:cs="Arial"/>
              </w:rPr>
              <w:t>n</w:t>
            </w:r>
            <w:r w:rsidR="005C0EB6" w:rsidRPr="00FB4E10">
              <w:rPr>
                <w:rFonts w:cs="Arial"/>
              </w:rPr>
              <w:t xml:space="preserve"> Daten für die </w:t>
            </w:r>
            <w:r>
              <w:rPr>
                <w:rFonts w:cs="Arial"/>
              </w:rPr>
              <w:t>Einzelp</w:t>
            </w:r>
            <w:r w:rsidR="005C0EB6" w:rsidRPr="00FB4E10">
              <w:rPr>
                <w:rFonts w:cs="Arial"/>
              </w:rPr>
              <w:t>erson ein</w:t>
            </w:r>
            <w:r>
              <w:rPr>
                <w:rFonts w:cs="Arial"/>
              </w:rPr>
              <w:t>geben</w:t>
            </w:r>
            <w:r w:rsidR="005C0EB6" w:rsidRPr="00FB4E10">
              <w:rPr>
                <w:rFonts w:cs="Arial"/>
              </w:rPr>
              <w:t>.</w:t>
            </w:r>
          </w:p>
        </w:tc>
      </w:tr>
      <w:tr w:rsidR="00A11FF4" w:rsidRPr="00FB4E10" w14:paraId="137051B9" w14:textId="77777777" w:rsidTr="00CA2E6C">
        <w:tc>
          <w:tcPr>
            <w:tcW w:w="2835" w:type="dxa"/>
            <w:tcBorders>
              <w:top w:val="single" w:sz="4" w:space="0" w:color="auto"/>
              <w:left w:val="single" w:sz="4" w:space="0" w:color="auto"/>
              <w:right w:val="single" w:sz="4" w:space="0" w:color="auto"/>
            </w:tcBorders>
          </w:tcPr>
          <w:p w14:paraId="0D8AB448" w14:textId="2C20D963" w:rsidR="00A11FF4" w:rsidRPr="00FB4E10" w:rsidRDefault="00A11FF4" w:rsidP="00A11FF4">
            <w:pPr>
              <w:rPr>
                <w:rFonts w:cs="Arial"/>
                <w:lang w:val="it-IT"/>
              </w:rPr>
            </w:pPr>
            <w:r w:rsidRPr="00457422">
              <w:rPr>
                <w:rFonts w:cs="Arial"/>
                <w:lang w:val="it-IT"/>
              </w:rPr>
              <w:t>Esperienze pregresse - Referenze dell</w:t>
            </w:r>
            <w:r w:rsidR="00987EAA">
              <w:rPr>
                <w:rFonts w:cs="Arial"/>
                <w:lang w:val="it-IT"/>
              </w:rPr>
              <w:t>’</w:t>
            </w:r>
            <w:r w:rsidRPr="00457422">
              <w:rPr>
                <w:rFonts w:cs="Arial"/>
                <w:lang w:val="it-IT"/>
              </w:rPr>
              <w:t>Operatore economico</w:t>
            </w:r>
          </w:p>
        </w:tc>
        <w:tc>
          <w:tcPr>
            <w:tcW w:w="851" w:type="dxa"/>
            <w:tcBorders>
              <w:top w:val="single" w:sz="4" w:space="0" w:color="auto"/>
              <w:left w:val="single" w:sz="4" w:space="0" w:color="auto"/>
              <w:right w:val="single" w:sz="4" w:space="0" w:color="auto"/>
            </w:tcBorders>
          </w:tcPr>
          <w:p w14:paraId="1D32DAF7" w14:textId="77777777" w:rsidR="00A11FF4" w:rsidRPr="00457422" w:rsidRDefault="00A11FF4" w:rsidP="00A11FF4">
            <w:pPr>
              <w:spacing w:line="240" w:lineRule="exact"/>
              <w:rPr>
                <w:lang w:val="it-IT"/>
              </w:rPr>
            </w:pPr>
            <w:proofErr w:type="gramStart"/>
            <w:r w:rsidRPr="00457422">
              <w:rPr>
                <w:rFonts w:cs="Arial"/>
                <w:lang w:val="it-IT"/>
              </w:rPr>
              <w:t>No</w:t>
            </w:r>
            <w:proofErr w:type="gramEnd"/>
          </w:p>
        </w:tc>
        <w:tc>
          <w:tcPr>
            <w:tcW w:w="6804" w:type="dxa"/>
            <w:gridSpan w:val="5"/>
            <w:tcBorders>
              <w:top w:val="single" w:sz="4" w:space="0" w:color="auto"/>
              <w:left w:val="single" w:sz="4" w:space="0" w:color="auto"/>
              <w:right w:val="single" w:sz="4" w:space="0" w:color="auto"/>
            </w:tcBorders>
          </w:tcPr>
          <w:p w14:paraId="43070109" w14:textId="77777777" w:rsidR="00A11FF4" w:rsidRPr="004A494F" w:rsidRDefault="00A11FF4" w:rsidP="00A11FF4">
            <w:pPr>
              <w:rPr>
                <w:rFonts w:cs="Arial"/>
                <w:lang w:val="it-IT"/>
              </w:rPr>
            </w:pPr>
            <w:r w:rsidRPr="004A494F">
              <w:rPr>
                <w:rFonts w:cs="Arial"/>
                <w:lang w:val="it-IT"/>
              </w:rPr>
              <w:t>Elencazione delle principali esperienze pregresse e/o referenze.</w:t>
            </w:r>
          </w:p>
          <w:p w14:paraId="7EBF7ECC" w14:textId="77777777" w:rsidR="00A11FF4" w:rsidRPr="00C6337F" w:rsidRDefault="00A11FF4" w:rsidP="00A11FF4">
            <w:pPr>
              <w:rPr>
                <w:rFonts w:cs="Arial"/>
                <w:lang w:val="it-IT"/>
              </w:rPr>
            </w:pPr>
            <w:r w:rsidRPr="00C6337F">
              <w:rPr>
                <w:rFonts w:cs="Arial"/>
                <w:lang w:val="it-IT"/>
              </w:rPr>
              <w:t>Indicare eventuale attività di docenza in corsi e/o incarichi di ricerca nell’ambito privacy.</w:t>
            </w:r>
          </w:p>
        </w:tc>
      </w:tr>
      <w:tr w:rsidR="00A11FF4" w:rsidRPr="00457422" w14:paraId="2096DFBE" w14:textId="77777777" w:rsidTr="00CA2E6C">
        <w:tc>
          <w:tcPr>
            <w:tcW w:w="2835" w:type="dxa"/>
            <w:tcBorders>
              <w:left w:val="single" w:sz="4" w:space="0" w:color="auto"/>
              <w:bottom w:val="single" w:sz="4" w:space="0" w:color="auto"/>
              <w:right w:val="single" w:sz="4" w:space="0" w:color="auto"/>
            </w:tcBorders>
          </w:tcPr>
          <w:p w14:paraId="56FBD230" w14:textId="0AEDD381" w:rsidR="00A11FF4" w:rsidRPr="00FB4E10" w:rsidRDefault="0065326F" w:rsidP="00A11FF4">
            <w:pPr>
              <w:rPr>
                <w:rFonts w:cs="Arial"/>
              </w:rPr>
            </w:pPr>
            <w:r w:rsidRPr="00FB4E10">
              <w:rPr>
                <w:rFonts w:cs="Arial"/>
              </w:rPr>
              <w:t>Vorangehende Erfahrungen – Referenzen des Wirtschaftsteilnehmers</w:t>
            </w:r>
          </w:p>
        </w:tc>
        <w:tc>
          <w:tcPr>
            <w:tcW w:w="851" w:type="dxa"/>
            <w:tcBorders>
              <w:left w:val="single" w:sz="4" w:space="0" w:color="auto"/>
              <w:bottom w:val="single" w:sz="4" w:space="0" w:color="auto"/>
              <w:right w:val="single" w:sz="4" w:space="0" w:color="auto"/>
            </w:tcBorders>
          </w:tcPr>
          <w:p w14:paraId="15BB6D2E" w14:textId="77777777" w:rsidR="00A11FF4" w:rsidRPr="00457422" w:rsidRDefault="00A11FF4" w:rsidP="00A11FF4">
            <w:pPr>
              <w:spacing w:line="240" w:lineRule="exact"/>
              <w:rPr>
                <w:lang w:val="it-IT"/>
              </w:rPr>
            </w:pPr>
            <w:proofErr w:type="spellStart"/>
            <w:r w:rsidRPr="00457422">
              <w:rPr>
                <w:rFonts w:cs="Arial"/>
                <w:lang w:val="it-IT"/>
              </w:rPr>
              <w:t>Nein</w:t>
            </w:r>
            <w:proofErr w:type="spellEnd"/>
          </w:p>
        </w:tc>
        <w:tc>
          <w:tcPr>
            <w:tcW w:w="6804" w:type="dxa"/>
            <w:gridSpan w:val="5"/>
            <w:tcBorders>
              <w:left w:val="single" w:sz="4" w:space="0" w:color="auto"/>
              <w:bottom w:val="single" w:sz="4" w:space="0" w:color="auto"/>
              <w:right w:val="single" w:sz="4" w:space="0" w:color="auto"/>
            </w:tcBorders>
          </w:tcPr>
          <w:p w14:paraId="52584D36" w14:textId="03DECBDB" w:rsidR="00A11FF4" w:rsidRPr="00FB4E10" w:rsidRDefault="00352C1F" w:rsidP="00A11FF4">
            <w:pPr>
              <w:rPr>
                <w:rFonts w:cs="Arial"/>
              </w:rPr>
            </w:pPr>
            <w:r w:rsidRPr="00FB4E10">
              <w:rPr>
                <w:rFonts w:cs="Arial"/>
              </w:rPr>
              <w:t>Auflistun</w:t>
            </w:r>
            <w:r w:rsidR="005058BB">
              <w:rPr>
                <w:rFonts w:cs="Arial"/>
              </w:rPr>
              <w:t>g</w:t>
            </w:r>
            <w:r w:rsidRPr="00FB4E10">
              <w:rPr>
                <w:rFonts w:cs="Arial"/>
              </w:rPr>
              <w:t xml:space="preserve"> der wesentlichen vorangehenden Erfahrungen und/oder Referenzen. </w:t>
            </w:r>
            <w:r>
              <w:rPr>
                <w:rFonts w:cs="Arial"/>
              </w:rPr>
              <w:t>Angabe etwaiger Lehrtätigkeiten bei Kursen und/oder Forschungsaufträgen im Bereich der Privacy.</w:t>
            </w:r>
          </w:p>
        </w:tc>
      </w:tr>
      <w:tr w:rsidR="00A11FF4" w:rsidRPr="00FB4E10" w14:paraId="41267D87" w14:textId="77777777" w:rsidTr="00CA2E6C">
        <w:tc>
          <w:tcPr>
            <w:tcW w:w="2835" w:type="dxa"/>
            <w:tcBorders>
              <w:top w:val="single" w:sz="4" w:space="0" w:color="auto"/>
              <w:left w:val="single" w:sz="4" w:space="0" w:color="auto"/>
              <w:right w:val="single" w:sz="4" w:space="0" w:color="auto"/>
            </w:tcBorders>
          </w:tcPr>
          <w:p w14:paraId="57124EAB" w14:textId="77777777" w:rsidR="00A11FF4" w:rsidRPr="00FB4E10" w:rsidRDefault="00A11FF4" w:rsidP="00A11FF4">
            <w:pPr>
              <w:rPr>
                <w:rFonts w:cs="Arial"/>
              </w:rPr>
            </w:pPr>
            <w:proofErr w:type="spellStart"/>
            <w:r w:rsidRPr="00FB4E10">
              <w:rPr>
                <w:rFonts w:cs="Arial"/>
              </w:rPr>
              <w:t>Pubblicazioni</w:t>
            </w:r>
            <w:proofErr w:type="spellEnd"/>
          </w:p>
        </w:tc>
        <w:tc>
          <w:tcPr>
            <w:tcW w:w="851" w:type="dxa"/>
            <w:tcBorders>
              <w:top w:val="single" w:sz="4" w:space="0" w:color="auto"/>
              <w:left w:val="single" w:sz="4" w:space="0" w:color="auto"/>
              <w:right w:val="single" w:sz="4" w:space="0" w:color="auto"/>
            </w:tcBorders>
          </w:tcPr>
          <w:p w14:paraId="7460DD5F" w14:textId="77777777" w:rsidR="00A11FF4" w:rsidRPr="00FB4E10" w:rsidRDefault="00A11FF4" w:rsidP="00A11FF4">
            <w:pPr>
              <w:spacing w:line="240" w:lineRule="exact"/>
            </w:pPr>
            <w:proofErr w:type="spellStart"/>
            <w:r w:rsidRPr="00FB4E10">
              <w:rPr>
                <w:rFonts w:cs="Arial"/>
              </w:rPr>
              <w:t>No</w:t>
            </w:r>
            <w:proofErr w:type="spellEnd"/>
          </w:p>
        </w:tc>
        <w:tc>
          <w:tcPr>
            <w:tcW w:w="6804" w:type="dxa"/>
            <w:gridSpan w:val="5"/>
            <w:tcBorders>
              <w:top w:val="single" w:sz="4" w:space="0" w:color="auto"/>
              <w:left w:val="single" w:sz="4" w:space="0" w:color="auto"/>
              <w:right w:val="single" w:sz="4" w:space="0" w:color="auto"/>
            </w:tcBorders>
          </w:tcPr>
          <w:p w14:paraId="43196AE4" w14:textId="77777777" w:rsidR="00A11FF4" w:rsidRPr="00457422" w:rsidRDefault="00A11FF4" w:rsidP="00A11FF4">
            <w:pPr>
              <w:rPr>
                <w:rFonts w:cs="Arial"/>
                <w:lang w:val="it-IT"/>
              </w:rPr>
            </w:pPr>
            <w:r w:rsidRPr="009F004B">
              <w:rPr>
                <w:rFonts w:cs="Arial"/>
                <w:lang w:val="it-IT"/>
              </w:rPr>
              <w:t>Elenco delle pubblicazioni pertinen</w:t>
            </w:r>
            <w:r w:rsidRPr="00457422">
              <w:rPr>
                <w:rFonts w:cs="Arial"/>
                <w:lang w:val="it-IT"/>
              </w:rPr>
              <w:t>ti con il servizio con: titolo, data e tipologia di pubblicazione</w:t>
            </w:r>
          </w:p>
        </w:tc>
      </w:tr>
      <w:tr w:rsidR="00A11FF4" w:rsidRPr="00457422" w14:paraId="5B334A28" w14:textId="77777777" w:rsidTr="00CA2E6C">
        <w:tc>
          <w:tcPr>
            <w:tcW w:w="2835" w:type="dxa"/>
            <w:tcBorders>
              <w:left w:val="single" w:sz="4" w:space="0" w:color="auto"/>
              <w:bottom w:val="single" w:sz="4" w:space="0" w:color="auto"/>
              <w:right w:val="single" w:sz="4" w:space="0" w:color="auto"/>
            </w:tcBorders>
          </w:tcPr>
          <w:p w14:paraId="7CAA6F91" w14:textId="4FFF8AE7" w:rsidR="00A11FF4" w:rsidRPr="00457422" w:rsidRDefault="00352C1F" w:rsidP="00A11FF4">
            <w:pPr>
              <w:rPr>
                <w:rFonts w:cs="Arial"/>
                <w:lang w:val="it-IT"/>
              </w:rPr>
            </w:pPr>
            <w:proofErr w:type="spellStart"/>
            <w:r>
              <w:rPr>
                <w:rFonts w:cs="Arial"/>
                <w:lang w:val="it-IT"/>
              </w:rPr>
              <w:t>Veröffentlichungen</w:t>
            </w:r>
            <w:proofErr w:type="spellEnd"/>
          </w:p>
        </w:tc>
        <w:tc>
          <w:tcPr>
            <w:tcW w:w="851" w:type="dxa"/>
            <w:tcBorders>
              <w:left w:val="single" w:sz="4" w:space="0" w:color="auto"/>
              <w:bottom w:val="single" w:sz="4" w:space="0" w:color="auto"/>
              <w:right w:val="single" w:sz="4" w:space="0" w:color="auto"/>
            </w:tcBorders>
          </w:tcPr>
          <w:p w14:paraId="3187117A" w14:textId="77777777" w:rsidR="00A11FF4" w:rsidRPr="00457422" w:rsidRDefault="00A11FF4" w:rsidP="00A11FF4">
            <w:pPr>
              <w:spacing w:line="240" w:lineRule="exact"/>
              <w:rPr>
                <w:lang w:val="it-IT"/>
              </w:rPr>
            </w:pPr>
            <w:proofErr w:type="spellStart"/>
            <w:r w:rsidRPr="00457422">
              <w:rPr>
                <w:rFonts w:cs="Arial"/>
                <w:lang w:val="it-IT"/>
              </w:rPr>
              <w:t>Nein</w:t>
            </w:r>
            <w:proofErr w:type="spellEnd"/>
          </w:p>
        </w:tc>
        <w:tc>
          <w:tcPr>
            <w:tcW w:w="6804" w:type="dxa"/>
            <w:gridSpan w:val="5"/>
            <w:tcBorders>
              <w:left w:val="single" w:sz="4" w:space="0" w:color="auto"/>
              <w:bottom w:val="single" w:sz="4" w:space="0" w:color="auto"/>
              <w:right w:val="single" w:sz="4" w:space="0" w:color="auto"/>
            </w:tcBorders>
          </w:tcPr>
          <w:p w14:paraId="25B63C48" w14:textId="7EB15084" w:rsidR="00A11FF4" w:rsidRPr="00FB4E10" w:rsidRDefault="00352C1F" w:rsidP="00A11FF4">
            <w:pPr>
              <w:rPr>
                <w:rFonts w:cs="Arial"/>
              </w:rPr>
            </w:pPr>
            <w:r w:rsidRPr="00FB4E10">
              <w:rPr>
                <w:rFonts w:cs="Arial"/>
              </w:rPr>
              <w:t xml:space="preserve">Auflistung der für den Dienst relevanten Veröffentlichungen mit Angabe von: </w:t>
            </w:r>
            <w:proofErr w:type="spellStart"/>
            <w:r w:rsidRPr="00FB4E10">
              <w:rPr>
                <w:rFonts w:cs="Arial"/>
              </w:rPr>
              <w:t>TItel</w:t>
            </w:r>
            <w:proofErr w:type="spellEnd"/>
            <w:r w:rsidRPr="00FB4E10">
              <w:rPr>
                <w:rFonts w:cs="Arial"/>
              </w:rPr>
              <w:t>, Datum und Art der Veröffentlichung</w:t>
            </w:r>
          </w:p>
        </w:tc>
      </w:tr>
      <w:tr w:rsidR="00A11FF4" w:rsidRPr="00457422" w14:paraId="1B797D9E" w14:textId="77777777" w:rsidTr="00CA2E6C">
        <w:tc>
          <w:tcPr>
            <w:tcW w:w="2835" w:type="dxa"/>
            <w:tcBorders>
              <w:top w:val="single" w:sz="4" w:space="0" w:color="auto"/>
              <w:left w:val="single" w:sz="4" w:space="0" w:color="auto"/>
              <w:right w:val="single" w:sz="4" w:space="0" w:color="auto"/>
            </w:tcBorders>
          </w:tcPr>
          <w:p w14:paraId="59B0BC9E" w14:textId="77777777" w:rsidR="00A11FF4" w:rsidRPr="00FB4E10" w:rsidRDefault="00A11FF4" w:rsidP="00A11FF4">
            <w:pPr>
              <w:rPr>
                <w:rFonts w:cs="Arial"/>
                <w:lang w:val="it-IT"/>
              </w:rPr>
            </w:pPr>
            <w:r w:rsidRPr="00457422">
              <w:rPr>
                <w:rFonts w:cs="Arial"/>
                <w:lang w:val="it-IT"/>
              </w:rPr>
              <w:t>Certificazione Gestione del rischio ISO 31000</w:t>
            </w:r>
          </w:p>
        </w:tc>
        <w:tc>
          <w:tcPr>
            <w:tcW w:w="851" w:type="dxa"/>
            <w:tcBorders>
              <w:top w:val="single" w:sz="4" w:space="0" w:color="auto"/>
              <w:left w:val="single" w:sz="4" w:space="0" w:color="auto"/>
              <w:right w:val="single" w:sz="4" w:space="0" w:color="auto"/>
            </w:tcBorders>
          </w:tcPr>
          <w:p w14:paraId="6C40DC4D" w14:textId="77777777" w:rsidR="00A11FF4" w:rsidRPr="00457422" w:rsidRDefault="00A11FF4" w:rsidP="00A11FF4">
            <w:pPr>
              <w:spacing w:line="240" w:lineRule="exact"/>
              <w:rPr>
                <w:lang w:val="it-IT"/>
              </w:rPr>
            </w:pPr>
            <w:proofErr w:type="gramStart"/>
            <w:r w:rsidRPr="00457422">
              <w:rPr>
                <w:rFonts w:cs="Arial"/>
                <w:lang w:val="it-IT"/>
              </w:rPr>
              <w:t>NO</w:t>
            </w:r>
            <w:proofErr w:type="gramEnd"/>
          </w:p>
        </w:tc>
        <w:tc>
          <w:tcPr>
            <w:tcW w:w="6804" w:type="dxa"/>
            <w:gridSpan w:val="5"/>
            <w:tcBorders>
              <w:top w:val="single" w:sz="4" w:space="0" w:color="auto"/>
              <w:left w:val="single" w:sz="4" w:space="0" w:color="auto"/>
              <w:right w:val="single" w:sz="4" w:space="0" w:color="auto"/>
            </w:tcBorders>
          </w:tcPr>
          <w:p w14:paraId="0F506D30" w14:textId="77777777" w:rsidR="00A11FF4" w:rsidRPr="004A494F" w:rsidRDefault="00A11FF4" w:rsidP="00A11FF4">
            <w:pPr>
              <w:rPr>
                <w:rFonts w:cs="Arial"/>
                <w:lang w:val="it-IT"/>
              </w:rPr>
            </w:pPr>
            <w:r w:rsidRPr="004A494F">
              <w:rPr>
                <w:rFonts w:cs="Arial"/>
                <w:lang w:val="it-IT"/>
              </w:rPr>
              <w:t>Si / No</w:t>
            </w:r>
          </w:p>
        </w:tc>
      </w:tr>
      <w:tr w:rsidR="00A11FF4" w:rsidRPr="00457422" w14:paraId="77E9E342" w14:textId="77777777" w:rsidTr="00CA2E6C">
        <w:tc>
          <w:tcPr>
            <w:tcW w:w="2835" w:type="dxa"/>
            <w:tcBorders>
              <w:left w:val="single" w:sz="4" w:space="0" w:color="auto"/>
              <w:bottom w:val="single" w:sz="4" w:space="0" w:color="auto"/>
              <w:right w:val="single" w:sz="4" w:space="0" w:color="auto"/>
            </w:tcBorders>
          </w:tcPr>
          <w:p w14:paraId="1ED4CC33" w14:textId="10EE7370" w:rsidR="00A11FF4" w:rsidRPr="00FB4E10" w:rsidRDefault="00352C1F" w:rsidP="00A11FF4">
            <w:pPr>
              <w:rPr>
                <w:rFonts w:cs="Arial"/>
                <w:lang w:val="it-IT"/>
              </w:rPr>
            </w:pPr>
            <w:r>
              <w:rPr>
                <w:rFonts w:cs="Arial"/>
                <w:lang w:val="it-IT"/>
              </w:rPr>
              <w:t xml:space="preserve">ISO 31000-Zertifizierung </w:t>
            </w:r>
            <w:proofErr w:type="spellStart"/>
            <w:r>
              <w:rPr>
                <w:rFonts w:cs="Arial"/>
                <w:lang w:val="it-IT"/>
              </w:rPr>
              <w:t>Risikomanagement</w:t>
            </w:r>
            <w:proofErr w:type="spellEnd"/>
          </w:p>
        </w:tc>
        <w:tc>
          <w:tcPr>
            <w:tcW w:w="851" w:type="dxa"/>
            <w:tcBorders>
              <w:left w:val="single" w:sz="4" w:space="0" w:color="auto"/>
              <w:bottom w:val="single" w:sz="4" w:space="0" w:color="auto"/>
              <w:right w:val="single" w:sz="4" w:space="0" w:color="auto"/>
            </w:tcBorders>
          </w:tcPr>
          <w:p w14:paraId="64AA8409" w14:textId="77777777" w:rsidR="00A11FF4" w:rsidRPr="00457422" w:rsidRDefault="00A11FF4" w:rsidP="00A11FF4">
            <w:pPr>
              <w:spacing w:line="240" w:lineRule="exact"/>
              <w:rPr>
                <w:lang w:val="it-IT"/>
              </w:rPr>
            </w:pPr>
            <w:r w:rsidRPr="00457422">
              <w:rPr>
                <w:rFonts w:cs="Arial"/>
                <w:lang w:val="it-IT"/>
              </w:rPr>
              <w:t>NEIN</w:t>
            </w:r>
          </w:p>
        </w:tc>
        <w:tc>
          <w:tcPr>
            <w:tcW w:w="6804" w:type="dxa"/>
            <w:gridSpan w:val="5"/>
            <w:tcBorders>
              <w:left w:val="single" w:sz="4" w:space="0" w:color="auto"/>
              <w:bottom w:val="single" w:sz="4" w:space="0" w:color="auto"/>
              <w:right w:val="single" w:sz="4" w:space="0" w:color="auto"/>
            </w:tcBorders>
          </w:tcPr>
          <w:p w14:paraId="7C98405B" w14:textId="0777511E" w:rsidR="00A11FF4" w:rsidRPr="004A494F" w:rsidRDefault="00352C1F" w:rsidP="00A11FF4">
            <w:pPr>
              <w:rPr>
                <w:rFonts w:cs="Arial"/>
                <w:lang w:val="it-IT"/>
              </w:rPr>
            </w:pPr>
            <w:proofErr w:type="spellStart"/>
            <w:r>
              <w:rPr>
                <w:rFonts w:cs="Arial"/>
                <w:lang w:val="it-IT"/>
              </w:rPr>
              <w:t>Ja</w:t>
            </w:r>
            <w:proofErr w:type="spellEnd"/>
            <w:r>
              <w:rPr>
                <w:rFonts w:cs="Arial"/>
                <w:lang w:val="it-IT"/>
              </w:rPr>
              <w:t xml:space="preserve"> / </w:t>
            </w:r>
            <w:proofErr w:type="spellStart"/>
            <w:r>
              <w:rPr>
                <w:rFonts w:cs="Arial"/>
                <w:lang w:val="it-IT"/>
              </w:rPr>
              <w:t>Nein</w:t>
            </w:r>
            <w:proofErr w:type="spellEnd"/>
          </w:p>
        </w:tc>
      </w:tr>
      <w:tr w:rsidR="00A11FF4" w:rsidRPr="00457422" w14:paraId="6429877D" w14:textId="77777777" w:rsidTr="00CA2E6C">
        <w:tc>
          <w:tcPr>
            <w:tcW w:w="2835" w:type="dxa"/>
            <w:tcBorders>
              <w:top w:val="single" w:sz="4" w:space="0" w:color="auto"/>
              <w:left w:val="single" w:sz="4" w:space="0" w:color="auto"/>
              <w:right w:val="single" w:sz="4" w:space="0" w:color="auto"/>
            </w:tcBorders>
          </w:tcPr>
          <w:p w14:paraId="62C05316" w14:textId="77777777" w:rsidR="00A11FF4" w:rsidRPr="00FB4E10" w:rsidRDefault="00A11FF4" w:rsidP="00A11FF4">
            <w:pPr>
              <w:rPr>
                <w:rFonts w:cs="Arial"/>
                <w:lang w:val="it-IT"/>
              </w:rPr>
            </w:pPr>
            <w:r w:rsidRPr="00457422">
              <w:rPr>
                <w:rFonts w:cs="Arial"/>
                <w:lang w:val="it-IT"/>
              </w:rPr>
              <w:t>Certificazione di Auditor/Lead Auditor ISO/IEC/27001</w:t>
            </w:r>
          </w:p>
        </w:tc>
        <w:tc>
          <w:tcPr>
            <w:tcW w:w="851" w:type="dxa"/>
            <w:tcBorders>
              <w:top w:val="single" w:sz="4" w:space="0" w:color="auto"/>
              <w:left w:val="single" w:sz="4" w:space="0" w:color="auto"/>
              <w:right w:val="single" w:sz="4" w:space="0" w:color="auto"/>
            </w:tcBorders>
          </w:tcPr>
          <w:p w14:paraId="0740536E" w14:textId="77777777" w:rsidR="00A11FF4" w:rsidRPr="00457422" w:rsidRDefault="00A11FF4" w:rsidP="00A11FF4">
            <w:pPr>
              <w:spacing w:line="240" w:lineRule="exact"/>
              <w:rPr>
                <w:lang w:val="it-IT"/>
              </w:rPr>
            </w:pPr>
            <w:r w:rsidRPr="00457422">
              <w:rPr>
                <w:rFonts w:cs="Arial"/>
              </w:rPr>
              <w:t>NO</w:t>
            </w:r>
          </w:p>
        </w:tc>
        <w:tc>
          <w:tcPr>
            <w:tcW w:w="6804" w:type="dxa"/>
            <w:gridSpan w:val="5"/>
            <w:tcBorders>
              <w:top w:val="single" w:sz="4" w:space="0" w:color="auto"/>
              <w:left w:val="single" w:sz="4" w:space="0" w:color="auto"/>
              <w:right w:val="single" w:sz="4" w:space="0" w:color="auto"/>
            </w:tcBorders>
          </w:tcPr>
          <w:p w14:paraId="49CD4DAB" w14:textId="77777777" w:rsidR="00A11FF4" w:rsidRPr="004A494F" w:rsidRDefault="00A11FF4" w:rsidP="00A11FF4">
            <w:pPr>
              <w:rPr>
                <w:rFonts w:cs="Arial"/>
                <w:lang w:val="it-IT"/>
              </w:rPr>
            </w:pPr>
            <w:r w:rsidRPr="004A494F">
              <w:rPr>
                <w:rFonts w:cs="Arial"/>
                <w:lang w:val="it-IT"/>
              </w:rPr>
              <w:t>Si / No</w:t>
            </w:r>
          </w:p>
        </w:tc>
      </w:tr>
      <w:tr w:rsidR="00A11FF4" w:rsidRPr="00352C1F" w14:paraId="1552A6A4" w14:textId="77777777" w:rsidTr="00CA2E6C">
        <w:tc>
          <w:tcPr>
            <w:tcW w:w="2835" w:type="dxa"/>
            <w:tcBorders>
              <w:left w:val="single" w:sz="4" w:space="0" w:color="auto"/>
              <w:bottom w:val="single" w:sz="4" w:space="0" w:color="auto"/>
              <w:right w:val="single" w:sz="4" w:space="0" w:color="auto"/>
            </w:tcBorders>
          </w:tcPr>
          <w:p w14:paraId="283FB59B" w14:textId="5F1D0CE8" w:rsidR="00A11FF4" w:rsidRPr="00FB4E10" w:rsidRDefault="00352C1F" w:rsidP="00A11FF4">
            <w:pPr>
              <w:rPr>
                <w:rFonts w:cs="Arial"/>
                <w:lang w:val="it-IT"/>
              </w:rPr>
            </w:pPr>
            <w:r w:rsidRPr="00457422">
              <w:rPr>
                <w:rFonts w:cs="Arial"/>
                <w:lang w:val="it-IT"/>
              </w:rPr>
              <w:t>ISO/IEC/27001</w:t>
            </w:r>
            <w:r>
              <w:rPr>
                <w:rFonts w:cs="Arial"/>
                <w:lang w:val="it-IT"/>
              </w:rPr>
              <w:t xml:space="preserve"> Auditor/Lead Auditor-</w:t>
            </w:r>
            <w:proofErr w:type="spellStart"/>
            <w:r>
              <w:rPr>
                <w:rFonts w:cs="Arial"/>
                <w:lang w:val="it-IT"/>
              </w:rPr>
              <w:t>Zertifizierung</w:t>
            </w:r>
            <w:proofErr w:type="spellEnd"/>
            <w:r>
              <w:rPr>
                <w:rFonts w:cs="Arial"/>
                <w:lang w:val="it-IT"/>
              </w:rPr>
              <w:t xml:space="preserve"> </w:t>
            </w:r>
          </w:p>
        </w:tc>
        <w:tc>
          <w:tcPr>
            <w:tcW w:w="851" w:type="dxa"/>
            <w:tcBorders>
              <w:left w:val="single" w:sz="4" w:space="0" w:color="auto"/>
              <w:bottom w:val="single" w:sz="4" w:space="0" w:color="auto"/>
              <w:right w:val="single" w:sz="4" w:space="0" w:color="auto"/>
            </w:tcBorders>
          </w:tcPr>
          <w:p w14:paraId="2F26C411" w14:textId="77777777" w:rsidR="00A11FF4" w:rsidRPr="00457422" w:rsidRDefault="00A11FF4" w:rsidP="00A11FF4">
            <w:pPr>
              <w:spacing w:line="240" w:lineRule="exact"/>
              <w:rPr>
                <w:lang w:val="it-IT"/>
              </w:rPr>
            </w:pPr>
            <w:r w:rsidRPr="00FB4E10">
              <w:rPr>
                <w:rFonts w:cs="Arial"/>
                <w:lang w:val="it-IT"/>
              </w:rPr>
              <w:t>NEIN</w:t>
            </w:r>
          </w:p>
        </w:tc>
        <w:tc>
          <w:tcPr>
            <w:tcW w:w="6804" w:type="dxa"/>
            <w:gridSpan w:val="5"/>
            <w:tcBorders>
              <w:left w:val="single" w:sz="4" w:space="0" w:color="auto"/>
              <w:bottom w:val="single" w:sz="4" w:space="0" w:color="auto"/>
              <w:right w:val="single" w:sz="4" w:space="0" w:color="auto"/>
            </w:tcBorders>
          </w:tcPr>
          <w:p w14:paraId="7D3C81F6" w14:textId="6B8F401F" w:rsidR="00A11FF4" w:rsidRPr="004A494F" w:rsidRDefault="00352C1F" w:rsidP="00A11FF4">
            <w:pPr>
              <w:rPr>
                <w:rFonts w:cs="Arial"/>
                <w:lang w:val="it-IT"/>
              </w:rPr>
            </w:pPr>
            <w:proofErr w:type="spellStart"/>
            <w:r>
              <w:rPr>
                <w:rFonts w:cs="Arial"/>
                <w:lang w:val="it-IT"/>
              </w:rPr>
              <w:t>Ja</w:t>
            </w:r>
            <w:proofErr w:type="spellEnd"/>
            <w:r>
              <w:rPr>
                <w:rFonts w:cs="Arial"/>
                <w:lang w:val="it-IT"/>
              </w:rPr>
              <w:t xml:space="preserve"> / </w:t>
            </w:r>
            <w:proofErr w:type="spellStart"/>
            <w:r>
              <w:rPr>
                <w:rFonts w:cs="Arial"/>
                <w:lang w:val="it-IT"/>
              </w:rPr>
              <w:t>Nein</w:t>
            </w:r>
            <w:proofErr w:type="spellEnd"/>
          </w:p>
        </w:tc>
      </w:tr>
      <w:tr w:rsidR="00A11FF4" w:rsidRPr="00352C1F" w14:paraId="3D5BE5F2" w14:textId="77777777" w:rsidTr="00CA2E6C">
        <w:tc>
          <w:tcPr>
            <w:tcW w:w="2835" w:type="dxa"/>
            <w:tcBorders>
              <w:top w:val="single" w:sz="4" w:space="0" w:color="auto"/>
              <w:left w:val="single" w:sz="4" w:space="0" w:color="auto"/>
              <w:right w:val="single" w:sz="4" w:space="0" w:color="auto"/>
            </w:tcBorders>
          </w:tcPr>
          <w:p w14:paraId="1ECFA730" w14:textId="77777777" w:rsidR="00A11FF4" w:rsidRPr="00FB4E10" w:rsidRDefault="00A11FF4" w:rsidP="00A11FF4">
            <w:pPr>
              <w:rPr>
                <w:rFonts w:cs="Arial"/>
                <w:lang w:val="it-IT"/>
              </w:rPr>
            </w:pPr>
            <w:r w:rsidRPr="00457422">
              <w:rPr>
                <w:rFonts w:cs="Arial"/>
                <w:lang w:val="it-IT"/>
              </w:rPr>
              <w:t>Altre certificazioni pertinenti</w:t>
            </w:r>
          </w:p>
        </w:tc>
        <w:tc>
          <w:tcPr>
            <w:tcW w:w="851" w:type="dxa"/>
            <w:tcBorders>
              <w:top w:val="single" w:sz="4" w:space="0" w:color="auto"/>
              <w:left w:val="single" w:sz="4" w:space="0" w:color="auto"/>
              <w:right w:val="single" w:sz="4" w:space="0" w:color="auto"/>
            </w:tcBorders>
          </w:tcPr>
          <w:p w14:paraId="1F4DAC77" w14:textId="77777777" w:rsidR="00A11FF4" w:rsidRPr="00457422" w:rsidRDefault="00A11FF4" w:rsidP="00A11FF4">
            <w:pPr>
              <w:spacing w:line="240" w:lineRule="exact"/>
              <w:rPr>
                <w:lang w:val="it-IT"/>
              </w:rPr>
            </w:pPr>
            <w:proofErr w:type="gramStart"/>
            <w:r w:rsidRPr="00FB4E10">
              <w:rPr>
                <w:rFonts w:cs="Arial"/>
                <w:lang w:val="it-IT"/>
              </w:rPr>
              <w:t>NO</w:t>
            </w:r>
            <w:proofErr w:type="gramEnd"/>
          </w:p>
        </w:tc>
        <w:tc>
          <w:tcPr>
            <w:tcW w:w="6804" w:type="dxa"/>
            <w:gridSpan w:val="5"/>
            <w:tcBorders>
              <w:top w:val="single" w:sz="4" w:space="0" w:color="auto"/>
              <w:left w:val="single" w:sz="4" w:space="0" w:color="auto"/>
              <w:right w:val="single" w:sz="4" w:space="0" w:color="auto"/>
            </w:tcBorders>
          </w:tcPr>
          <w:p w14:paraId="01DE0469" w14:textId="77777777" w:rsidR="00A11FF4" w:rsidRPr="004A494F" w:rsidRDefault="00A11FF4" w:rsidP="00A11FF4">
            <w:pPr>
              <w:rPr>
                <w:rFonts w:cs="Arial"/>
                <w:lang w:val="it-IT"/>
              </w:rPr>
            </w:pPr>
            <w:r w:rsidRPr="004A494F">
              <w:rPr>
                <w:rFonts w:cs="Arial"/>
                <w:lang w:val="it-IT"/>
              </w:rPr>
              <w:t>Elencare</w:t>
            </w:r>
          </w:p>
        </w:tc>
      </w:tr>
      <w:tr w:rsidR="00A11FF4" w:rsidRPr="00352C1F" w14:paraId="68392D60" w14:textId="77777777" w:rsidTr="00CA2E6C">
        <w:tc>
          <w:tcPr>
            <w:tcW w:w="2835" w:type="dxa"/>
            <w:tcBorders>
              <w:left w:val="single" w:sz="4" w:space="0" w:color="auto"/>
              <w:bottom w:val="single" w:sz="4" w:space="0" w:color="auto"/>
              <w:right w:val="single" w:sz="4" w:space="0" w:color="auto"/>
            </w:tcBorders>
          </w:tcPr>
          <w:p w14:paraId="0991386E" w14:textId="111C32C9" w:rsidR="00A11FF4" w:rsidRPr="005058BB" w:rsidRDefault="002F3F94" w:rsidP="00A11FF4">
            <w:pPr>
              <w:rPr>
                <w:rFonts w:cs="Arial"/>
                <w:lang w:val="it-IT"/>
              </w:rPr>
            </w:pPr>
            <w:proofErr w:type="spellStart"/>
            <w:r>
              <w:rPr>
                <w:rFonts w:cs="Arial"/>
                <w:lang w:val="it-IT"/>
              </w:rPr>
              <w:t>Weitere</w:t>
            </w:r>
            <w:proofErr w:type="spellEnd"/>
            <w:r>
              <w:rPr>
                <w:rFonts w:cs="Arial"/>
                <w:lang w:val="it-IT"/>
              </w:rPr>
              <w:t xml:space="preserve"> </w:t>
            </w:r>
            <w:proofErr w:type="spellStart"/>
            <w:r>
              <w:rPr>
                <w:rFonts w:cs="Arial"/>
                <w:lang w:val="it-IT"/>
              </w:rPr>
              <w:t>relevante</w:t>
            </w:r>
            <w:proofErr w:type="spellEnd"/>
            <w:r>
              <w:rPr>
                <w:rFonts w:cs="Arial"/>
                <w:lang w:val="it-IT"/>
              </w:rPr>
              <w:t xml:space="preserve"> </w:t>
            </w:r>
            <w:proofErr w:type="spellStart"/>
            <w:r>
              <w:rPr>
                <w:rFonts w:cs="Arial"/>
                <w:lang w:val="it-IT"/>
              </w:rPr>
              <w:t>Zertifizierungen</w:t>
            </w:r>
            <w:proofErr w:type="spellEnd"/>
          </w:p>
        </w:tc>
        <w:tc>
          <w:tcPr>
            <w:tcW w:w="851" w:type="dxa"/>
            <w:tcBorders>
              <w:left w:val="single" w:sz="4" w:space="0" w:color="auto"/>
              <w:bottom w:val="single" w:sz="4" w:space="0" w:color="auto"/>
              <w:right w:val="single" w:sz="4" w:space="0" w:color="auto"/>
            </w:tcBorders>
          </w:tcPr>
          <w:p w14:paraId="232E9154" w14:textId="77777777" w:rsidR="00A11FF4" w:rsidRPr="00457422" w:rsidRDefault="00A11FF4" w:rsidP="00A11FF4">
            <w:pPr>
              <w:spacing w:line="240" w:lineRule="exact"/>
              <w:rPr>
                <w:lang w:val="it-IT"/>
              </w:rPr>
            </w:pPr>
            <w:r w:rsidRPr="005058BB">
              <w:rPr>
                <w:rFonts w:cs="Arial"/>
                <w:lang w:val="it-IT"/>
              </w:rPr>
              <w:t>NEIN</w:t>
            </w:r>
          </w:p>
        </w:tc>
        <w:tc>
          <w:tcPr>
            <w:tcW w:w="6804" w:type="dxa"/>
            <w:gridSpan w:val="5"/>
            <w:tcBorders>
              <w:left w:val="single" w:sz="4" w:space="0" w:color="auto"/>
              <w:bottom w:val="single" w:sz="4" w:space="0" w:color="auto"/>
              <w:right w:val="single" w:sz="4" w:space="0" w:color="auto"/>
            </w:tcBorders>
          </w:tcPr>
          <w:p w14:paraId="4C8A144A" w14:textId="79457832" w:rsidR="00A11FF4" w:rsidRPr="005058BB" w:rsidRDefault="00352C1F" w:rsidP="00A11FF4">
            <w:pPr>
              <w:rPr>
                <w:rFonts w:cs="Arial"/>
                <w:lang w:val="it-IT"/>
              </w:rPr>
            </w:pPr>
            <w:proofErr w:type="spellStart"/>
            <w:r>
              <w:rPr>
                <w:rFonts w:cs="Arial"/>
                <w:lang w:val="it-IT"/>
              </w:rPr>
              <w:t>Auflisten</w:t>
            </w:r>
            <w:proofErr w:type="spellEnd"/>
          </w:p>
        </w:tc>
      </w:tr>
      <w:tr w:rsidR="00A11FF4" w:rsidRPr="00FB4E10" w14:paraId="62E86D7B" w14:textId="77777777" w:rsidTr="00CA2E6C">
        <w:tc>
          <w:tcPr>
            <w:tcW w:w="2835" w:type="dxa"/>
            <w:tcBorders>
              <w:top w:val="single" w:sz="4" w:space="0" w:color="auto"/>
              <w:left w:val="single" w:sz="4" w:space="0" w:color="auto"/>
              <w:right w:val="single" w:sz="4" w:space="0" w:color="auto"/>
            </w:tcBorders>
          </w:tcPr>
          <w:p w14:paraId="748EBB8D" w14:textId="77777777" w:rsidR="00A11FF4" w:rsidRPr="00FB4E10" w:rsidRDefault="00A11FF4" w:rsidP="00A11FF4">
            <w:pPr>
              <w:rPr>
                <w:rFonts w:cs="Arial"/>
                <w:lang w:val="it-IT"/>
              </w:rPr>
            </w:pPr>
            <w:r w:rsidRPr="00457422">
              <w:rPr>
                <w:rFonts w:cs="Arial"/>
                <w:lang w:val="it-IT"/>
              </w:rPr>
              <w:t>Associazioni professionali di appartenenza</w:t>
            </w:r>
          </w:p>
        </w:tc>
        <w:tc>
          <w:tcPr>
            <w:tcW w:w="851" w:type="dxa"/>
            <w:tcBorders>
              <w:top w:val="single" w:sz="4" w:space="0" w:color="auto"/>
              <w:left w:val="single" w:sz="4" w:space="0" w:color="auto"/>
              <w:right w:val="single" w:sz="4" w:space="0" w:color="auto"/>
            </w:tcBorders>
          </w:tcPr>
          <w:p w14:paraId="22BDFDD8" w14:textId="77777777" w:rsidR="00A11FF4" w:rsidRPr="00457422" w:rsidRDefault="00A11FF4" w:rsidP="00A11FF4">
            <w:pPr>
              <w:spacing w:line="240" w:lineRule="exact"/>
              <w:rPr>
                <w:lang w:val="it-IT"/>
              </w:rPr>
            </w:pPr>
            <w:r w:rsidRPr="00457422">
              <w:rPr>
                <w:rFonts w:cs="Arial"/>
              </w:rPr>
              <w:t>NO</w:t>
            </w:r>
          </w:p>
        </w:tc>
        <w:tc>
          <w:tcPr>
            <w:tcW w:w="6804" w:type="dxa"/>
            <w:gridSpan w:val="5"/>
            <w:tcBorders>
              <w:top w:val="single" w:sz="4" w:space="0" w:color="auto"/>
              <w:left w:val="single" w:sz="4" w:space="0" w:color="auto"/>
              <w:right w:val="single" w:sz="4" w:space="0" w:color="auto"/>
            </w:tcBorders>
          </w:tcPr>
          <w:p w14:paraId="6DC0176A" w14:textId="03406962" w:rsidR="00A11FF4" w:rsidRPr="00457422" w:rsidRDefault="00A11FF4" w:rsidP="00A11FF4">
            <w:pPr>
              <w:rPr>
                <w:rFonts w:cs="Arial"/>
                <w:lang w:val="it-IT"/>
              </w:rPr>
            </w:pPr>
            <w:r w:rsidRPr="004A494F">
              <w:rPr>
                <w:rFonts w:cs="Arial"/>
                <w:lang w:val="it-IT"/>
              </w:rPr>
              <w:t>Elenco delle Associazioni professionali cui l</w:t>
            </w:r>
            <w:r w:rsidRPr="005E2781">
              <w:rPr>
                <w:rFonts w:cs="Arial"/>
                <w:lang w:val="it-IT"/>
              </w:rPr>
              <w:t>’</w:t>
            </w:r>
            <w:r w:rsidRPr="00C6337F">
              <w:rPr>
                <w:rFonts w:cs="Arial"/>
                <w:lang w:val="it-IT"/>
              </w:rPr>
              <w:t>Operatore Economico</w:t>
            </w:r>
            <w:r w:rsidRPr="00457422">
              <w:rPr>
                <w:rFonts w:cs="Arial"/>
                <w:lang w:val="it-IT"/>
              </w:rPr>
              <w:t xml:space="preserve"> è associato.</w:t>
            </w:r>
          </w:p>
          <w:p w14:paraId="7D4F3670" w14:textId="77777777" w:rsidR="00A11FF4" w:rsidRPr="00FB4E10" w:rsidRDefault="00A11FF4" w:rsidP="00A11FF4">
            <w:pPr>
              <w:rPr>
                <w:rFonts w:cs="Arial"/>
                <w:lang w:val="it-IT"/>
              </w:rPr>
            </w:pPr>
          </w:p>
        </w:tc>
      </w:tr>
      <w:tr w:rsidR="00A11FF4" w:rsidRPr="00457422" w14:paraId="56D27D38" w14:textId="77777777" w:rsidTr="00CA2E6C">
        <w:tc>
          <w:tcPr>
            <w:tcW w:w="2835" w:type="dxa"/>
            <w:tcBorders>
              <w:left w:val="single" w:sz="4" w:space="0" w:color="auto"/>
              <w:bottom w:val="single" w:sz="4" w:space="0" w:color="auto"/>
              <w:right w:val="single" w:sz="4" w:space="0" w:color="auto"/>
            </w:tcBorders>
          </w:tcPr>
          <w:p w14:paraId="09BCFF33" w14:textId="77777777" w:rsidR="00A11FF4" w:rsidRPr="00FB4E10" w:rsidRDefault="00A11FF4" w:rsidP="00A11FF4">
            <w:pPr>
              <w:rPr>
                <w:rFonts w:cs="Arial"/>
                <w:lang w:val="it-IT"/>
              </w:rPr>
            </w:pPr>
            <w:r w:rsidRPr="00457422">
              <w:rPr>
                <w:rFonts w:cs="Arial"/>
              </w:rPr>
              <w:t>Berufsverbände</w:t>
            </w:r>
          </w:p>
        </w:tc>
        <w:tc>
          <w:tcPr>
            <w:tcW w:w="851" w:type="dxa"/>
            <w:tcBorders>
              <w:left w:val="single" w:sz="4" w:space="0" w:color="auto"/>
              <w:bottom w:val="single" w:sz="4" w:space="0" w:color="auto"/>
              <w:right w:val="single" w:sz="4" w:space="0" w:color="auto"/>
            </w:tcBorders>
          </w:tcPr>
          <w:p w14:paraId="3296F024" w14:textId="77777777" w:rsidR="00A11FF4" w:rsidRPr="00457422" w:rsidRDefault="00A11FF4" w:rsidP="00A11FF4">
            <w:pPr>
              <w:spacing w:line="240" w:lineRule="exact"/>
              <w:rPr>
                <w:lang w:val="it-IT"/>
              </w:rPr>
            </w:pPr>
            <w:r w:rsidRPr="00457422">
              <w:rPr>
                <w:rFonts w:cs="Arial"/>
              </w:rPr>
              <w:t>NEIN</w:t>
            </w:r>
          </w:p>
        </w:tc>
        <w:tc>
          <w:tcPr>
            <w:tcW w:w="6804" w:type="dxa"/>
            <w:gridSpan w:val="5"/>
            <w:tcBorders>
              <w:left w:val="single" w:sz="4" w:space="0" w:color="auto"/>
              <w:bottom w:val="single" w:sz="4" w:space="0" w:color="auto"/>
              <w:right w:val="single" w:sz="4" w:space="0" w:color="auto"/>
            </w:tcBorders>
          </w:tcPr>
          <w:p w14:paraId="638759C9" w14:textId="153F4037" w:rsidR="00A11FF4" w:rsidRPr="004A494F" w:rsidRDefault="00A11FF4" w:rsidP="00A11FF4">
            <w:pPr>
              <w:rPr>
                <w:rFonts w:cs="Arial"/>
                <w:strike/>
              </w:rPr>
            </w:pPr>
            <w:r w:rsidRPr="004A494F">
              <w:rPr>
                <w:rFonts w:cs="Arial"/>
              </w:rPr>
              <w:t xml:space="preserve">Aufstellung jener Berufsverbände, bei denen der </w:t>
            </w:r>
            <w:r w:rsidR="002F3F94">
              <w:rPr>
                <w:rFonts w:cs="Arial"/>
              </w:rPr>
              <w:t>Wirtschaftsteilnehmer</w:t>
            </w:r>
            <w:r w:rsidR="002F3F94" w:rsidRPr="004A494F">
              <w:rPr>
                <w:rFonts w:cs="Arial"/>
              </w:rPr>
              <w:t xml:space="preserve"> </w:t>
            </w:r>
            <w:r w:rsidRPr="004A494F">
              <w:rPr>
                <w:rFonts w:cs="Arial"/>
              </w:rPr>
              <w:t>Mitglied ist.</w:t>
            </w:r>
          </w:p>
          <w:p w14:paraId="5A8C6383" w14:textId="77777777" w:rsidR="00A11FF4" w:rsidRPr="00FB4E10" w:rsidRDefault="00A11FF4" w:rsidP="00A11FF4">
            <w:pPr>
              <w:rPr>
                <w:rFonts w:cs="Arial"/>
              </w:rPr>
            </w:pPr>
          </w:p>
        </w:tc>
      </w:tr>
      <w:tr w:rsidR="00A11FF4" w:rsidRPr="00FB4E10" w14:paraId="38824F5E" w14:textId="77777777" w:rsidTr="00CA2E6C">
        <w:tc>
          <w:tcPr>
            <w:tcW w:w="2835" w:type="dxa"/>
            <w:tcBorders>
              <w:top w:val="single" w:sz="4" w:space="0" w:color="auto"/>
              <w:left w:val="single" w:sz="4" w:space="0" w:color="auto"/>
              <w:right w:val="single" w:sz="4" w:space="0" w:color="auto"/>
            </w:tcBorders>
          </w:tcPr>
          <w:p w14:paraId="641AA502" w14:textId="77777777" w:rsidR="00A11FF4" w:rsidRPr="00FB4E10" w:rsidRDefault="00A11FF4" w:rsidP="00A11FF4">
            <w:pPr>
              <w:rPr>
                <w:rFonts w:cs="Arial"/>
                <w:lang w:val="it-IT"/>
              </w:rPr>
            </w:pPr>
            <w:r w:rsidRPr="00457422">
              <w:rPr>
                <w:rFonts w:cs="Arial"/>
                <w:lang w:val="it-IT"/>
              </w:rPr>
              <w:t>Lingue di lavoro</w:t>
            </w:r>
          </w:p>
        </w:tc>
        <w:tc>
          <w:tcPr>
            <w:tcW w:w="851" w:type="dxa"/>
            <w:tcBorders>
              <w:top w:val="single" w:sz="4" w:space="0" w:color="auto"/>
              <w:left w:val="single" w:sz="4" w:space="0" w:color="auto"/>
              <w:right w:val="single" w:sz="4" w:space="0" w:color="auto"/>
            </w:tcBorders>
          </w:tcPr>
          <w:p w14:paraId="6D392B7E" w14:textId="77777777" w:rsidR="00A11FF4" w:rsidRPr="00457422" w:rsidRDefault="00A11FF4" w:rsidP="00A11FF4">
            <w:pPr>
              <w:spacing w:line="240" w:lineRule="exact"/>
              <w:rPr>
                <w:lang w:val="it-IT"/>
              </w:rPr>
            </w:pPr>
            <w:r w:rsidRPr="00457422">
              <w:rPr>
                <w:rFonts w:cs="Arial"/>
                <w:lang w:val="it-IT"/>
              </w:rPr>
              <w:t>SI</w:t>
            </w:r>
          </w:p>
        </w:tc>
        <w:tc>
          <w:tcPr>
            <w:tcW w:w="6804" w:type="dxa"/>
            <w:gridSpan w:val="5"/>
            <w:tcBorders>
              <w:top w:val="single" w:sz="4" w:space="0" w:color="auto"/>
              <w:left w:val="single" w:sz="4" w:space="0" w:color="auto"/>
              <w:right w:val="single" w:sz="4" w:space="0" w:color="auto"/>
            </w:tcBorders>
          </w:tcPr>
          <w:p w14:paraId="454684F2" w14:textId="77777777" w:rsidR="00A11FF4" w:rsidRPr="004A494F" w:rsidRDefault="00A11FF4" w:rsidP="00A11FF4">
            <w:pPr>
              <w:rPr>
                <w:rFonts w:cs="Arial"/>
                <w:lang w:val="it-IT"/>
              </w:rPr>
            </w:pPr>
            <w:r w:rsidRPr="004A494F">
              <w:rPr>
                <w:rFonts w:cs="Arial"/>
                <w:lang w:val="it-IT"/>
              </w:rPr>
              <w:t xml:space="preserve">Elenco delle lingue per cui si può prestare il servizio. </w:t>
            </w:r>
          </w:p>
          <w:p w14:paraId="3D6721A3" w14:textId="77777777" w:rsidR="00A11FF4" w:rsidRPr="00FB4E10" w:rsidRDefault="00A11FF4" w:rsidP="00A11FF4">
            <w:pPr>
              <w:rPr>
                <w:rFonts w:cs="Arial"/>
                <w:lang w:val="it-IT"/>
              </w:rPr>
            </w:pPr>
          </w:p>
        </w:tc>
      </w:tr>
      <w:tr w:rsidR="00A11FF4" w:rsidRPr="00457422" w14:paraId="5BC794B5" w14:textId="77777777" w:rsidTr="00CA2E6C">
        <w:tc>
          <w:tcPr>
            <w:tcW w:w="2835" w:type="dxa"/>
            <w:tcBorders>
              <w:left w:val="single" w:sz="4" w:space="0" w:color="auto"/>
              <w:bottom w:val="single" w:sz="4" w:space="0" w:color="auto"/>
              <w:right w:val="single" w:sz="4" w:space="0" w:color="auto"/>
            </w:tcBorders>
          </w:tcPr>
          <w:p w14:paraId="7A2BAB3A" w14:textId="77777777" w:rsidR="00A11FF4" w:rsidRPr="00FB4E10" w:rsidRDefault="00A11FF4" w:rsidP="00A11FF4">
            <w:pPr>
              <w:rPr>
                <w:rFonts w:cs="Arial"/>
                <w:lang w:val="it-IT"/>
              </w:rPr>
            </w:pPr>
            <w:r w:rsidRPr="00457422">
              <w:rPr>
                <w:rFonts w:cs="Arial"/>
              </w:rPr>
              <w:t>Arbeitssprachen</w:t>
            </w:r>
          </w:p>
        </w:tc>
        <w:tc>
          <w:tcPr>
            <w:tcW w:w="851" w:type="dxa"/>
            <w:tcBorders>
              <w:left w:val="single" w:sz="4" w:space="0" w:color="auto"/>
              <w:bottom w:val="single" w:sz="4" w:space="0" w:color="auto"/>
              <w:right w:val="single" w:sz="4" w:space="0" w:color="auto"/>
            </w:tcBorders>
          </w:tcPr>
          <w:p w14:paraId="7854C75A" w14:textId="77777777" w:rsidR="00A11FF4" w:rsidRPr="00457422" w:rsidRDefault="00A11FF4" w:rsidP="00A11FF4">
            <w:pPr>
              <w:spacing w:line="240" w:lineRule="exact"/>
              <w:rPr>
                <w:lang w:val="it-IT"/>
              </w:rPr>
            </w:pPr>
            <w:r w:rsidRPr="00457422">
              <w:rPr>
                <w:rFonts w:cs="Arial"/>
              </w:rPr>
              <w:t>JA</w:t>
            </w:r>
          </w:p>
        </w:tc>
        <w:tc>
          <w:tcPr>
            <w:tcW w:w="6804" w:type="dxa"/>
            <w:gridSpan w:val="5"/>
            <w:tcBorders>
              <w:left w:val="single" w:sz="4" w:space="0" w:color="auto"/>
              <w:bottom w:val="single" w:sz="4" w:space="0" w:color="auto"/>
              <w:right w:val="single" w:sz="4" w:space="0" w:color="auto"/>
            </w:tcBorders>
          </w:tcPr>
          <w:p w14:paraId="6770CE7D" w14:textId="77777777" w:rsidR="00A11FF4" w:rsidRPr="004A494F" w:rsidRDefault="00A11FF4" w:rsidP="00A11FF4">
            <w:pPr>
              <w:rPr>
                <w:rFonts w:cs="Arial"/>
              </w:rPr>
            </w:pPr>
            <w:r w:rsidRPr="004A494F">
              <w:rPr>
                <w:rFonts w:cs="Arial"/>
              </w:rPr>
              <w:t xml:space="preserve">Aufzählung der Sprachen, für welche die Dienstleistung erbracht werden kann. </w:t>
            </w:r>
          </w:p>
          <w:p w14:paraId="6DAE88EB" w14:textId="77777777" w:rsidR="00A11FF4" w:rsidRPr="00FB4E10" w:rsidRDefault="00A11FF4" w:rsidP="00A11FF4">
            <w:pPr>
              <w:rPr>
                <w:rFonts w:cs="Arial"/>
              </w:rPr>
            </w:pPr>
          </w:p>
        </w:tc>
      </w:tr>
      <w:tr w:rsidR="00A11FF4" w:rsidRPr="00FB4E10" w14:paraId="28E05E9D" w14:textId="77777777" w:rsidTr="00CA2E6C">
        <w:tc>
          <w:tcPr>
            <w:tcW w:w="2835" w:type="dxa"/>
            <w:tcBorders>
              <w:top w:val="single" w:sz="4" w:space="0" w:color="auto"/>
              <w:left w:val="single" w:sz="4" w:space="0" w:color="auto"/>
              <w:right w:val="single" w:sz="4" w:space="0" w:color="auto"/>
            </w:tcBorders>
          </w:tcPr>
          <w:p w14:paraId="12A0CEFB" w14:textId="77777777" w:rsidR="00A11FF4" w:rsidRPr="00FB4E10" w:rsidRDefault="00A11FF4" w:rsidP="00A11FF4">
            <w:pPr>
              <w:rPr>
                <w:rFonts w:cs="Arial"/>
                <w:lang w:val="it-IT"/>
              </w:rPr>
            </w:pPr>
            <w:r w:rsidRPr="00457422">
              <w:rPr>
                <w:rFonts w:cs="Arial"/>
                <w:lang w:val="it-IT"/>
              </w:rPr>
              <w:t>Servizi di formazione: modalità di svolgimento e contenuti</w:t>
            </w:r>
          </w:p>
        </w:tc>
        <w:tc>
          <w:tcPr>
            <w:tcW w:w="851" w:type="dxa"/>
            <w:tcBorders>
              <w:top w:val="single" w:sz="4" w:space="0" w:color="auto"/>
              <w:left w:val="single" w:sz="4" w:space="0" w:color="auto"/>
              <w:right w:val="single" w:sz="4" w:space="0" w:color="auto"/>
            </w:tcBorders>
          </w:tcPr>
          <w:p w14:paraId="3E3123E3" w14:textId="77777777" w:rsidR="00A11FF4" w:rsidRPr="00457422" w:rsidRDefault="00A11FF4" w:rsidP="00A11FF4">
            <w:pPr>
              <w:spacing w:line="240" w:lineRule="exact"/>
              <w:rPr>
                <w:lang w:val="it-IT"/>
              </w:rPr>
            </w:pPr>
            <w:r w:rsidRPr="00457422">
              <w:rPr>
                <w:rFonts w:cs="Arial"/>
                <w:lang w:val="it-IT"/>
              </w:rPr>
              <w:t>SI</w:t>
            </w:r>
          </w:p>
        </w:tc>
        <w:tc>
          <w:tcPr>
            <w:tcW w:w="6804" w:type="dxa"/>
            <w:gridSpan w:val="5"/>
            <w:tcBorders>
              <w:top w:val="single" w:sz="4" w:space="0" w:color="auto"/>
              <w:left w:val="single" w:sz="4" w:space="0" w:color="auto"/>
              <w:right w:val="single" w:sz="4" w:space="0" w:color="auto"/>
            </w:tcBorders>
          </w:tcPr>
          <w:p w14:paraId="7E3A97D9" w14:textId="77777777" w:rsidR="00A11FF4" w:rsidRPr="004A494F" w:rsidRDefault="00A11FF4" w:rsidP="00A11FF4">
            <w:pPr>
              <w:rPr>
                <w:rFonts w:cs="Arial"/>
                <w:lang w:val="it-IT"/>
              </w:rPr>
            </w:pPr>
            <w:r w:rsidRPr="004A494F">
              <w:rPr>
                <w:rFonts w:cs="Arial"/>
                <w:lang w:val="it-IT"/>
              </w:rPr>
              <w:t>Descrivere le caratteristiche del servizio. Nel caso di altri servizi indicare “non pertinente”</w:t>
            </w:r>
          </w:p>
        </w:tc>
      </w:tr>
      <w:tr w:rsidR="00A11FF4" w:rsidRPr="002F3F94" w14:paraId="25D65909" w14:textId="77777777" w:rsidTr="00CA2E6C">
        <w:tc>
          <w:tcPr>
            <w:tcW w:w="2835" w:type="dxa"/>
            <w:tcBorders>
              <w:left w:val="single" w:sz="4" w:space="0" w:color="auto"/>
              <w:bottom w:val="single" w:sz="4" w:space="0" w:color="auto"/>
              <w:right w:val="single" w:sz="4" w:space="0" w:color="auto"/>
            </w:tcBorders>
          </w:tcPr>
          <w:p w14:paraId="429A6D66" w14:textId="79874D84" w:rsidR="00A11FF4" w:rsidRPr="00FB4E10" w:rsidRDefault="002F3F94" w:rsidP="00A11FF4">
            <w:pPr>
              <w:rPr>
                <w:rFonts w:cs="Arial"/>
                <w:lang w:val="it-IT"/>
              </w:rPr>
            </w:pPr>
            <w:proofErr w:type="spellStart"/>
            <w:r>
              <w:rPr>
                <w:rFonts w:cs="Arial"/>
                <w:lang w:val="it-IT"/>
              </w:rPr>
              <w:t>Weiterbildungsdienste</w:t>
            </w:r>
            <w:proofErr w:type="spellEnd"/>
            <w:r>
              <w:rPr>
                <w:rFonts w:cs="Arial"/>
                <w:lang w:val="it-IT"/>
              </w:rPr>
              <w:t xml:space="preserve">: </w:t>
            </w:r>
            <w:proofErr w:type="spellStart"/>
            <w:r>
              <w:rPr>
                <w:rFonts w:cs="Arial"/>
                <w:lang w:val="it-IT"/>
              </w:rPr>
              <w:t>Vorgehensweise</w:t>
            </w:r>
            <w:proofErr w:type="spellEnd"/>
            <w:r>
              <w:rPr>
                <w:rFonts w:cs="Arial"/>
                <w:lang w:val="it-IT"/>
              </w:rPr>
              <w:t xml:space="preserve"> und </w:t>
            </w:r>
            <w:proofErr w:type="spellStart"/>
            <w:r>
              <w:rPr>
                <w:rFonts w:cs="Arial"/>
                <w:lang w:val="it-IT"/>
              </w:rPr>
              <w:t>Inhalte</w:t>
            </w:r>
            <w:proofErr w:type="spellEnd"/>
          </w:p>
        </w:tc>
        <w:tc>
          <w:tcPr>
            <w:tcW w:w="851" w:type="dxa"/>
            <w:tcBorders>
              <w:left w:val="single" w:sz="4" w:space="0" w:color="auto"/>
              <w:bottom w:val="single" w:sz="4" w:space="0" w:color="auto"/>
              <w:right w:val="single" w:sz="4" w:space="0" w:color="auto"/>
            </w:tcBorders>
          </w:tcPr>
          <w:p w14:paraId="3963BD05" w14:textId="77777777" w:rsidR="00A11FF4" w:rsidRPr="00457422" w:rsidRDefault="00A11FF4" w:rsidP="00A11FF4">
            <w:pPr>
              <w:spacing w:line="240" w:lineRule="exact"/>
              <w:rPr>
                <w:lang w:val="it-IT"/>
              </w:rPr>
            </w:pPr>
            <w:r w:rsidRPr="00457422">
              <w:rPr>
                <w:rFonts w:cs="Arial"/>
                <w:lang w:val="it-IT"/>
              </w:rPr>
              <w:t>JA</w:t>
            </w:r>
          </w:p>
        </w:tc>
        <w:tc>
          <w:tcPr>
            <w:tcW w:w="6804" w:type="dxa"/>
            <w:gridSpan w:val="5"/>
            <w:tcBorders>
              <w:left w:val="single" w:sz="4" w:space="0" w:color="auto"/>
              <w:bottom w:val="single" w:sz="4" w:space="0" w:color="auto"/>
              <w:right w:val="single" w:sz="4" w:space="0" w:color="auto"/>
            </w:tcBorders>
          </w:tcPr>
          <w:p w14:paraId="42572FEC" w14:textId="5DA4FFC7" w:rsidR="00A11FF4" w:rsidRPr="00FB4E10" w:rsidRDefault="002F3F94" w:rsidP="00A11FF4">
            <w:pPr>
              <w:rPr>
                <w:rFonts w:cs="Arial"/>
              </w:rPr>
            </w:pPr>
            <w:r w:rsidRPr="00FB4E10">
              <w:rPr>
                <w:rFonts w:cs="Arial"/>
              </w:rPr>
              <w:t xml:space="preserve">Merkmale der Dienstleistung beschreiben. Im Falle anderer Dienstleistungen </w:t>
            </w:r>
            <w:r>
              <w:rPr>
                <w:rFonts w:cs="Arial"/>
              </w:rPr>
              <w:t>„</w:t>
            </w:r>
            <w:r w:rsidRPr="00FB4E10">
              <w:rPr>
                <w:rFonts w:cs="Arial"/>
              </w:rPr>
              <w:t>nicht relevant</w:t>
            </w:r>
            <w:r>
              <w:rPr>
                <w:rFonts w:cs="Arial"/>
              </w:rPr>
              <w:t>“</w:t>
            </w:r>
            <w:r w:rsidRPr="00FB4E10">
              <w:rPr>
                <w:rFonts w:cs="Arial"/>
              </w:rPr>
              <w:t xml:space="preserve"> angeben</w:t>
            </w:r>
          </w:p>
        </w:tc>
      </w:tr>
      <w:tr w:rsidR="00A11FF4" w:rsidRPr="00FB4E10" w14:paraId="1F6AB3EE" w14:textId="77777777" w:rsidTr="00CA2E6C">
        <w:tc>
          <w:tcPr>
            <w:tcW w:w="2835" w:type="dxa"/>
            <w:tcBorders>
              <w:top w:val="single" w:sz="4" w:space="0" w:color="auto"/>
              <w:left w:val="single" w:sz="4" w:space="0" w:color="auto"/>
              <w:right w:val="single" w:sz="4" w:space="0" w:color="auto"/>
            </w:tcBorders>
          </w:tcPr>
          <w:p w14:paraId="2B22821E" w14:textId="77777777" w:rsidR="00A11FF4" w:rsidRPr="00FB4E10" w:rsidRDefault="00A11FF4" w:rsidP="00A11FF4">
            <w:pPr>
              <w:rPr>
                <w:rFonts w:cs="Arial"/>
                <w:lang w:val="it-IT"/>
              </w:rPr>
            </w:pPr>
            <w:r w:rsidRPr="00457422">
              <w:rPr>
                <w:rFonts w:cs="Arial"/>
                <w:lang w:val="it-IT"/>
              </w:rPr>
              <w:t>Eventuali limitazioni</w:t>
            </w:r>
          </w:p>
        </w:tc>
        <w:tc>
          <w:tcPr>
            <w:tcW w:w="851" w:type="dxa"/>
            <w:tcBorders>
              <w:top w:val="single" w:sz="4" w:space="0" w:color="auto"/>
              <w:left w:val="single" w:sz="4" w:space="0" w:color="auto"/>
              <w:right w:val="single" w:sz="4" w:space="0" w:color="auto"/>
            </w:tcBorders>
          </w:tcPr>
          <w:p w14:paraId="65E67630" w14:textId="77777777" w:rsidR="00A11FF4" w:rsidRPr="00457422" w:rsidRDefault="00A11FF4" w:rsidP="00A11FF4">
            <w:pPr>
              <w:spacing w:line="240" w:lineRule="exact"/>
              <w:rPr>
                <w:lang w:val="it-IT"/>
              </w:rPr>
            </w:pPr>
            <w:proofErr w:type="gramStart"/>
            <w:r w:rsidRPr="00457422">
              <w:rPr>
                <w:rFonts w:cs="Arial"/>
                <w:lang w:val="it-IT"/>
              </w:rPr>
              <w:t>NO</w:t>
            </w:r>
            <w:proofErr w:type="gramEnd"/>
          </w:p>
        </w:tc>
        <w:tc>
          <w:tcPr>
            <w:tcW w:w="6804" w:type="dxa"/>
            <w:gridSpan w:val="5"/>
            <w:tcBorders>
              <w:top w:val="single" w:sz="4" w:space="0" w:color="auto"/>
              <w:left w:val="single" w:sz="4" w:space="0" w:color="auto"/>
              <w:right w:val="single" w:sz="4" w:space="0" w:color="auto"/>
            </w:tcBorders>
          </w:tcPr>
          <w:p w14:paraId="5550FF9B" w14:textId="77777777" w:rsidR="00A11FF4" w:rsidRPr="00FB4E10" w:rsidRDefault="00A11FF4" w:rsidP="00A11FF4">
            <w:pPr>
              <w:rPr>
                <w:rFonts w:cs="Arial"/>
                <w:lang w:val="it-IT"/>
              </w:rPr>
            </w:pPr>
            <w:r w:rsidRPr="00457422">
              <w:rPr>
                <w:rFonts w:cs="Arial"/>
                <w:lang w:val="it-IT"/>
              </w:rPr>
              <w:t xml:space="preserve">Eventuali limitazioni al servizio offerto </w:t>
            </w:r>
          </w:p>
        </w:tc>
      </w:tr>
      <w:tr w:rsidR="00A11FF4" w:rsidRPr="00457422" w14:paraId="4A4E2E35" w14:textId="77777777" w:rsidTr="00CA2E6C">
        <w:tc>
          <w:tcPr>
            <w:tcW w:w="2835" w:type="dxa"/>
            <w:tcBorders>
              <w:left w:val="single" w:sz="4" w:space="0" w:color="auto"/>
              <w:bottom w:val="single" w:sz="4" w:space="0" w:color="auto"/>
              <w:right w:val="single" w:sz="4" w:space="0" w:color="auto"/>
            </w:tcBorders>
          </w:tcPr>
          <w:p w14:paraId="5B856409" w14:textId="77777777" w:rsidR="00A11FF4" w:rsidRPr="00FB4E10" w:rsidRDefault="00A11FF4" w:rsidP="00A11FF4">
            <w:pPr>
              <w:rPr>
                <w:rFonts w:cs="Arial"/>
                <w:lang w:val="it-IT"/>
              </w:rPr>
            </w:pPr>
            <w:proofErr w:type="spellStart"/>
            <w:r w:rsidRPr="00457422">
              <w:rPr>
                <w:rFonts w:cs="Arial"/>
                <w:lang w:val="it-IT"/>
              </w:rPr>
              <w:t>Eventuelle</w:t>
            </w:r>
            <w:proofErr w:type="spellEnd"/>
            <w:r w:rsidRPr="00457422">
              <w:rPr>
                <w:rFonts w:cs="Arial"/>
                <w:lang w:val="it-IT"/>
              </w:rPr>
              <w:t xml:space="preserve"> </w:t>
            </w:r>
            <w:proofErr w:type="spellStart"/>
            <w:r w:rsidRPr="00457422">
              <w:rPr>
                <w:rFonts w:cs="Arial"/>
                <w:lang w:val="it-IT"/>
              </w:rPr>
              <w:t>Einschränkungen</w:t>
            </w:r>
            <w:proofErr w:type="spellEnd"/>
          </w:p>
        </w:tc>
        <w:tc>
          <w:tcPr>
            <w:tcW w:w="851" w:type="dxa"/>
            <w:tcBorders>
              <w:left w:val="single" w:sz="4" w:space="0" w:color="auto"/>
              <w:bottom w:val="single" w:sz="4" w:space="0" w:color="auto"/>
              <w:right w:val="single" w:sz="4" w:space="0" w:color="auto"/>
            </w:tcBorders>
          </w:tcPr>
          <w:p w14:paraId="275B9E6A" w14:textId="77777777" w:rsidR="00A11FF4" w:rsidRPr="00457422" w:rsidRDefault="00A11FF4" w:rsidP="00A11FF4">
            <w:pPr>
              <w:spacing w:line="240" w:lineRule="exact"/>
              <w:rPr>
                <w:lang w:val="it-IT"/>
              </w:rPr>
            </w:pPr>
            <w:r w:rsidRPr="00457422">
              <w:rPr>
                <w:rFonts w:cs="Arial"/>
                <w:lang w:val="it-IT"/>
              </w:rPr>
              <w:t>NEIN</w:t>
            </w:r>
          </w:p>
        </w:tc>
        <w:tc>
          <w:tcPr>
            <w:tcW w:w="6804" w:type="dxa"/>
            <w:gridSpan w:val="5"/>
            <w:tcBorders>
              <w:left w:val="single" w:sz="4" w:space="0" w:color="auto"/>
              <w:bottom w:val="single" w:sz="4" w:space="0" w:color="auto"/>
              <w:right w:val="single" w:sz="4" w:space="0" w:color="auto"/>
            </w:tcBorders>
          </w:tcPr>
          <w:p w14:paraId="00D906A1" w14:textId="77777777" w:rsidR="00A11FF4" w:rsidRPr="00457422" w:rsidRDefault="00A11FF4" w:rsidP="00A11FF4">
            <w:pPr>
              <w:rPr>
                <w:rFonts w:cs="Arial"/>
              </w:rPr>
            </w:pPr>
            <w:r w:rsidRPr="00FB4E10">
              <w:rPr>
                <w:rFonts w:cs="Arial"/>
              </w:rPr>
              <w:t>Eventuelle Einschrä</w:t>
            </w:r>
            <w:r w:rsidRPr="00457422">
              <w:rPr>
                <w:rFonts w:cs="Arial"/>
              </w:rPr>
              <w:t xml:space="preserve">nkungen im Hinblick auf den angebotenen Dienst. </w:t>
            </w:r>
          </w:p>
          <w:p w14:paraId="20DFF1DB" w14:textId="77777777" w:rsidR="00A11FF4" w:rsidRPr="00FB4E10" w:rsidRDefault="00A11FF4" w:rsidP="00A11FF4">
            <w:pPr>
              <w:rPr>
                <w:rFonts w:cs="Arial"/>
              </w:rPr>
            </w:pPr>
          </w:p>
        </w:tc>
      </w:tr>
      <w:tr w:rsidR="00A11FF4" w:rsidRPr="00FB4E10" w14:paraId="15FF6312" w14:textId="77777777" w:rsidTr="00CA2E6C">
        <w:tc>
          <w:tcPr>
            <w:tcW w:w="2835" w:type="dxa"/>
            <w:tcBorders>
              <w:top w:val="single" w:sz="4" w:space="0" w:color="auto"/>
              <w:left w:val="single" w:sz="4" w:space="0" w:color="auto"/>
              <w:right w:val="single" w:sz="4" w:space="0" w:color="auto"/>
            </w:tcBorders>
          </w:tcPr>
          <w:p w14:paraId="344F8FD1" w14:textId="77777777" w:rsidR="00A11FF4" w:rsidRPr="00FB4E10" w:rsidRDefault="00A11FF4" w:rsidP="00A11FF4">
            <w:pPr>
              <w:rPr>
                <w:rFonts w:cs="Arial"/>
                <w:lang w:val="it-IT"/>
              </w:rPr>
            </w:pPr>
            <w:proofErr w:type="spellStart"/>
            <w:r w:rsidRPr="00457422">
              <w:rPr>
                <w:rFonts w:cs="Arial"/>
              </w:rPr>
              <w:t>Necessità</w:t>
            </w:r>
            <w:proofErr w:type="spellEnd"/>
            <w:r w:rsidRPr="00457422">
              <w:rPr>
                <w:rFonts w:cs="Arial"/>
              </w:rPr>
              <w:t xml:space="preserve"> per </w:t>
            </w:r>
            <w:proofErr w:type="spellStart"/>
            <w:r w:rsidRPr="00457422">
              <w:rPr>
                <w:rFonts w:cs="Arial"/>
              </w:rPr>
              <w:t>il</w:t>
            </w:r>
            <w:proofErr w:type="spellEnd"/>
            <w:r w:rsidRPr="00457422">
              <w:rPr>
                <w:rFonts w:cs="Arial"/>
              </w:rPr>
              <w:t xml:space="preserve"> </w:t>
            </w:r>
            <w:proofErr w:type="spellStart"/>
            <w:r w:rsidRPr="00457422">
              <w:rPr>
                <w:rFonts w:cs="Arial"/>
              </w:rPr>
              <w:t>servizio</w:t>
            </w:r>
            <w:proofErr w:type="spellEnd"/>
          </w:p>
        </w:tc>
        <w:tc>
          <w:tcPr>
            <w:tcW w:w="851" w:type="dxa"/>
            <w:tcBorders>
              <w:top w:val="single" w:sz="4" w:space="0" w:color="auto"/>
              <w:left w:val="single" w:sz="4" w:space="0" w:color="auto"/>
              <w:right w:val="single" w:sz="4" w:space="0" w:color="auto"/>
            </w:tcBorders>
          </w:tcPr>
          <w:p w14:paraId="6B4D1DF0" w14:textId="77777777" w:rsidR="00A11FF4" w:rsidRPr="00457422" w:rsidRDefault="00A11FF4" w:rsidP="00A11FF4">
            <w:pPr>
              <w:spacing w:line="240" w:lineRule="exact"/>
              <w:rPr>
                <w:lang w:val="it-IT"/>
              </w:rPr>
            </w:pPr>
            <w:r w:rsidRPr="00457422">
              <w:rPr>
                <w:rFonts w:cs="Arial"/>
              </w:rPr>
              <w:t>NO</w:t>
            </w:r>
          </w:p>
        </w:tc>
        <w:tc>
          <w:tcPr>
            <w:tcW w:w="6804" w:type="dxa"/>
            <w:gridSpan w:val="5"/>
            <w:tcBorders>
              <w:top w:val="single" w:sz="4" w:space="0" w:color="auto"/>
              <w:left w:val="single" w:sz="4" w:space="0" w:color="auto"/>
              <w:right w:val="single" w:sz="4" w:space="0" w:color="auto"/>
            </w:tcBorders>
          </w:tcPr>
          <w:p w14:paraId="0882784D" w14:textId="77777777" w:rsidR="00A11FF4" w:rsidRPr="00457422" w:rsidRDefault="00A11FF4" w:rsidP="00A11FF4">
            <w:pPr>
              <w:rPr>
                <w:rFonts w:cs="Arial"/>
                <w:lang w:val="it-IT"/>
              </w:rPr>
            </w:pPr>
            <w:r w:rsidRPr="004A494F">
              <w:rPr>
                <w:rFonts w:cs="Arial"/>
                <w:lang w:val="it-IT"/>
              </w:rPr>
              <w:t xml:space="preserve">Eventuali strumenti, che devono essere messi a disposizione da parte della </w:t>
            </w:r>
            <w:r w:rsidRPr="00C6337F">
              <w:rPr>
                <w:lang w:val="it-IT" w:eastAsia="de-DE"/>
              </w:rPr>
              <w:t>stazione appaltante,</w:t>
            </w:r>
            <w:r w:rsidRPr="00457422">
              <w:rPr>
                <w:lang w:val="it-IT" w:eastAsia="de-DE"/>
              </w:rPr>
              <w:t xml:space="preserve"> </w:t>
            </w:r>
            <w:r w:rsidRPr="00457422">
              <w:rPr>
                <w:rFonts w:cs="Arial"/>
                <w:lang w:val="it-IT"/>
              </w:rPr>
              <w:t>o esigenze di carattere logistico</w:t>
            </w:r>
          </w:p>
          <w:p w14:paraId="104DDC0C" w14:textId="77777777" w:rsidR="00A11FF4" w:rsidRPr="00FB4E10" w:rsidRDefault="00A11FF4" w:rsidP="00A11FF4">
            <w:pPr>
              <w:rPr>
                <w:rFonts w:cs="Arial"/>
                <w:lang w:val="it-IT"/>
              </w:rPr>
            </w:pPr>
          </w:p>
        </w:tc>
      </w:tr>
      <w:tr w:rsidR="00A11FF4" w:rsidRPr="00457422" w14:paraId="5A732A48" w14:textId="77777777" w:rsidTr="00CA2E6C">
        <w:tc>
          <w:tcPr>
            <w:tcW w:w="2835" w:type="dxa"/>
            <w:tcBorders>
              <w:left w:val="single" w:sz="4" w:space="0" w:color="auto"/>
              <w:bottom w:val="single" w:sz="4" w:space="0" w:color="auto"/>
              <w:right w:val="single" w:sz="4" w:space="0" w:color="auto"/>
            </w:tcBorders>
          </w:tcPr>
          <w:p w14:paraId="0188718D" w14:textId="77777777" w:rsidR="00A11FF4" w:rsidRPr="00FB4E10" w:rsidRDefault="00A11FF4" w:rsidP="00A11FF4">
            <w:pPr>
              <w:rPr>
                <w:rFonts w:cs="Arial"/>
              </w:rPr>
            </w:pPr>
            <w:r w:rsidRPr="00457422">
              <w:rPr>
                <w:rFonts w:cs="Arial"/>
              </w:rPr>
              <w:t>Erfordernisse im Hinblick auf die Dienstleistung</w:t>
            </w:r>
          </w:p>
        </w:tc>
        <w:tc>
          <w:tcPr>
            <w:tcW w:w="851" w:type="dxa"/>
            <w:tcBorders>
              <w:left w:val="single" w:sz="4" w:space="0" w:color="auto"/>
              <w:bottom w:val="single" w:sz="4" w:space="0" w:color="auto"/>
              <w:right w:val="single" w:sz="4" w:space="0" w:color="auto"/>
            </w:tcBorders>
          </w:tcPr>
          <w:p w14:paraId="6A78D0B0" w14:textId="77777777" w:rsidR="00A11FF4" w:rsidRPr="00457422" w:rsidRDefault="00A11FF4" w:rsidP="00A11FF4">
            <w:pPr>
              <w:spacing w:line="240" w:lineRule="exact"/>
              <w:rPr>
                <w:lang w:val="it-IT"/>
              </w:rPr>
            </w:pPr>
            <w:r w:rsidRPr="00457422">
              <w:rPr>
                <w:rFonts w:cs="Arial"/>
              </w:rPr>
              <w:t>NEIN</w:t>
            </w:r>
          </w:p>
        </w:tc>
        <w:tc>
          <w:tcPr>
            <w:tcW w:w="6804" w:type="dxa"/>
            <w:gridSpan w:val="5"/>
            <w:tcBorders>
              <w:left w:val="single" w:sz="4" w:space="0" w:color="auto"/>
              <w:bottom w:val="single" w:sz="4" w:space="0" w:color="auto"/>
              <w:right w:val="single" w:sz="4" w:space="0" w:color="auto"/>
            </w:tcBorders>
          </w:tcPr>
          <w:p w14:paraId="37EADF0F" w14:textId="77777777" w:rsidR="00A11FF4" w:rsidRPr="00C6337F" w:rsidRDefault="00A11FF4" w:rsidP="00A11FF4">
            <w:pPr>
              <w:rPr>
                <w:rFonts w:cs="Arial"/>
              </w:rPr>
            </w:pPr>
            <w:r w:rsidRPr="004A494F">
              <w:rPr>
                <w:rFonts w:cs="Arial"/>
              </w:rPr>
              <w:t xml:space="preserve">Eventuelle Instrumente/Geräte, die der Auftraggeber zur Verfügung stellen muss, oder Bedürfnisse </w:t>
            </w:r>
            <w:r w:rsidRPr="00C6337F">
              <w:rPr>
                <w:rFonts w:cs="Arial"/>
              </w:rPr>
              <w:t xml:space="preserve">logistischer Art. </w:t>
            </w:r>
          </w:p>
          <w:p w14:paraId="487C0FB3" w14:textId="77777777" w:rsidR="00A11FF4" w:rsidRPr="00FB4E10" w:rsidRDefault="00A11FF4" w:rsidP="00A11FF4">
            <w:pPr>
              <w:rPr>
                <w:rFonts w:cs="Arial"/>
              </w:rPr>
            </w:pPr>
          </w:p>
        </w:tc>
      </w:tr>
      <w:tr w:rsidR="00A11FF4" w:rsidRPr="00457422" w14:paraId="1E38953C" w14:textId="77777777" w:rsidTr="00CA2E6C">
        <w:tc>
          <w:tcPr>
            <w:tcW w:w="4820" w:type="dxa"/>
            <w:gridSpan w:val="3"/>
            <w:tcBorders>
              <w:top w:val="single" w:sz="4" w:space="0" w:color="auto"/>
            </w:tcBorders>
          </w:tcPr>
          <w:p w14:paraId="0F29E759" w14:textId="77777777" w:rsidR="00A11FF4" w:rsidRPr="00457422" w:rsidRDefault="00A11FF4" w:rsidP="00A11FF4">
            <w:pPr>
              <w:rPr>
                <w:rFonts w:cs="Arial"/>
              </w:rPr>
            </w:pPr>
          </w:p>
        </w:tc>
        <w:tc>
          <w:tcPr>
            <w:tcW w:w="680" w:type="dxa"/>
            <w:gridSpan w:val="2"/>
            <w:tcBorders>
              <w:top w:val="single" w:sz="4" w:space="0" w:color="auto"/>
            </w:tcBorders>
          </w:tcPr>
          <w:p w14:paraId="559CF6FB" w14:textId="77777777" w:rsidR="00A11FF4" w:rsidRPr="00457422" w:rsidRDefault="00A11FF4" w:rsidP="00A11FF4">
            <w:pPr>
              <w:spacing w:line="240" w:lineRule="exact"/>
            </w:pPr>
          </w:p>
        </w:tc>
        <w:tc>
          <w:tcPr>
            <w:tcW w:w="4990" w:type="dxa"/>
            <w:gridSpan w:val="2"/>
            <w:tcBorders>
              <w:top w:val="single" w:sz="4" w:space="0" w:color="auto"/>
            </w:tcBorders>
          </w:tcPr>
          <w:p w14:paraId="01BBD720" w14:textId="77777777" w:rsidR="00A11FF4" w:rsidRPr="00457422" w:rsidRDefault="00A11FF4" w:rsidP="00A11FF4">
            <w:pPr>
              <w:rPr>
                <w:rFonts w:cs="Arial"/>
              </w:rPr>
            </w:pPr>
          </w:p>
        </w:tc>
      </w:tr>
      <w:tr w:rsidR="00A11FF4" w:rsidRPr="00457422" w14:paraId="4668E5A8" w14:textId="77777777" w:rsidTr="00CA2E6C">
        <w:tc>
          <w:tcPr>
            <w:tcW w:w="4820" w:type="dxa"/>
            <w:gridSpan w:val="3"/>
          </w:tcPr>
          <w:p w14:paraId="6BF13804" w14:textId="77777777" w:rsidR="00A11FF4" w:rsidRPr="00457422" w:rsidRDefault="00A11FF4" w:rsidP="00A11FF4">
            <w:pPr>
              <w:rPr>
                <w:rFonts w:cs="Arial"/>
              </w:rPr>
            </w:pPr>
          </w:p>
        </w:tc>
        <w:tc>
          <w:tcPr>
            <w:tcW w:w="680" w:type="dxa"/>
            <w:gridSpan w:val="2"/>
          </w:tcPr>
          <w:p w14:paraId="1FFED4F6" w14:textId="77777777" w:rsidR="00A11FF4" w:rsidRPr="00457422" w:rsidRDefault="00A11FF4" w:rsidP="00A11FF4">
            <w:pPr>
              <w:spacing w:line="240" w:lineRule="exact"/>
            </w:pPr>
          </w:p>
        </w:tc>
        <w:tc>
          <w:tcPr>
            <w:tcW w:w="4990" w:type="dxa"/>
            <w:gridSpan w:val="2"/>
          </w:tcPr>
          <w:p w14:paraId="0E3C9D3D" w14:textId="77777777" w:rsidR="00A11FF4" w:rsidRPr="00457422" w:rsidRDefault="00A11FF4" w:rsidP="00A11FF4">
            <w:pPr>
              <w:rPr>
                <w:rFonts w:cs="Arial"/>
              </w:rPr>
            </w:pPr>
          </w:p>
        </w:tc>
      </w:tr>
      <w:tr w:rsidR="00A11FF4" w:rsidRPr="00FB4E10" w14:paraId="384DA67F" w14:textId="77777777" w:rsidTr="00F51C38">
        <w:tc>
          <w:tcPr>
            <w:tcW w:w="4962" w:type="dxa"/>
            <w:gridSpan w:val="4"/>
            <w:shd w:val="clear" w:color="auto" w:fill="auto"/>
          </w:tcPr>
          <w:p w14:paraId="413F3639" w14:textId="78EF9139" w:rsidR="00A11FF4" w:rsidRPr="004A494F" w:rsidRDefault="00406C7A" w:rsidP="00A11FF4">
            <w:pPr>
              <w:rPr>
                <w:b/>
              </w:rPr>
            </w:pPr>
            <w:r>
              <w:rPr>
                <w:b/>
              </w:rPr>
              <w:t>Spezifische</w:t>
            </w:r>
            <w:r w:rsidRPr="00457422">
              <w:rPr>
                <w:b/>
              </w:rPr>
              <w:t xml:space="preserve"> Attribute</w:t>
            </w:r>
            <w:r w:rsidRPr="00457422">
              <w:t xml:space="preserve">, gültig für </w:t>
            </w:r>
            <w:r w:rsidR="0080213D">
              <w:t xml:space="preserve">den </w:t>
            </w:r>
            <w:r>
              <w:t>Software</w:t>
            </w:r>
            <w:r w:rsidR="0080213D">
              <w:t>dienst</w:t>
            </w:r>
            <w:r>
              <w:t xml:space="preserve"> </w:t>
            </w:r>
            <w:r w:rsidR="0080213D">
              <w:t>zum Privacy-Management in SaaS)</w:t>
            </w:r>
            <w:r>
              <w:t xml:space="preserve">, beziehungsweise </w:t>
            </w:r>
            <w:r w:rsidRPr="0060515E">
              <w:rPr>
                <w:b/>
              </w:rPr>
              <w:t xml:space="preserve">Dienstleistung </w:t>
            </w:r>
            <w:r w:rsidR="0080213D">
              <w:rPr>
                <w:b/>
              </w:rPr>
              <w:t xml:space="preserve">8 </w:t>
            </w:r>
          </w:p>
        </w:tc>
        <w:tc>
          <w:tcPr>
            <w:tcW w:w="554" w:type="dxa"/>
            <w:gridSpan w:val="2"/>
            <w:shd w:val="clear" w:color="auto" w:fill="auto"/>
          </w:tcPr>
          <w:p w14:paraId="310FFA88" w14:textId="77777777" w:rsidR="00A11FF4" w:rsidRPr="00C6337F" w:rsidRDefault="00A11FF4" w:rsidP="00A11FF4">
            <w:pPr>
              <w:pStyle w:val="berschrift3"/>
              <w:rPr>
                <w:lang w:val="de-DE"/>
              </w:rPr>
            </w:pPr>
          </w:p>
        </w:tc>
        <w:tc>
          <w:tcPr>
            <w:tcW w:w="4974" w:type="dxa"/>
            <w:shd w:val="clear" w:color="auto" w:fill="auto"/>
          </w:tcPr>
          <w:p w14:paraId="4D0AF45E" w14:textId="316B8485" w:rsidR="00A11FF4" w:rsidRPr="00FB4E10" w:rsidRDefault="00A11FF4" w:rsidP="00A11FF4">
            <w:pPr>
              <w:rPr>
                <w:b/>
                <w:lang w:val="it-IT"/>
              </w:rPr>
            </w:pPr>
            <w:r w:rsidRPr="00FB4E10">
              <w:rPr>
                <w:b/>
                <w:lang w:val="it-IT"/>
              </w:rPr>
              <w:t xml:space="preserve">Attributi specifici </w:t>
            </w:r>
            <w:r w:rsidRPr="00FB4E10">
              <w:rPr>
                <w:lang w:val="it-IT"/>
              </w:rPr>
              <w:t xml:space="preserve">validi per </w:t>
            </w:r>
            <w:r w:rsidRPr="005058BB">
              <w:rPr>
                <w:lang w:val="it-IT"/>
              </w:rPr>
              <w:t xml:space="preserve">il </w:t>
            </w:r>
            <w:r w:rsidRPr="00FB4E10">
              <w:rPr>
                <w:lang w:val="it-IT"/>
              </w:rPr>
              <w:t xml:space="preserve">servizio </w:t>
            </w:r>
            <w:r w:rsidRPr="00FB4E10">
              <w:rPr>
                <w:b/>
                <w:lang w:val="it-IT"/>
              </w:rPr>
              <w:t>software</w:t>
            </w:r>
            <w:r w:rsidRPr="00FB4E10">
              <w:rPr>
                <w:lang w:val="it-IT"/>
              </w:rPr>
              <w:t xml:space="preserve"> per la gestione della privacy in modalità </w:t>
            </w:r>
            <w:r w:rsidRPr="00FB4E10">
              <w:rPr>
                <w:b/>
                <w:lang w:val="it-IT"/>
              </w:rPr>
              <w:t>SaaS</w:t>
            </w:r>
            <w:r w:rsidRPr="00FB4E10">
              <w:rPr>
                <w:lang w:val="it-IT"/>
              </w:rPr>
              <w:t xml:space="preserve"> ovvero il servizio 8</w:t>
            </w:r>
          </w:p>
        </w:tc>
      </w:tr>
      <w:tr w:rsidR="00A11FF4" w:rsidRPr="00FB4E10" w14:paraId="6984B763" w14:textId="77777777" w:rsidTr="00F51C38">
        <w:tc>
          <w:tcPr>
            <w:tcW w:w="4962" w:type="dxa"/>
            <w:gridSpan w:val="4"/>
            <w:shd w:val="clear" w:color="auto" w:fill="auto"/>
          </w:tcPr>
          <w:p w14:paraId="15F922A4" w14:textId="77777777" w:rsidR="00A11FF4" w:rsidRPr="00457422" w:rsidRDefault="00A11FF4" w:rsidP="00A11FF4">
            <w:pPr>
              <w:rPr>
                <w:b/>
                <w:lang w:val="it-IT"/>
              </w:rPr>
            </w:pPr>
          </w:p>
        </w:tc>
        <w:tc>
          <w:tcPr>
            <w:tcW w:w="554" w:type="dxa"/>
            <w:gridSpan w:val="2"/>
            <w:shd w:val="clear" w:color="auto" w:fill="auto"/>
          </w:tcPr>
          <w:p w14:paraId="11B2B284" w14:textId="77777777" w:rsidR="00A11FF4" w:rsidRPr="00457422" w:rsidRDefault="00A11FF4" w:rsidP="00A11FF4">
            <w:pPr>
              <w:spacing w:line="240" w:lineRule="exact"/>
              <w:rPr>
                <w:rFonts w:cs="Arial"/>
                <w:lang w:val="it-IT" w:eastAsia="de-DE"/>
              </w:rPr>
            </w:pPr>
          </w:p>
        </w:tc>
        <w:tc>
          <w:tcPr>
            <w:tcW w:w="4974" w:type="dxa"/>
            <w:shd w:val="clear" w:color="auto" w:fill="auto"/>
          </w:tcPr>
          <w:p w14:paraId="0F7729A1" w14:textId="77777777" w:rsidR="00A11FF4" w:rsidRPr="00457422" w:rsidRDefault="00A11FF4" w:rsidP="00A11FF4">
            <w:pPr>
              <w:rPr>
                <w:b/>
                <w:lang w:val="it-IT"/>
              </w:rPr>
            </w:pPr>
          </w:p>
        </w:tc>
      </w:tr>
      <w:tr w:rsidR="00A11FF4" w:rsidRPr="00457422" w14:paraId="04747D62" w14:textId="77777777" w:rsidTr="00F51C38">
        <w:tc>
          <w:tcPr>
            <w:tcW w:w="2835" w:type="dxa"/>
            <w:tcBorders>
              <w:top w:val="single" w:sz="4" w:space="0" w:color="auto"/>
              <w:left w:val="single" w:sz="4" w:space="0" w:color="auto"/>
              <w:bottom w:val="single" w:sz="4" w:space="0" w:color="auto"/>
              <w:right w:val="single" w:sz="4" w:space="0" w:color="auto"/>
            </w:tcBorders>
            <w:shd w:val="clear" w:color="auto" w:fill="auto"/>
          </w:tcPr>
          <w:p w14:paraId="237C501F" w14:textId="77777777" w:rsidR="00A11FF4" w:rsidRPr="00457422" w:rsidRDefault="00A11FF4" w:rsidP="00A11FF4">
            <w:pPr>
              <w:spacing w:line="240" w:lineRule="exact"/>
              <w:rPr>
                <w:rFonts w:cs="Arial"/>
                <w:b/>
                <w:lang w:val="it-IT" w:eastAsia="de-DE"/>
              </w:rPr>
            </w:pPr>
            <w:r w:rsidRPr="00457422">
              <w:rPr>
                <w:rFonts w:cs="Arial"/>
                <w:b/>
                <w:lang w:val="it-IT" w:eastAsia="de-DE"/>
              </w:rPr>
              <w:t xml:space="preserve">Nome Campo / </w:t>
            </w:r>
          </w:p>
          <w:p w14:paraId="731A721A" w14:textId="77777777" w:rsidR="00A11FF4" w:rsidRPr="00457422" w:rsidRDefault="00A11FF4" w:rsidP="00A11FF4">
            <w:pPr>
              <w:spacing w:line="240" w:lineRule="exact"/>
              <w:rPr>
                <w:rFonts w:cs="Arial"/>
                <w:b/>
                <w:lang w:val="it-IT" w:eastAsia="de-DE"/>
              </w:rPr>
            </w:pPr>
            <w:proofErr w:type="spellStart"/>
            <w:r w:rsidRPr="00457422">
              <w:rPr>
                <w:rFonts w:cs="Arial"/>
                <w:b/>
                <w:lang w:val="it-IT" w:eastAsia="de-DE"/>
              </w:rPr>
              <w:t>Bezeichnung</w:t>
            </w:r>
            <w:proofErr w:type="spellEnd"/>
            <w:r w:rsidRPr="00457422">
              <w:rPr>
                <w:rFonts w:cs="Arial"/>
                <w:b/>
                <w:lang w:val="it-IT" w:eastAsia="de-DE"/>
              </w:rPr>
              <w:t xml:space="preserve"> </w:t>
            </w:r>
            <w:proofErr w:type="spellStart"/>
            <w:r w:rsidRPr="00457422">
              <w:rPr>
                <w:rFonts w:cs="Arial"/>
                <w:b/>
                <w:lang w:val="it-IT" w:eastAsia="de-DE"/>
              </w:rPr>
              <w:t>Feld</w:t>
            </w:r>
            <w:proofErr w:type="spellEnd"/>
          </w:p>
          <w:p w14:paraId="58983C2A" w14:textId="77777777" w:rsidR="00A11FF4" w:rsidRPr="00457422" w:rsidRDefault="00A11FF4" w:rsidP="00A11FF4">
            <w:pPr>
              <w:spacing w:line="240" w:lineRule="exact"/>
              <w:rPr>
                <w:rFonts w:cs="Arial"/>
                <w:lang w:val="it-IT" w:eastAsia="de-DE"/>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34906AD" w14:textId="77777777" w:rsidR="00A11FF4" w:rsidRPr="00457422" w:rsidRDefault="00A11FF4" w:rsidP="00FB4E10">
            <w:pPr>
              <w:spacing w:line="240" w:lineRule="exact"/>
              <w:ind w:left="284" w:hanging="284"/>
              <w:jc w:val="center"/>
              <w:rPr>
                <w:rFonts w:cs="Arial"/>
                <w:b/>
                <w:lang w:val="it-IT"/>
              </w:rPr>
            </w:pPr>
            <w:r w:rsidRPr="00457422">
              <w:rPr>
                <w:rFonts w:cs="Arial"/>
                <w:b/>
                <w:lang w:val="it-IT"/>
              </w:rPr>
              <w:t>Obbligatorio /</w:t>
            </w:r>
          </w:p>
          <w:p w14:paraId="0391F883" w14:textId="77777777" w:rsidR="00A11FF4" w:rsidRPr="00457422" w:rsidRDefault="00A11FF4" w:rsidP="00FB4E10">
            <w:pPr>
              <w:spacing w:line="240" w:lineRule="exact"/>
              <w:ind w:left="284" w:hanging="284"/>
              <w:jc w:val="center"/>
              <w:rPr>
                <w:rFonts w:cs="Arial"/>
                <w:b/>
                <w:lang w:val="it-IT"/>
              </w:rPr>
            </w:pPr>
            <w:proofErr w:type="spellStart"/>
            <w:r w:rsidRPr="00457422">
              <w:rPr>
                <w:rFonts w:cs="Arial"/>
                <w:b/>
                <w:lang w:val="it-IT"/>
              </w:rPr>
              <w:t>obligatorisch</w:t>
            </w:r>
            <w:proofErr w:type="spellEnd"/>
          </w:p>
        </w:tc>
        <w:tc>
          <w:tcPr>
            <w:tcW w:w="6804" w:type="dxa"/>
            <w:gridSpan w:val="5"/>
            <w:tcBorders>
              <w:top w:val="single" w:sz="4" w:space="0" w:color="auto"/>
              <w:left w:val="single" w:sz="4" w:space="0" w:color="auto"/>
              <w:bottom w:val="single" w:sz="4" w:space="0" w:color="auto"/>
              <w:right w:val="single" w:sz="4" w:space="0" w:color="auto"/>
            </w:tcBorders>
            <w:shd w:val="clear" w:color="auto" w:fill="auto"/>
          </w:tcPr>
          <w:p w14:paraId="11F76F04" w14:textId="77777777" w:rsidR="00A11FF4" w:rsidRPr="00457422" w:rsidRDefault="00A11FF4" w:rsidP="00A11FF4">
            <w:pPr>
              <w:tabs>
                <w:tab w:val="left" w:pos="397"/>
              </w:tabs>
              <w:spacing w:line="240" w:lineRule="exact"/>
              <w:ind w:left="397" w:hanging="397"/>
              <w:rPr>
                <w:rFonts w:cs="Arial"/>
                <w:b/>
                <w:lang w:val="it-IT" w:eastAsia="de-DE"/>
              </w:rPr>
            </w:pPr>
            <w:r w:rsidRPr="00457422">
              <w:rPr>
                <w:rFonts w:cs="Arial"/>
                <w:b/>
                <w:lang w:val="it-IT" w:eastAsia="de-DE"/>
              </w:rPr>
              <w:t>Descrizione /</w:t>
            </w:r>
          </w:p>
          <w:p w14:paraId="5C6AB37C" w14:textId="77777777" w:rsidR="00A11FF4" w:rsidRPr="00457422" w:rsidRDefault="00A11FF4" w:rsidP="00A11FF4">
            <w:pPr>
              <w:tabs>
                <w:tab w:val="left" w:pos="397"/>
              </w:tabs>
              <w:spacing w:line="240" w:lineRule="exact"/>
              <w:ind w:left="397" w:hanging="397"/>
              <w:rPr>
                <w:rFonts w:cs="Arial"/>
                <w:lang w:val="it-IT" w:eastAsia="de-DE"/>
              </w:rPr>
            </w:pPr>
            <w:proofErr w:type="spellStart"/>
            <w:r w:rsidRPr="00457422">
              <w:rPr>
                <w:rFonts w:cs="Arial"/>
                <w:b/>
                <w:lang w:val="it-IT" w:eastAsia="de-DE"/>
              </w:rPr>
              <w:t>Beschreibung</w:t>
            </w:r>
            <w:proofErr w:type="spellEnd"/>
          </w:p>
        </w:tc>
      </w:tr>
      <w:tr w:rsidR="00A11FF4" w:rsidRPr="00457422" w14:paraId="2B8B02EC" w14:textId="77777777" w:rsidTr="00F51C38">
        <w:tc>
          <w:tcPr>
            <w:tcW w:w="2835" w:type="dxa"/>
            <w:tcBorders>
              <w:top w:val="single" w:sz="4" w:space="0" w:color="auto"/>
              <w:left w:val="single" w:sz="4" w:space="0" w:color="auto"/>
              <w:right w:val="single" w:sz="4" w:space="0" w:color="auto"/>
            </w:tcBorders>
            <w:shd w:val="clear" w:color="auto" w:fill="auto"/>
          </w:tcPr>
          <w:p w14:paraId="03FACA35" w14:textId="77777777" w:rsidR="00A11FF4" w:rsidRPr="00457422" w:rsidRDefault="00A11FF4" w:rsidP="00A11FF4">
            <w:pPr>
              <w:rPr>
                <w:rFonts w:cs="Arial"/>
                <w:lang w:val="it-IT"/>
              </w:rPr>
            </w:pPr>
            <w:r w:rsidRPr="00457422">
              <w:rPr>
                <w:rFonts w:cs="Arial"/>
                <w:lang w:val="it-IT"/>
              </w:rPr>
              <w:t>Descrizione estesa delle funzionalità del software</w:t>
            </w:r>
          </w:p>
        </w:tc>
        <w:tc>
          <w:tcPr>
            <w:tcW w:w="851" w:type="dxa"/>
            <w:tcBorders>
              <w:top w:val="single" w:sz="4" w:space="0" w:color="auto"/>
              <w:left w:val="single" w:sz="4" w:space="0" w:color="auto"/>
              <w:right w:val="single" w:sz="4" w:space="0" w:color="auto"/>
            </w:tcBorders>
            <w:shd w:val="clear" w:color="auto" w:fill="auto"/>
          </w:tcPr>
          <w:p w14:paraId="472C102C" w14:textId="77777777" w:rsidR="00A11FF4" w:rsidRPr="00457422" w:rsidRDefault="00A11FF4" w:rsidP="00A11FF4">
            <w:pPr>
              <w:rPr>
                <w:rFonts w:cs="Arial"/>
                <w:lang w:val="it-IT"/>
              </w:rPr>
            </w:pPr>
            <w:r w:rsidRPr="00457422">
              <w:rPr>
                <w:rFonts w:cs="Arial"/>
                <w:lang w:val="it-IT"/>
              </w:rPr>
              <w:t>SI</w:t>
            </w:r>
          </w:p>
        </w:tc>
        <w:tc>
          <w:tcPr>
            <w:tcW w:w="6804" w:type="dxa"/>
            <w:gridSpan w:val="5"/>
            <w:tcBorders>
              <w:top w:val="single" w:sz="4" w:space="0" w:color="auto"/>
              <w:left w:val="single" w:sz="4" w:space="0" w:color="auto"/>
              <w:right w:val="single" w:sz="4" w:space="0" w:color="auto"/>
            </w:tcBorders>
            <w:shd w:val="clear" w:color="auto" w:fill="auto"/>
          </w:tcPr>
          <w:p w14:paraId="00753551" w14:textId="2B02F9B1" w:rsidR="00A11FF4" w:rsidRPr="00457422" w:rsidRDefault="00A11FF4" w:rsidP="00A11FF4">
            <w:pPr>
              <w:rPr>
                <w:rFonts w:cs="Arial"/>
                <w:lang w:val="it-IT"/>
              </w:rPr>
            </w:pPr>
            <w:r w:rsidRPr="00457422">
              <w:rPr>
                <w:rFonts w:cs="Arial"/>
                <w:lang w:val="it-IT"/>
              </w:rPr>
              <w:t xml:space="preserve">Elencare le caratteristiche principali </w:t>
            </w:r>
          </w:p>
        </w:tc>
      </w:tr>
      <w:tr w:rsidR="00A11FF4" w:rsidRPr="00457422" w14:paraId="1B2DB23A" w14:textId="77777777" w:rsidTr="00F51C38">
        <w:tc>
          <w:tcPr>
            <w:tcW w:w="2835" w:type="dxa"/>
            <w:tcBorders>
              <w:left w:val="single" w:sz="4" w:space="0" w:color="auto"/>
              <w:bottom w:val="single" w:sz="4" w:space="0" w:color="auto"/>
              <w:right w:val="single" w:sz="4" w:space="0" w:color="auto"/>
            </w:tcBorders>
            <w:shd w:val="clear" w:color="auto" w:fill="auto"/>
          </w:tcPr>
          <w:p w14:paraId="0EFBEECE" w14:textId="3CDED9A2" w:rsidR="00A11FF4" w:rsidRPr="00457422" w:rsidRDefault="002F3F94" w:rsidP="00A11FF4">
            <w:pPr>
              <w:rPr>
                <w:rFonts w:cs="Arial"/>
                <w:lang w:val="it-IT"/>
              </w:rPr>
            </w:pPr>
            <w:proofErr w:type="spellStart"/>
            <w:r>
              <w:rPr>
                <w:rFonts w:cs="Arial"/>
                <w:lang w:val="it-IT"/>
              </w:rPr>
              <w:t>Ausführliche</w:t>
            </w:r>
            <w:proofErr w:type="spellEnd"/>
            <w:r>
              <w:rPr>
                <w:rFonts w:cs="Arial"/>
                <w:lang w:val="it-IT"/>
              </w:rPr>
              <w:t xml:space="preserve"> </w:t>
            </w:r>
            <w:proofErr w:type="spellStart"/>
            <w:r>
              <w:rPr>
                <w:rFonts w:cs="Arial"/>
                <w:lang w:val="it-IT"/>
              </w:rPr>
              <w:t>Funktionsbeschreibung</w:t>
            </w:r>
            <w:proofErr w:type="spellEnd"/>
            <w:r>
              <w:rPr>
                <w:rFonts w:cs="Arial"/>
                <w:lang w:val="it-IT"/>
              </w:rPr>
              <w:t xml:space="preserve"> </w:t>
            </w:r>
            <w:proofErr w:type="spellStart"/>
            <w:r>
              <w:rPr>
                <w:rFonts w:cs="Arial"/>
                <w:lang w:val="it-IT"/>
              </w:rPr>
              <w:t>der</w:t>
            </w:r>
            <w:proofErr w:type="spellEnd"/>
            <w:r>
              <w:rPr>
                <w:rFonts w:cs="Arial"/>
                <w:lang w:val="it-IT"/>
              </w:rPr>
              <w:t xml:space="preserve"> Software</w:t>
            </w:r>
          </w:p>
        </w:tc>
        <w:tc>
          <w:tcPr>
            <w:tcW w:w="851" w:type="dxa"/>
            <w:tcBorders>
              <w:left w:val="single" w:sz="4" w:space="0" w:color="auto"/>
              <w:bottom w:val="single" w:sz="4" w:space="0" w:color="auto"/>
              <w:right w:val="single" w:sz="4" w:space="0" w:color="auto"/>
            </w:tcBorders>
            <w:shd w:val="clear" w:color="auto" w:fill="auto"/>
          </w:tcPr>
          <w:p w14:paraId="7205165C" w14:textId="0999C2EE" w:rsidR="00A11FF4" w:rsidRPr="00457422" w:rsidRDefault="00A11FF4" w:rsidP="00A11FF4">
            <w:pPr>
              <w:rPr>
                <w:rFonts w:cs="Arial"/>
                <w:lang w:val="it-IT"/>
              </w:rPr>
            </w:pPr>
            <w:r w:rsidRPr="00457422">
              <w:rPr>
                <w:rFonts w:cs="Arial"/>
                <w:lang w:val="it-IT"/>
              </w:rPr>
              <w:t>JA</w:t>
            </w:r>
          </w:p>
        </w:tc>
        <w:tc>
          <w:tcPr>
            <w:tcW w:w="6804" w:type="dxa"/>
            <w:gridSpan w:val="5"/>
            <w:tcBorders>
              <w:left w:val="single" w:sz="4" w:space="0" w:color="auto"/>
              <w:bottom w:val="single" w:sz="4" w:space="0" w:color="auto"/>
              <w:right w:val="single" w:sz="4" w:space="0" w:color="auto"/>
            </w:tcBorders>
            <w:shd w:val="clear" w:color="auto" w:fill="auto"/>
          </w:tcPr>
          <w:p w14:paraId="4837AE7C" w14:textId="28C2D9D8" w:rsidR="00A11FF4" w:rsidRPr="00457422" w:rsidRDefault="002F3F94" w:rsidP="00A11FF4">
            <w:pPr>
              <w:rPr>
                <w:rFonts w:cs="Arial"/>
                <w:lang w:val="it-IT"/>
              </w:rPr>
            </w:pPr>
            <w:proofErr w:type="spellStart"/>
            <w:r>
              <w:rPr>
                <w:rFonts w:cs="Arial"/>
                <w:lang w:val="it-IT"/>
              </w:rPr>
              <w:t>Auflistung</w:t>
            </w:r>
            <w:proofErr w:type="spellEnd"/>
            <w:r>
              <w:rPr>
                <w:rFonts w:cs="Arial"/>
                <w:lang w:val="it-IT"/>
              </w:rPr>
              <w:t xml:space="preserve"> </w:t>
            </w:r>
            <w:proofErr w:type="spellStart"/>
            <w:r>
              <w:rPr>
                <w:rFonts w:cs="Arial"/>
                <w:lang w:val="it-IT"/>
              </w:rPr>
              <w:t>der</w:t>
            </w:r>
            <w:proofErr w:type="spellEnd"/>
            <w:r>
              <w:rPr>
                <w:rFonts w:cs="Arial"/>
                <w:lang w:val="it-IT"/>
              </w:rPr>
              <w:t xml:space="preserve"> </w:t>
            </w:r>
            <w:proofErr w:type="spellStart"/>
            <w:r>
              <w:rPr>
                <w:rFonts w:cs="Arial"/>
                <w:lang w:val="it-IT"/>
              </w:rPr>
              <w:t>Hauptmerkmale</w:t>
            </w:r>
            <w:proofErr w:type="spellEnd"/>
          </w:p>
        </w:tc>
      </w:tr>
      <w:tr w:rsidR="00A11FF4" w:rsidRPr="00457422" w14:paraId="1FA500B5" w14:textId="77777777" w:rsidTr="00F51C38">
        <w:tc>
          <w:tcPr>
            <w:tcW w:w="2835" w:type="dxa"/>
            <w:tcBorders>
              <w:top w:val="single" w:sz="4" w:space="0" w:color="auto"/>
              <w:left w:val="single" w:sz="4" w:space="0" w:color="auto"/>
              <w:right w:val="single" w:sz="4" w:space="0" w:color="auto"/>
            </w:tcBorders>
            <w:shd w:val="clear" w:color="auto" w:fill="auto"/>
          </w:tcPr>
          <w:p w14:paraId="431B131E" w14:textId="591793D7" w:rsidR="00A11FF4" w:rsidRPr="00457422" w:rsidRDefault="00A11FF4" w:rsidP="00A11FF4">
            <w:pPr>
              <w:rPr>
                <w:rFonts w:cs="Arial"/>
                <w:lang w:val="it-IT"/>
              </w:rPr>
            </w:pPr>
            <w:r w:rsidRPr="00457422">
              <w:rPr>
                <w:rFonts w:cs="Arial"/>
                <w:lang w:val="it-IT"/>
              </w:rPr>
              <w:t>Referenze dell</w:t>
            </w:r>
            <w:r w:rsidR="002F3F94">
              <w:rPr>
                <w:rFonts w:cs="Arial"/>
                <w:lang w:val="it-IT"/>
              </w:rPr>
              <w:t>’</w:t>
            </w:r>
            <w:r w:rsidRPr="00457422">
              <w:rPr>
                <w:rFonts w:cs="Arial"/>
                <w:lang w:val="it-IT"/>
              </w:rPr>
              <w:t>Operatore economico</w:t>
            </w:r>
          </w:p>
        </w:tc>
        <w:tc>
          <w:tcPr>
            <w:tcW w:w="851" w:type="dxa"/>
            <w:tcBorders>
              <w:top w:val="single" w:sz="4" w:space="0" w:color="auto"/>
              <w:left w:val="single" w:sz="4" w:space="0" w:color="auto"/>
              <w:right w:val="single" w:sz="4" w:space="0" w:color="auto"/>
            </w:tcBorders>
            <w:shd w:val="clear" w:color="auto" w:fill="auto"/>
          </w:tcPr>
          <w:p w14:paraId="00B93AA6" w14:textId="11FC00F0" w:rsidR="00A11FF4" w:rsidRPr="00457422" w:rsidRDefault="00A11FF4" w:rsidP="00A11FF4">
            <w:pPr>
              <w:rPr>
                <w:rFonts w:cs="Arial"/>
              </w:rPr>
            </w:pPr>
            <w:proofErr w:type="gramStart"/>
            <w:r w:rsidRPr="00457422">
              <w:rPr>
                <w:rFonts w:cs="Arial"/>
                <w:lang w:val="it-IT"/>
              </w:rPr>
              <w:t>N</w:t>
            </w:r>
            <w:r w:rsidR="00FB4E10">
              <w:rPr>
                <w:rFonts w:cs="Arial"/>
                <w:lang w:val="it-IT"/>
              </w:rPr>
              <w:t>O</w:t>
            </w:r>
            <w:proofErr w:type="gramEnd"/>
          </w:p>
        </w:tc>
        <w:tc>
          <w:tcPr>
            <w:tcW w:w="6804" w:type="dxa"/>
            <w:gridSpan w:val="5"/>
            <w:tcBorders>
              <w:top w:val="single" w:sz="4" w:space="0" w:color="auto"/>
              <w:left w:val="single" w:sz="4" w:space="0" w:color="auto"/>
              <w:right w:val="single" w:sz="4" w:space="0" w:color="auto"/>
            </w:tcBorders>
            <w:shd w:val="clear" w:color="auto" w:fill="auto"/>
          </w:tcPr>
          <w:p w14:paraId="5D0B9020" w14:textId="6F8DB6CE" w:rsidR="00A11FF4" w:rsidRPr="00457422" w:rsidRDefault="00A11FF4" w:rsidP="00A11FF4">
            <w:pPr>
              <w:rPr>
                <w:rFonts w:cs="Arial"/>
                <w:lang w:val="it-IT"/>
              </w:rPr>
            </w:pPr>
            <w:r w:rsidRPr="00457422">
              <w:rPr>
                <w:rFonts w:cs="Arial"/>
                <w:lang w:val="it-IT"/>
              </w:rPr>
              <w:t>Elencazione</w:t>
            </w:r>
            <w:r w:rsidR="0080213D">
              <w:rPr>
                <w:rFonts w:cs="Arial"/>
                <w:lang w:val="it-IT"/>
              </w:rPr>
              <w:t xml:space="preserve"> </w:t>
            </w:r>
            <w:r w:rsidRPr="00457422">
              <w:rPr>
                <w:rFonts w:cs="Arial"/>
                <w:lang w:val="it-IT"/>
              </w:rPr>
              <w:t>delle principali referenze.</w:t>
            </w:r>
          </w:p>
        </w:tc>
      </w:tr>
      <w:tr w:rsidR="00A11FF4" w:rsidRPr="00457422" w14:paraId="41FDB639" w14:textId="77777777" w:rsidTr="00F51C38">
        <w:tc>
          <w:tcPr>
            <w:tcW w:w="2835" w:type="dxa"/>
            <w:tcBorders>
              <w:left w:val="single" w:sz="4" w:space="0" w:color="auto"/>
              <w:bottom w:val="single" w:sz="4" w:space="0" w:color="auto"/>
              <w:right w:val="single" w:sz="4" w:space="0" w:color="auto"/>
            </w:tcBorders>
            <w:shd w:val="clear" w:color="auto" w:fill="auto"/>
          </w:tcPr>
          <w:p w14:paraId="1818DFF8" w14:textId="763E6E9C" w:rsidR="00A11FF4" w:rsidRPr="00457422" w:rsidRDefault="002F3F94" w:rsidP="00A11FF4">
            <w:pPr>
              <w:rPr>
                <w:rFonts w:cs="Arial"/>
                <w:lang w:val="it-IT"/>
              </w:rPr>
            </w:pPr>
            <w:proofErr w:type="spellStart"/>
            <w:r>
              <w:rPr>
                <w:rFonts w:cs="Arial"/>
                <w:lang w:val="it-IT"/>
              </w:rPr>
              <w:t>Referenzen</w:t>
            </w:r>
            <w:proofErr w:type="spellEnd"/>
            <w:r>
              <w:rPr>
                <w:rFonts w:cs="Arial"/>
                <w:lang w:val="it-IT"/>
              </w:rPr>
              <w:t xml:space="preserve"> </w:t>
            </w:r>
            <w:proofErr w:type="spellStart"/>
            <w:r>
              <w:rPr>
                <w:rFonts w:cs="Arial"/>
                <w:lang w:val="it-IT"/>
              </w:rPr>
              <w:t>des</w:t>
            </w:r>
            <w:proofErr w:type="spellEnd"/>
            <w:r>
              <w:rPr>
                <w:rFonts w:cs="Arial"/>
                <w:lang w:val="it-IT"/>
              </w:rPr>
              <w:t xml:space="preserve"> </w:t>
            </w:r>
            <w:proofErr w:type="spellStart"/>
            <w:r>
              <w:rPr>
                <w:rFonts w:cs="Arial"/>
                <w:lang w:val="it-IT"/>
              </w:rPr>
              <w:t>Wirtschaftsteilnehmers</w:t>
            </w:r>
            <w:proofErr w:type="spellEnd"/>
          </w:p>
        </w:tc>
        <w:tc>
          <w:tcPr>
            <w:tcW w:w="851" w:type="dxa"/>
            <w:tcBorders>
              <w:left w:val="single" w:sz="4" w:space="0" w:color="auto"/>
              <w:bottom w:val="single" w:sz="4" w:space="0" w:color="auto"/>
              <w:right w:val="single" w:sz="4" w:space="0" w:color="auto"/>
            </w:tcBorders>
            <w:shd w:val="clear" w:color="auto" w:fill="auto"/>
          </w:tcPr>
          <w:p w14:paraId="0D54FA20" w14:textId="77777777" w:rsidR="00A11FF4" w:rsidRPr="00457422" w:rsidRDefault="00A11FF4" w:rsidP="00A11FF4">
            <w:pPr>
              <w:rPr>
                <w:rFonts w:cs="Arial"/>
                <w:lang w:val="it-IT"/>
              </w:rPr>
            </w:pPr>
            <w:r w:rsidRPr="00457422">
              <w:rPr>
                <w:rFonts w:cs="Arial"/>
                <w:lang w:val="it-IT"/>
              </w:rPr>
              <w:t>NEIN</w:t>
            </w:r>
          </w:p>
        </w:tc>
        <w:tc>
          <w:tcPr>
            <w:tcW w:w="6804" w:type="dxa"/>
            <w:gridSpan w:val="5"/>
            <w:tcBorders>
              <w:left w:val="single" w:sz="4" w:space="0" w:color="auto"/>
              <w:bottom w:val="single" w:sz="4" w:space="0" w:color="auto"/>
              <w:right w:val="single" w:sz="4" w:space="0" w:color="auto"/>
            </w:tcBorders>
            <w:shd w:val="clear" w:color="auto" w:fill="auto"/>
          </w:tcPr>
          <w:p w14:paraId="100C469D" w14:textId="33ACC813" w:rsidR="00A11FF4" w:rsidRPr="00457422" w:rsidRDefault="002F3F94" w:rsidP="00A11FF4">
            <w:pPr>
              <w:rPr>
                <w:rFonts w:cs="Arial"/>
                <w:lang w:val="it-IT"/>
              </w:rPr>
            </w:pPr>
            <w:proofErr w:type="spellStart"/>
            <w:r>
              <w:rPr>
                <w:rFonts w:cs="Arial"/>
                <w:lang w:val="it-IT"/>
              </w:rPr>
              <w:t>Auflistung</w:t>
            </w:r>
            <w:proofErr w:type="spellEnd"/>
            <w:r>
              <w:rPr>
                <w:rFonts w:cs="Arial"/>
                <w:lang w:val="it-IT"/>
              </w:rPr>
              <w:t xml:space="preserve"> </w:t>
            </w:r>
            <w:proofErr w:type="spellStart"/>
            <w:r>
              <w:rPr>
                <w:rFonts w:cs="Arial"/>
                <w:lang w:val="it-IT"/>
              </w:rPr>
              <w:t>der</w:t>
            </w:r>
            <w:proofErr w:type="spellEnd"/>
            <w:r>
              <w:rPr>
                <w:rFonts w:cs="Arial"/>
                <w:lang w:val="it-IT"/>
              </w:rPr>
              <w:t xml:space="preserve"> </w:t>
            </w:r>
            <w:proofErr w:type="spellStart"/>
            <w:r>
              <w:rPr>
                <w:rFonts w:cs="Arial"/>
                <w:lang w:val="it-IT"/>
              </w:rPr>
              <w:t>wesentlichen</w:t>
            </w:r>
            <w:proofErr w:type="spellEnd"/>
            <w:r>
              <w:rPr>
                <w:rFonts w:cs="Arial"/>
                <w:lang w:val="it-IT"/>
              </w:rPr>
              <w:t xml:space="preserve"> </w:t>
            </w:r>
            <w:proofErr w:type="spellStart"/>
            <w:r>
              <w:rPr>
                <w:rFonts w:cs="Arial"/>
                <w:lang w:val="it-IT"/>
              </w:rPr>
              <w:t>Referenzen</w:t>
            </w:r>
            <w:proofErr w:type="spellEnd"/>
            <w:r>
              <w:rPr>
                <w:rFonts w:cs="Arial"/>
                <w:lang w:val="it-IT"/>
              </w:rPr>
              <w:t>.</w:t>
            </w:r>
          </w:p>
        </w:tc>
      </w:tr>
      <w:tr w:rsidR="00A11FF4" w:rsidRPr="00FB4E10" w14:paraId="66118B2C" w14:textId="77777777" w:rsidTr="00F51C38">
        <w:tc>
          <w:tcPr>
            <w:tcW w:w="2835" w:type="dxa"/>
            <w:tcBorders>
              <w:top w:val="single" w:sz="4" w:space="0" w:color="auto"/>
              <w:left w:val="single" w:sz="4" w:space="0" w:color="auto"/>
              <w:right w:val="single" w:sz="4" w:space="0" w:color="auto"/>
            </w:tcBorders>
            <w:shd w:val="clear" w:color="auto" w:fill="auto"/>
          </w:tcPr>
          <w:p w14:paraId="3D448398" w14:textId="77777777" w:rsidR="00A11FF4" w:rsidRPr="00FB4E10" w:rsidRDefault="00A11FF4" w:rsidP="00A11FF4">
            <w:pPr>
              <w:rPr>
                <w:rFonts w:cs="Arial"/>
                <w:lang w:val="it-IT"/>
              </w:rPr>
            </w:pPr>
            <w:r w:rsidRPr="00FB4E10">
              <w:rPr>
                <w:rFonts w:cs="Arial"/>
                <w:lang w:val="it-IT"/>
              </w:rPr>
              <w:t>Certificazione ISO/IEC 25010:2011</w:t>
            </w:r>
          </w:p>
        </w:tc>
        <w:tc>
          <w:tcPr>
            <w:tcW w:w="851" w:type="dxa"/>
            <w:tcBorders>
              <w:top w:val="single" w:sz="4" w:space="0" w:color="auto"/>
              <w:left w:val="single" w:sz="4" w:space="0" w:color="auto"/>
              <w:right w:val="single" w:sz="4" w:space="0" w:color="auto"/>
            </w:tcBorders>
            <w:shd w:val="clear" w:color="auto" w:fill="auto"/>
          </w:tcPr>
          <w:p w14:paraId="087944B9" w14:textId="77777777" w:rsidR="00A11FF4" w:rsidRPr="00FB4E10" w:rsidRDefault="00A11FF4" w:rsidP="00A11FF4">
            <w:pPr>
              <w:rPr>
                <w:rFonts w:cs="Arial"/>
                <w:lang w:val="it-IT"/>
              </w:rPr>
            </w:pPr>
            <w:r w:rsidRPr="00FB4E10">
              <w:rPr>
                <w:rFonts w:cs="Arial"/>
              </w:rPr>
              <w:t>NO</w:t>
            </w:r>
          </w:p>
        </w:tc>
        <w:tc>
          <w:tcPr>
            <w:tcW w:w="6804" w:type="dxa"/>
            <w:gridSpan w:val="5"/>
            <w:tcBorders>
              <w:top w:val="single" w:sz="4" w:space="0" w:color="auto"/>
              <w:left w:val="single" w:sz="4" w:space="0" w:color="auto"/>
              <w:right w:val="single" w:sz="4" w:space="0" w:color="auto"/>
            </w:tcBorders>
            <w:shd w:val="clear" w:color="auto" w:fill="auto"/>
          </w:tcPr>
          <w:p w14:paraId="2F4E3344" w14:textId="77777777" w:rsidR="00A11FF4" w:rsidRPr="00FB4E10" w:rsidRDefault="00A11FF4" w:rsidP="00A11FF4">
            <w:pPr>
              <w:rPr>
                <w:rFonts w:cs="Arial"/>
                <w:lang w:val="it-IT"/>
              </w:rPr>
            </w:pPr>
            <w:r w:rsidRPr="00FB4E10">
              <w:rPr>
                <w:rFonts w:cs="Arial"/>
                <w:lang w:val="it-IT"/>
              </w:rPr>
              <w:t>Si / No (in caso di conformità parziale descrivere nell’attributo globale “Note”)</w:t>
            </w:r>
          </w:p>
        </w:tc>
      </w:tr>
      <w:tr w:rsidR="00A11FF4" w:rsidRPr="00457422" w14:paraId="51B38BD0" w14:textId="77777777" w:rsidTr="00F51C38">
        <w:tc>
          <w:tcPr>
            <w:tcW w:w="2835" w:type="dxa"/>
            <w:tcBorders>
              <w:left w:val="single" w:sz="4" w:space="0" w:color="auto"/>
              <w:bottom w:val="single" w:sz="4" w:space="0" w:color="auto"/>
              <w:right w:val="single" w:sz="4" w:space="0" w:color="auto"/>
            </w:tcBorders>
            <w:shd w:val="clear" w:color="auto" w:fill="auto"/>
          </w:tcPr>
          <w:p w14:paraId="4A14FE29" w14:textId="481DC602" w:rsidR="00A11FF4" w:rsidRPr="00FB4E10" w:rsidRDefault="002F3F94" w:rsidP="00A11FF4">
            <w:pPr>
              <w:rPr>
                <w:rFonts w:cs="Arial"/>
                <w:lang w:val="it-IT"/>
              </w:rPr>
            </w:pPr>
            <w:r w:rsidRPr="0060515E">
              <w:rPr>
                <w:rFonts w:cs="Arial"/>
                <w:lang w:val="it-IT"/>
              </w:rPr>
              <w:t>ISO/IEC 25010:2011</w:t>
            </w:r>
            <w:r>
              <w:rPr>
                <w:rFonts w:cs="Arial"/>
                <w:lang w:val="it-IT"/>
              </w:rPr>
              <w:t>-Zertifizierung</w:t>
            </w:r>
          </w:p>
        </w:tc>
        <w:tc>
          <w:tcPr>
            <w:tcW w:w="851" w:type="dxa"/>
            <w:tcBorders>
              <w:left w:val="single" w:sz="4" w:space="0" w:color="auto"/>
              <w:bottom w:val="single" w:sz="4" w:space="0" w:color="auto"/>
              <w:right w:val="single" w:sz="4" w:space="0" w:color="auto"/>
            </w:tcBorders>
            <w:shd w:val="clear" w:color="auto" w:fill="auto"/>
          </w:tcPr>
          <w:p w14:paraId="2267494E" w14:textId="77777777" w:rsidR="00A11FF4" w:rsidRPr="00FB4E10" w:rsidRDefault="00A11FF4" w:rsidP="00A11FF4">
            <w:pPr>
              <w:rPr>
                <w:rFonts w:cs="Arial"/>
                <w:lang w:val="it-IT"/>
              </w:rPr>
            </w:pPr>
            <w:r w:rsidRPr="00FB4E10">
              <w:rPr>
                <w:rFonts w:cs="Arial"/>
              </w:rPr>
              <w:t>NEIN</w:t>
            </w:r>
          </w:p>
        </w:tc>
        <w:tc>
          <w:tcPr>
            <w:tcW w:w="6804" w:type="dxa"/>
            <w:gridSpan w:val="5"/>
            <w:tcBorders>
              <w:left w:val="single" w:sz="4" w:space="0" w:color="auto"/>
              <w:bottom w:val="single" w:sz="4" w:space="0" w:color="auto"/>
              <w:right w:val="single" w:sz="4" w:space="0" w:color="auto"/>
            </w:tcBorders>
            <w:shd w:val="clear" w:color="auto" w:fill="auto"/>
          </w:tcPr>
          <w:p w14:paraId="6F740A14" w14:textId="520A5124" w:rsidR="00A11FF4" w:rsidRPr="00FB4E10" w:rsidRDefault="002F3F94" w:rsidP="00A11FF4">
            <w:pPr>
              <w:rPr>
                <w:rFonts w:cs="Arial"/>
              </w:rPr>
            </w:pPr>
            <w:r w:rsidRPr="00FB4E10">
              <w:rPr>
                <w:rFonts w:cs="Arial"/>
              </w:rPr>
              <w:t xml:space="preserve">Ja / Nein (im Falle teilweiser Übereinstimmung, dies im globalen Attribut </w:t>
            </w:r>
            <w:r w:rsidRPr="0060515E">
              <w:rPr>
                <w:rFonts w:cs="Arial"/>
              </w:rPr>
              <w:t xml:space="preserve">unter </w:t>
            </w:r>
            <w:r>
              <w:rPr>
                <w:rFonts w:cs="Arial"/>
              </w:rPr>
              <w:t>„</w:t>
            </w:r>
            <w:r w:rsidRPr="0060515E">
              <w:rPr>
                <w:rFonts w:cs="Arial"/>
              </w:rPr>
              <w:t>Anmerkung</w:t>
            </w:r>
            <w:r>
              <w:rPr>
                <w:rFonts w:cs="Arial"/>
              </w:rPr>
              <w:t>“</w:t>
            </w:r>
            <w:r w:rsidRPr="002F3F94">
              <w:rPr>
                <w:rFonts w:cs="Arial"/>
              </w:rPr>
              <w:t xml:space="preserve"> </w:t>
            </w:r>
            <w:r w:rsidRPr="00FB4E10">
              <w:rPr>
                <w:rFonts w:cs="Arial"/>
              </w:rPr>
              <w:t>anführen)</w:t>
            </w:r>
          </w:p>
        </w:tc>
      </w:tr>
      <w:tr w:rsidR="00A11FF4" w:rsidRPr="00457422" w14:paraId="4FFDA83F" w14:textId="77777777" w:rsidTr="00F51C38">
        <w:tc>
          <w:tcPr>
            <w:tcW w:w="2835" w:type="dxa"/>
            <w:tcBorders>
              <w:top w:val="single" w:sz="4" w:space="0" w:color="auto"/>
              <w:left w:val="single" w:sz="4" w:space="0" w:color="auto"/>
              <w:right w:val="single" w:sz="4" w:space="0" w:color="auto"/>
            </w:tcBorders>
            <w:shd w:val="clear" w:color="auto" w:fill="auto"/>
          </w:tcPr>
          <w:p w14:paraId="70078FCA" w14:textId="77777777" w:rsidR="00A11FF4" w:rsidRPr="00FB4E10" w:rsidRDefault="00A11FF4" w:rsidP="00A11FF4">
            <w:pPr>
              <w:rPr>
                <w:rFonts w:cs="Arial"/>
                <w:lang w:val="it-IT" w:eastAsia="de-DE"/>
              </w:rPr>
            </w:pPr>
            <w:r w:rsidRPr="00FB4E10">
              <w:rPr>
                <w:rFonts w:cs="Arial"/>
                <w:lang w:val="it-IT"/>
              </w:rPr>
              <w:t>Altre certificazioni pertinenti (</w:t>
            </w:r>
            <w:r w:rsidRPr="00FB4E10">
              <w:rPr>
                <w:rFonts w:cs="Arial"/>
                <w:lang w:val="it-IT" w:eastAsia="de-DE"/>
              </w:rPr>
              <w:t>ISO/IEC 20000-1:2018; ISO 22301:2012; etc.)</w:t>
            </w:r>
          </w:p>
        </w:tc>
        <w:tc>
          <w:tcPr>
            <w:tcW w:w="851" w:type="dxa"/>
            <w:tcBorders>
              <w:top w:val="single" w:sz="4" w:space="0" w:color="auto"/>
              <w:left w:val="single" w:sz="4" w:space="0" w:color="auto"/>
              <w:right w:val="single" w:sz="4" w:space="0" w:color="auto"/>
            </w:tcBorders>
            <w:shd w:val="clear" w:color="auto" w:fill="auto"/>
          </w:tcPr>
          <w:p w14:paraId="6D24216E" w14:textId="77777777" w:rsidR="00A11FF4" w:rsidRPr="00FB4E10" w:rsidRDefault="00A11FF4" w:rsidP="00A11FF4">
            <w:pPr>
              <w:rPr>
                <w:rFonts w:cs="Arial"/>
              </w:rPr>
            </w:pPr>
            <w:r w:rsidRPr="00FB4E10">
              <w:rPr>
                <w:rFonts w:cs="Arial"/>
              </w:rPr>
              <w:t>NO</w:t>
            </w:r>
          </w:p>
        </w:tc>
        <w:tc>
          <w:tcPr>
            <w:tcW w:w="6804" w:type="dxa"/>
            <w:gridSpan w:val="5"/>
            <w:tcBorders>
              <w:top w:val="single" w:sz="4" w:space="0" w:color="auto"/>
              <w:left w:val="single" w:sz="4" w:space="0" w:color="auto"/>
              <w:right w:val="single" w:sz="4" w:space="0" w:color="auto"/>
            </w:tcBorders>
            <w:shd w:val="clear" w:color="auto" w:fill="auto"/>
          </w:tcPr>
          <w:p w14:paraId="1E236C47" w14:textId="77777777" w:rsidR="00A11FF4" w:rsidRPr="00457422" w:rsidRDefault="00A11FF4" w:rsidP="00A11FF4">
            <w:pPr>
              <w:rPr>
                <w:rFonts w:cs="Arial"/>
                <w:lang w:val="it-IT"/>
              </w:rPr>
            </w:pPr>
            <w:r w:rsidRPr="00FB4E10">
              <w:rPr>
                <w:rFonts w:cs="Arial"/>
                <w:lang w:val="it-IT"/>
              </w:rPr>
              <w:t>Elencare</w:t>
            </w:r>
          </w:p>
        </w:tc>
      </w:tr>
      <w:tr w:rsidR="00A11FF4" w:rsidRPr="00457422" w14:paraId="37A5DC59" w14:textId="77777777" w:rsidTr="00F51C38">
        <w:tc>
          <w:tcPr>
            <w:tcW w:w="2835" w:type="dxa"/>
            <w:tcBorders>
              <w:left w:val="single" w:sz="4" w:space="0" w:color="auto"/>
              <w:bottom w:val="single" w:sz="4" w:space="0" w:color="auto"/>
              <w:right w:val="single" w:sz="4" w:space="0" w:color="auto"/>
            </w:tcBorders>
            <w:shd w:val="clear" w:color="auto" w:fill="auto"/>
          </w:tcPr>
          <w:p w14:paraId="512C6B87" w14:textId="716CAAB3" w:rsidR="00A11FF4" w:rsidRPr="00457422" w:rsidRDefault="00A05FA0" w:rsidP="00A11FF4">
            <w:pPr>
              <w:rPr>
                <w:rFonts w:cs="Arial"/>
              </w:rPr>
            </w:pPr>
            <w:r>
              <w:rPr>
                <w:rFonts w:cs="Arial"/>
              </w:rPr>
              <w:t xml:space="preserve">Weitere relevante Zertifizierungen </w:t>
            </w:r>
            <w:r w:rsidRPr="00FB4E10">
              <w:rPr>
                <w:rFonts w:cs="Arial"/>
              </w:rPr>
              <w:t>(</w:t>
            </w:r>
            <w:r w:rsidRPr="00FB4E10">
              <w:rPr>
                <w:rFonts w:cs="Arial"/>
                <w:lang w:eastAsia="de-DE"/>
              </w:rPr>
              <w:t xml:space="preserve">ISO/IEC 20000-1:2018; ISO 22301:2012; </w:t>
            </w:r>
            <w:r>
              <w:rPr>
                <w:rFonts w:cs="Arial"/>
                <w:lang w:eastAsia="de-DE"/>
              </w:rPr>
              <w:t>usw</w:t>
            </w:r>
            <w:r w:rsidRPr="00FB4E10">
              <w:rPr>
                <w:rFonts w:cs="Arial"/>
                <w:lang w:eastAsia="de-DE"/>
              </w:rPr>
              <w:t>.)</w:t>
            </w:r>
          </w:p>
        </w:tc>
        <w:tc>
          <w:tcPr>
            <w:tcW w:w="851" w:type="dxa"/>
            <w:tcBorders>
              <w:left w:val="single" w:sz="4" w:space="0" w:color="auto"/>
              <w:bottom w:val="single" w:sz="4" w:space="0" w:color="auto"/>
              <w:right w:val="single" w:sz="4" w:space="0" w:color="auto"/>
            </w:tcBorders>
            <w:shd w:val="clear" w:color="auto" w:fill="auto"/>
          </w:tcPr>
          <w:p w14:paraId="3025F070" w14:textId="77777777" w:rsidR="00A11FF4" w:rsidRPr="00457422" w:rsidRDefault="00A11FF4" w:rsidP="00A11FF4">
            <w:pPr>
              <w:rPr>
                <w:rFonts w:cs="Arial"/>
              </w:rPr>
            </w:pPr>
            <w:r w:rsidRPr="00457422">
              <w:rPr>
                <w:rFonts w:cs="Arial"/>
              </w:rPr>
              <w:t>NEIN</w:t>
            </w:r>
          </w:p>
        </w:tc>
        <w:tc>
          <w:tcPr>
            <w:tcW w:w="6804" w:type="dxa"/>
            <w:gridSpan w:val="5"/>
            <w:tcBorders>
              <w:left w:val="single" w:sz="4" w:space="0" w:color="auto"/>
              <w:bottom w:val="single" w:sz="4" w:space="0" w:color="auto"/>
              <w:right w:val="single" w:sz="4" w:space="0" w:color="auto"/>
            </w:tcBorders>
            <w:shd w:val="clear" w:color="auto" w:fill="auto"/>
          </w:tcPr>
          <w:p w14:paraId="3A85BCB9" w14:textId="731C425D" w:rsidR="00A11FF4" w:rsidRPr="00457422" w:rsidRDefault="00A05FA0" w:rsidP="00A11FF4">
            <w:pPr>
              <w:rPr>
                <w:rFonts w:cs="Arial"/>
              </w:rPr>
            </w:pPr>
            <w:r>
              <w:rPr>
                <w:rFonts w:cs="Arial"/>
              </w:rPr>
              <w:t>Auflisten</w:t>
            </w:r>
          </w:p>
        </w:tc>
      </w:tr>
      <w:tr w:rsidR="00A11FF4" w:rsidRPr="00FB4E10" w14:paraId="17C54460" w14:textId="77777777" w:rsidTr="00F51C38">
        <w:tc>
          <w:tcPr>
            <w:tcW w:w="2835" w:type="dxa"/>
            <w:tcBorders>
              <w:top w:val="single" w:sz="4" w:space="0" w:color="auto"/>
              <w:left w:val="single" w:sz="4" w:space="0" w:color="auto"/>
              <w:right w:val="single" w:sz="4" w:space="0" w:color="auto"/>
            </w:tcBorders>
            <w:shd w:val="clear" w:color="auto" w:fill="auto"/>
          </w:tcPr>
          <w:p w14:paraId="710325AF" w14:textId="77777777" w:rsidR="00A11FF4" w:rsidRPr="00457422" w:rsidRDefault="00A11FF4" w:rsidP="00A11FF4">
            <w:pPr>
              <w:rPr>
                <w:rFonts w:cs="Arial"/>
                <w:lang w:val="it-IT"/>
              </w:rPr>
            </w:pPr>
            <w:r w:rsidRPr="00457422">
              <w:rPr>
                <w:rFonts w:cs="Arial"/>
                <w:lang w:val="it-IT"/>
              </w:rPr>
              <w:t xml:space="preserve">Qualificazione da </w:t>
            </w:r>
            <w:proofErr w:type="spellStart"/>
            <w:r w:rsidRPr="00457422">
              <w:rPr>
                <w:rFonts w:cs="Arial"/>
                <w:lang w:val="it-IT"/>
              </w:rPr>
              <w:t>AgID</w:t>
            </w:r>
            <w:proofErr w:type="spellEnd"/>
          </w:p>
        </w:tc>
        <w:tc>
          <w:tcPr>
            <w:tcW w:w="851" w:type="dxa"/>
            <w:tcBorders>
              <w:top w:val="single" w:sz="4" w:space="0" w:color="auto"/>
              <w:left w:val="single" w:sz="4" w:space="0" w:color="auto"/>
              <w:right w:val="single" w:sz="4" w:space="0" w:color="auto"/>
            </w:tcBorders>
            <w:shd w:val="clear" w:color="auto" w:fill="auto"/>
          </w:tcPr>
          <w:p w14:paraId="20C9A53C" w14:textId="77777777" w:rsidR="00A11FF4" w:rsidRPr="00457422" w:rsidRDefault="00A11FF4" w:rsidP="00A11FF4">
            <w:pPr>
              <w:rPr>
                <w:rFonts w:cs="Arial"/>
                <w:strike/>
              </w:rPr>
            </w:pPr>
            <w:r w:rsidRPr="00457422">
              <w:rPr>
                <w:rFonts w:cs="Arial"/>
                <w:lang w:val="it-IT"/>
              </w:rPr>
              <w:t>SI</w:t>
            </w:r>
          </w:p>
        </w:tc>
        <w:tc>
          <w:tcPr>
            <w:tcW w:w="6804" w:type="dxa"/>
            <w:gridSpan w:val="5"/>
            <w:tcBorders>
              <w:top w:val="single" w:sz="4" w:space="0" w:color="auto"/>
              <w:left w:val="single" w:sz="4" w:space="0" w:color="auto"/>
              <w:right w:val="single" w:sz="4" w:space="0" w:color="auto"/>
            </w:tcBorders>
            <w:shd w:val="clear" w:color="auto" w:fill="auto"/>
          </w:tcPr>
          <w:p w14:paraId="72D4AF9B" w14:textId="77777777" w:rsidR="00A11FF4" w:rsidRPr="00457422" w:rsidRDefault="00A11FF4" w:rsidP="00A11FF4">
            <w:pPr>
              <w:rPr>
                <w:rFonts w:cs="Arial"/>
                <w:lang w:val="it-IT"/>
              </w:rPr>
            </w:pPr>
            <w:r w:rsidRPr="00457422">
              <w:rPr>
                <w:rFonts w:cs="Arial"/>
                <w:lang w:val="it-IT"/>
              </w:rPr>
              <w:t>Si / No (in caso di conformità parziale descrivere nell’attributo globale “Note”)</w:t>
            </w:r>
          </w:p>
          <w:p w14:paraId="6461D214" w14:textId="77777777" w:rsidR="00A11FF4" w:rsidRPr="00457422" w:rsidRDefault="00A11FF4" w:rsidP="00A11FF4">
            <w:pPr>
              <w:rPr>
                <w:rFonts w:cs="Arial"/>
                <w:strike/>
                <w:lang w:val="it-IT"/>
              </w:rPr>
            </w:pPr>
          </w:p>
        </w:tc>
      </w:tr>
      <w:tr w:rsidR="00A11FF4" w:rsidRPr="00457422" w14:paraId="6D5B5375" w14:textId="77777777" w:rsidTr="00F51C38">
        <w:tc>
          <w:tcPr>
            <w:tcW w:w="2835" w:type="dxa"/>
            <w:tcBorders>
              <w:left w:val="single" w:sz="4" w:space="0" w:color="auto"/>
              <w:bottom w:val="single" w:sz="4" w:space="0" w:color="auto"/>
              <w:right w:val="single" w:sz="4" w:space="0" w:color="auto"/>
            </w:tcBorders>
            <w:shd w:val="clear" w:color="auto" w:fill="auto"/>
          </w:tcPr>
          <w:p w14:paraId="05DCDB10" w14:textId="0A3E6C21" w:rsidR="00A11FF4" w:rsidRPr="00FB4E10" w:rsidRDefault="00A05FA0" w:rsidP="00A11FF4">
            <w:pPr>
              <w:rPr>
                <w:rFonts w:cs="Arial"/>
                <w:strike/>
                <w:lang w:val="it-IT"/>
              </w:rPr>
            </w:pPr>
            <w:r>
              <w:rPr>
                <w:rFonts w:cs="Arial"/>
                <w:strike/>
              </w:rPr>
              <w:t>A</w:t>
            </w:r>
            <w:proofErr w:type="spellStart"/>
            <w:r w:rsidRPr="00457422">
              <w:rPr>
                <w:rFonts w:cs="Arial"/>
                <w:lang w:val="it-IT"/>
              </w:rPr>
              <w:t>gID</w:t>
            </w:r>
            <w:r>
              <w:rPr>
                <w:rFonts w:cs="Arial"/>
                <w:lang w:val="it-IT"/>
              </w:rPr>
              <w:t>-Qualifizierung</w:t>
            </w:r>
            <w:proofErr w:type="spellEnd"/>
          </w:p>
        </w:tc>
        <w:tc>
          <w:tcPr>
            <w:tcW w:w="851" w:type="dxa"/>
            <w:tcBorders>
              <w:left w:val="single" w:sz="4" w:space="0" w:color="auto"/>
              <w:bottom w:val="single" w:sz="4" w:space="0" w:color="auto"/>
              <w:right w:val="single" w:sz="4" w:space="0" w:color="auto"/>
            </w:tcBorders>
            <w:shd w:val="clear" w:color="auto" w:fill="auto"/>
          </w:tcPr>
          <w:p w14:paraId="04CCB388" w14:textId="2DBE1A35" w:rsidR="00A11FF4" w:rsidRPr="00FB4E10" w:rsidRDefault="00827E20" w:rsidP="00A11FF4">
            <w:pPr>
              <w:rPr>
                <w:rFonts w:cs="Arial"/>
                <w:lang w:val="it-IT"/>
              </w:rPr>
            </w:pPr>
            <w:r w:rsidRPr="00FB4E10">
              <w:rPr>
                <w:rFonts w:cs="Arial"/>
                <w:lang w:val="it-IT"/>
              </w:rPr>
              <w:t>JA</w:t>
            </w:r>
          </w:p>
        </w:tc>
        <w:tc>
          <w:tcPr>
            <w:tcW w:w="6804" w:type="dxa"/>
            <w:gridSpan w:val="5"/>
            <w:tcBorders>
              <w:left w:val="single" w:sz="4" w:space="0" w:color="auto"/>
              <w:bottom w:val="single" w:sz="4" w:space="0" w:color="auto"/>
              <w:right w:val="single" w:sz="4" w:space="0" w:color="auto"/>
            </w:tcBorders>
            <w:shd w:val="clear" w:color="auto" w:fill="auto"/>
          </w:tcPr>
          <w:p w14:paraId="513B5C93" w14:textId="360E50F3" w:rsidR="00A11FF4" w:rsidRPr="004A494F" w:rsidRDefault="00A05FA0" w:rsidP="00A11FF4">
            <w:pPr>
              <w:rPr>
                <w:rFonts w:cs="Arial"/>
                <w:strike/>
              </w:rPr>
            </w:pPr>
            <w:r w:rsidRPr="0060515E">
              <w:rPr>
                <w:rFonts w:cs="Arial"/>
              </w:rPr>
              <w:t xml:space="preserve">Ja / Nein (im Falle teilweiser Übereinstimmung, dies im globalen Attribut unter </w:t>
            </w:r>
            <w:r>
              <w:rPr>
                <w:rFonts w:cs="Arial"/>
              </w:rPr>
              <w:t>„</w:t>
            </w:r>
            <w:r w:rsidRPr="0060515E">
              <w:rPr>
                <w:rFonts w:cs="Arial"/>
              </w:rPr>
              <w:t>Anmerkung</w:t>
            </w:r>
            <w:r>
              <w:rPr>
                <w:rFonts w:cs="Arial"/>
              </w:rPr>
              <w:t>“</w:t>
            </w:r>
            <w:r w:rsidRPr="002F3F94">
              <w:rPr>
                <w:rFonts w:cs="Arial"/>
              </w:rPr>
              <w:t xml:space="preserve"> </w:t>
            </w:r>
            <w:r w:rsidRPr="0060515E">
              <w:rPr>
                <w:rFonts w:cs="Arial"/>
              </w:rPr>
              <w:t>anführen)</w:t>
            </w:r>
          </w:p>
        </w:tc>
      </w:tr>
      <w:tr w:rsidR="00A11FF4" w:rsidRPr="00FB4E10" w14:paraId="0013F75D" w14:textId="77777777" w:rsidTr="00F51C38">
        <w:tc>
          <w:tcPr>
            <w:tcW w:w="2835" w:type="dxa"/>
            <w:tcBorders>
              <w:top w:val="single" w:sz="4" w:space="0" w:color="auto"/>
              <w:left w:val="single" w:sz="4" w:space="0" w:color="auto"/>
              <w:right w:val="single" w:sz="4" w:space="0" w:color="auto"/>
            </w:tcBorders>
            <w:shd w:val="clear" w:color="auto" w:fill="auto"/>
          </w:tcPr>
          <w:p w14:paraId="639DAA76" w14:textId="5EE39953" w:rsidR="00A11FF4" w:rsidRPr="004A494F" w:rsidRDefault="00A11FF4" w:rsidP="00A11FF4">
            <w:pPr>
              <w:rPr>
                <w:rFonts w:cs="Arial"/>
                <w:lang w:val="it-IT"/>
              </w:rPr>
            </w:pPr>
            <w:r w:rsidRPr="00457422">
              <w:rPr>
                <w:rFonts w:cs="Arial"/>
                <w:lang w:val="it-IT"/>
              </w:rPr>
              <w:t>Lingue disponibili per il software</w:t>
            </w:r>
          </w:p>
        </w:tc>
        <w:tc>
          <w:tcPr>
            <w:tcW w:w="851" w:type="dxa"/>
            <w:tcBorders>
              <w:top w:val="single" w:sz="4" w:space="0" w:color="auto"/>
              <w:left w:val="single" w:sz="4" w:space="0" w:color="auto"/>
              <w:right w:val="single" w:sz="4" w:space="0" w:color="auto"/>
            </w:tcBorders>
            <w:shd w:val="clear" w:color="auto" w:fill="auto"/>
          </w:tcPr>
          <w:p w14:paraId="32A14D8E" w14:textId="77777777" w:rsidR="00A11FF4" w:rsidRPr="00C6337F" w:rsidRDefault="00A11FF4" w:rsidP="00A11FF4">
            <w:pPr>
              <w:rPr>
                <w:rFonts w:cs="Arial"/>
                <w:lang w:val="it-IT"/>
              </w:rPr>
            </w:pPr>
            <w:r w:rsidRPr="00C6337F">
              <w:rPr>
                <w:rFonts w:cs="Arial"/>
                <w:lang w:val="it-IT"/>
              </w:rPr>
              <w:t>SI</w:t>
            </w:r>
          </w:p>
        </w:tc>
        <w:tc>
          <w:tcPr>
            <w:tcW w:w="6804" w:type="dxa"/>
            <w:gridSpan w:val="5"/>
            <w:tcBorders>
              <w:top w:val="single" w:sz="4" w:space="0" w:color="auto"/>
              <w:left w:val="single" w:sz="4" w:space="0" w:color="auto"/>
              <w:right w:val="single" w:sz="4" w:space="0" w:color="auto"/>
            </w:tcBorders>
            <w:shd w:val="clear" w:color="auto" w:fill="auto"/>
          </w:tcPr>
          <w:p w14:paraId="4F1E8DD5" w14:textId="77777777" w:rsidR="00A11FF4" w:rsidRPr="00457422" w:rsidRDefault="00A11FF4" w:rsidP="00A11FF4">
            <w:pPr>
              <w:rPr>
                <w:rFonts w:cs="Arial"/>
                <w:lang w:val="it-IT"/>
              </w:rPr>
            </w:pPr>
            <w:r w:rsidRPr="00457422">
              <w:rPr>
                <w:rFonts w:cs="Arial"/>
                <w:lang w:val="it-IT"/>
              </w:rPr>
              <w:t>Inserire l’elenco delle lingue supportate dal software SaaS.</w:t>
            </w:r>
          </w:p>
          <w:p w14:paraId="623400EA" w14:textId="77777777" w:rsidR="00A11FF4" w:rsidRPr="004A494F" w:rsidRDefault="00A11FF4" w:rsidP="00A11FF4">
            <w:pPr>
              <w:rPr>
                <w:rFonts w:cs="Arial"/>
                <w:lang w:val="it-IT"/>
              </w:rPr>
            </w:pPr>
          </w:p>
        </w:tc>
      </w:tr>
      <w:tr w:rsidR="00A11FF4" w:rsidRPr="00457422" w14:paraId="051D4BA0" w14:textId="77777777" w:rsidTr="00F51C38">
        <w:tc>
          <w:tcPr>
            <w:tcW w:w="2835" w:type="dxa"/>
            <w:tcBorders>
              <w:left w:val="single" w:sz="4" w:space="0" w:color="auto"/>
              <w:bottom w:val="single" w:sz="4" w:space="0" w:color="auto"/>
              <w:right w:val="single" w:sz="4" w:space="0" w:color="auto"/>
            </w:tcBorders>
            <w:shd w:val="clear" w:color="auto" w:fill="auto"/>
          </w:tcPr>
          <w:p w14:paraId="190562E9" w14:textId="753BFBD7" w:rsidR="00A11FF4" w:rsidRPr="00457422" w:rsidRDefault="00A05FA0" w:rsidP="00A11FF4">
            <w:pPr>
              <w:rPr>
                <w:rFonts w:cs="Arial"/>
              </w:rPr>
            </w:pPr>
            <w:r>
              <w:rPr>
                <w:rFonts w:cs="Arial"/>
              </w:rPr>
              <w:t>Verfügbare Software</w:t>
            </w:r>
            <w:r w:rsidRPr="00457422">
              <w:rPr>
                <w:rFonts w:cs="Arial"/>
              </w:rPr>
              <w:t>sprachen</w:t>
            </w:r>
          </w:p>
        </w:tc>
        <w:tc>
          <w:tcPr>
            <w:tcW w:w="851" w:type="dxa"/>
            <w:tcBorders>
              <w:left w:val="single" w:sz="4" w:space="0" w:color="auto"/>
              <w:bottom w:val="single" w:sz="4" w:space="0" w:color="auto"/>
              <w:right w:val="single" w:sz="4" w:space="0" w:color="auto"/>
            </w:tcBorders>
            <w:shd w:val="clear" w:color="auto" w:fill="auto"/>
          </w:tcPr>
          <w:p w14:paraId="7EB039FE" w14:textId="77777777" w:rsidR="00A11FF4" w:rsidRPr="00457422" w:rsidRDefault="00A11FF4" w:rsidP="00A11FF4">
            <w:pPr>
              <w:rPr>
                <w:rFonts w:cs="Arial"/>
              </w:rPr>
            </w:pPr>
            <w:r w:rsidRPr="00457422">
              <w:rPr>
                <w:rFonts w:cs="Arial"/>
              </w:rPr>
              <w:t>JA</w:t>
            </w:r>
          </w:p>
        </w:tc>
        <w:tc>
          <w:tcPr>
            <w:tcW w:w="6804" w:type="dxa"/>
            <w:gridSpan w:val="5"/>
            <w:tcBorders>
              <w:left w:val="single" w:sz="4" w:space="0" w:color="auto"/>
              <w:bottom w:val="single" w:sz="4" w:space="0" w:color="auto"/>
              <w:right w:val="single" w:sz="4" w:space="0" w:color="auto"/>
            </w:tcBorders>
            <w:shd w:val="clear" w:color="auto" w:fill="auto"/>
          </w:tcPr>
          <w:p w14:paraId="49ADB95B" w14:textId="1EC5A808" w:rsidR="00A11FF4" w:rsidRPr="00457422" w:rsidRDefault="00A05FA0" w:rsidP="00A11FF4">
            <w:pPr>
              <w:rPr>
                <w:rFonts w:cs="Arial"/>
              </w:rPr>
            </w:pPr>
            <w:r w:rsidRPr="00457422">
              <w:rPr>
                <w:rFonts w:cs="Arial"/>
              </w:rPr>
              <w:t>Auf</w:t>
            </w:r>
            <w:r>
              <w:rPr>
                <w:rFonts w:cs="Arial"/>
              </w:rPr>
              <w:t>listung</w:t>
            </w:r>
            <w:r w:rsidRPr="00457422">
              <w:rPr>
                <w:rFonts w:cs="Arial"/>
              </w:rPr>
              <w:t xml:space="preserve"> </w:t>
            </w:r>
            <w:r w:rsidR="00A11FF4" w:rsidRPr="00457422">
              <w:rPr>
                <w:rFonts w:cs="Arial"/>
              </w:rPr>
              <w:t xml:space="preserve">der </w:t>
            </w:r>
            <w:r>
              <w:rPr>
                <w:rFonts w:cs="Arial"/>
              </w:rPr>
              <w:t xml:space="preserve">von der Software SaaS unterstützten </w:t>
            </w:r>
            <w:r w:rsidR="00A11FF4" w:rsidRPr="00457422">
              <w:rPr>
                <w:rFonts w:cs="Arial"/>
              </w:rPr>
              <w:t>Sprachen</w:t>
            </w:r>
            <w:r>
              <w:rPr>
                <w:rFonts w:cs="Arial"/>
              </w:rPr>
              <w:t>.</w:t>
            </w:r>
          </w:p>
          <w:p w14:paraId="28ACB80B" w14:textId="77777777" w:rsidR="00A11FF4" w:rsidRPr="00457422" w:rsidRDefault="00A11FF4" w:rsidP="00A11FF4">
            <w:pPr>
              <w:rPr>
                <w:rFonts w:cs="Arial"/>
              </w:rPr>
            </w:pPr>
          </w:p>
        </w:tc>
      </w:tr>
      <w:tr w:rsidR="00A11FF4" w:rsidRPr="00457422" w14:paraId="58F6FD43" w14:textId="77777777" w:rsidTr="00F51C38">
        <w:tc>
          <w:tcPr>
            <w:tcW w:w="2835" w:type="dxa"/>
            <w:tcBorders>
              <w:top w:val="single" w:sz="4" w:space="0" w:color="auto"/>
              <w:left w:val="single" w:sz="4" w:space="0" w:color="auto"/>
              <w:right w:val="single" w:sz="4" w:space="0" w:color="auto"/>
            </w:tcBorders>
            <w:shd w:val="clear" w:color="auto" w:fill="auto"/>
          </w:tcPr>
          <w:p w14:paraId="4FEAF37E" w14:textId="77777777" w:rsidR="00A11FF4" w:rsidRPr="00457422" w:rsidRDefault="00A11FF4" w:rsidP="00A11FF4">
            <w:pPr>
              <w:rPr>
                <w:rFonts w:cs="Arial"/>
                <w:lang w:val="it-IT"/>
              </w:rPr>
            </w:pPr>
            <w:r w:rsidRPr="00457422">
              <w:rPr>
                <w:rFonts w:cs="Arial"/>
                <w:lang w:val="it-IT"/>
              </w:rPr>
              <w:t>Accessibilità</w:t>
            </w:r>
          </w:p>
        </w:tc>
        <w:tc>
          <w:tcPr>
            <w:tcW w:w="851" w:type="dxa"/>
            <w:tcBorders>
              <w:top w:val="single" w:sz="4" w:space="0" w:color="auto"/>
              <w:left w:val="single" w:sz="4" w:space="0" w:color="auto"/>
              <w:right w:val="single" w:sz="4" w:space="0" w:color="auto"/>
            </w:tcBorders>
            <w:shd w:val="clear" w:color="auto" w:fill="auto"/>
          </w:tcPr>
          <w:p w14:paraId="038C15B9" w14:textId="77777777" w:rsidR="00A11FF4" w:rsidRPr="00457422" w:rsidRDefault="00A11FF4" w:rsidP="00A11FF4">
            <w:pPr>
              <w:rPr>
                <w:rFonts w:cs="Arial"/>
                <w:lang w:val="it-IT"/>
              </w:rPr>
            </w:pPr>
            <w:r w:rsidRPr="00457422">
              <w:rPr>
                <w:rFonts w:cs="Arial"/>
              </w:rPr>
              <w:t>NO</w:t>
            </w:r>
          </w:p>
        </w:tc>
        <w:tc>
          <w:tcPr>
            <w:tcW w:w="6804" w:type="dxa"/>
            <w:gridSpan w:val="5"/>
            <w:tcBorders>
              <w:top w:val="single" w:sz="4" w:space="0" w:color="auto"/>
              <w:left w:val="single" w:sz="4" w:space="0" w:color="auto"/>
              <w:right w:val="single" w:sz="4" w:space="0" w:color="auto"/>
            </w:tcBorders>
            <w:shd w:val="clear" w:color="auto" w:fill="auto"/>
          </w:tcPr>
          <w:p w14:paraId="302A11BB" w14:textId="77777777" w:rsidR="00A11FF4" w:rsidRPr="00457422" w:rsidRDefault="00A11FF4" w:rsidP="00A11FF4">
            <w:pPr>
              <w:rPr>
                <w:rFonts w:cs="Arial"/>
                <w:lang w:val="it-IT"/>
              </w:rPr>
            </w:pPr>
            <w:r w:rsidRPr="00457422">
              <w:rPr>
                <w:rFonts w:cs="Arial"/>
                <w:lang w:val="it-IT"/>
              </w:rPr>
              <w:t>Indicare la rispondenza alla norma, in particolare in riferimento alla Legge 9 gennaio 2004, n. 4 e successive modifiche e aggiornamenti (per es. Decreto legislativo n. 106 del 10 agosto 2018)</w:t>
            </w:r>
          </w:p>
        </w:tc>
      </w:tr>
      <w:tr w:rsidR="00A11FF4" w:rsidRPr="00A05FA0" w14:paraId="57DB40F7" w14:textId="77777777" w:rsidTr="00F51C38">
        <w:tc>
          <w:tcPr>
            <w:tcW w:w="2835" w:type="dxa"/>
            <w:tcBorders>
              <w:left w:val="single" w:sz="4" w:space="0" w:color="auto"/>
              <w:bottom w:val="single" w:sz="4" w:space="0" w:color="auto"/>
              <w:right w:val="single" w:sz="4" w:space="0" w:color="auto"/>
            </w:tcBorders>
            <w:shd w:val="clear" w:color="auto" w:fill="auto"/>
          </w:tcPr>
          <w:p w14:paraId="165ED460" w14:textId="0135C19A" w:rsidR="00A11FF4" w:rsidRPr="00FB4E10" w:rsidRDefault="00A05FA0" w:rsidP="00A11FF4">
            <w:pPr>
              <w:rPr>
                <w:rFonts w:cs="Arial"/>
                <w:lang w:val="it-IT"/>
              </w:rPr>
            </w:pPr>
            <w:proofErr w:type="spellStart"/>
            <w:r w:rsidRPr="00FB4E10">
              <w:rPr>
                <w:rFonts w:cs="Arial"/>
                <w:lang w:val="it-IT"/>
              </w:rPr>
              <w:t>Zu</w:t>
            </w:r>
            <w:r>
              <w:rPr>
                <w:rFonts w:cs="Arial"/>
                <w:lang w:val="it-IT"/>
              </w:rPr>
              <w:t>gänglichkeit</w:t>
            </w:r>
            <w:proofErr w:type="spellEnd"/>
          </w:p>
        </w:tc>
        <w:tc>
          <w:tcPr>
            <w:tcW w:w="851" w:type="dxa"/>
            <w:tcBorders>
              <w:left w:val="single" w:sz="4" w:space="0" w:color="auto"/>
              <w:bottom w:val="single" w:sz="4" w:space="0" w:color="auto"/>
              <w:right w:val="single" w:sz="4" w:space="0" w:color="auto"/>
            </w:tcBorders>
            <w:shd w:val="clear" w:color="auto" w:fill="auto"/>
          </w:tcPr>
          <w:p w14:paraId="4F0622F8" w14:textId="77777777" w:rsidR="00A11FF4" w:rsidRPr="00457422" w:rsidRDefault="00A11FF4" w:rsidP="00A11FF4">
            <w:pPr>
              <w:rPr>
                <w:rFonts w:cs="Arial"/>
                <w:lang w:val="it-IT"/>
              </w:rPr>
            </w:pPr>
            <w:r w:rsidRPr="00457422">
              <w:rPr>
                <w:rFonts w:cs="Arial"/>
                <w:lang w:val="it-IT"/>
              </w:rPr>
              <w:t>NEIN</w:t>
            </w:r>
          </w:p>
        </w:tc>
        <w:tc>
          <w:tcPr>
            <w:tcW w:w="6804" w:type="dxa"/>
            <w:gridSpan w:val="5"/>
            <w:tcBorders>
              <w:left w:val="single" w:sz="4" w:space="0" w:color="auto"/>
              <w:bottom w:val="single" w:sz="4" w:space="0" w:color="auto"/>
              <w:right w:val="single" w:sz="4" w:space="0" w:color="auto"/>
            </w:tcBorders>
            <w:shd w:val="clear" w:color="auto" w:fill="auto"/>
          </w:tcPr>
          <w:p w14:paraId="3978517F" w14:textId="12FC6219" w:rsidR="00A11FF4" w:rsidRPr="00FB4E10" w:rsidRDefault="00A05FA0" w:rsidP="00FB4E10">
            <w:pPr>
              <w:tabs>
                <w:tab w:val="left" w:pos="1140"/>
              </w:tabs>
              <w:rPr>
                <w:rFonts w:cs="Arial"/>
              </w:rPr>
            </w:pPr>
            <w:r w:rsidRPr="00FB4E10">
              <w:rPr>
                <w:rFonts w:cs="Arial"/>
              </w:rPr>
              <w:t xml:space="preserve">Angabe der Übereinstimmung mit der Norm, insbesondere in Bezug auf das Gesetz Nr. 4 </w:t>
            </w:r>
            <w:r w:rsidRPr="00827E20">
              <w:rPr>
                <w:rFonts w:cs="Arial"/>
              </w:rPr>
              <w:t xml:space="preserve">vom 9. </w:t>
            </w:r>
            <w:r w:rsidRPr="00FB4E10">
              <w:rPr>
                <w:rFonts w:cs="Arial"/>
              </w:rPr>
              <w:t xml:space="preserve">Jänner 2004 </w:t>
            </w:r>
            <w:proofErr w:type="spellStart"/>
            <w:r w:rsidRPr="00FB4E10">
              <w:rPr>
                <w:rFonts w:cs="Arial"/>
              </w:rPr>
              <w:t>i.g.F</w:t>
            </w:r>
            <w:proofErr w:type="spellEnd"/>
            <w:r w:rsidRPr="00FB4E10">
              <w:rPr>
                <w:rFonts w:cs="Arial"/>
              </w:rPr>
              <w:t xml:space="preserve">. (z.B. </w:t>
            </w:r>
            <w:proofErr w:type="spellStart"/>
            <w:r w:rsidRPr="00FB4E10">
              <w:rPr>
                <w:rFonts w:cs="Arial"/>
              </w:rPr>
              <w:t>GvD</w:t>
            </w:r>
            <w:proofErr w:type="spellEnd"/>
            <w:r w:rsidRPr="00FB4E10">
              <w:rPr>
                <w:rFonts w:cs="Arial"/>
              </w:rPr>
              <w:t xml:space="preserve"> Nr. 106 vom 10. August </w:t>
            </w:r>
            <w:r>
              <w:rPr>
                <w:rFonts w:cs="Arial"/>
              </w:rPr>
              <w:t>2018)</w:t>
            </w:r>
          </w:p>
        </w:tc>
      </w:tr>
      <w:tr w:rsidR="00A11FF4" w:rsidRPr="00FB4E10" w14:paraId="0BE90CE0" w14:textId="77777777" w:rsidTr="00F51C38">
        <w:tc>
          <w:tcPr>
            <w:tcW w:w="2835" w:type="dxa"/>
            <w:tcBorders>
              <w:top w:val="single" w:sz="4" w:space="0" w:color="auto"/>
              <w:left w:val="single" w:sz="4" w:space="0" w:color="auto"/>
              <w:right w:val="single" w:sz="4" w:space="0" w:color="auto"/>
            </w:tcBorders>
            <w:shd w:val="clear" w:color="auto" w:fill="auto"/>
          </w:tcPr>
          <w:p w14:paraId="115816AE" w14:textId="77777777" w:rsidR="00A11FF4" w:rsidRPr="00A05FA0" w:rsidRDefault="00A11FF4" w:rsidP="00A11FF4">
            <w:pPr>
              <w:rPr>
                <w:rFonts w:cs="Arial"/>
                <w:lang w:val="it-IT"/>
              </w:rPr>
            </w:pPr>
            <w:r w:rsidRPr="00A05FA0">
              <w:rPr>
                <w:rFonts w:cs="Arial"/>
                <w:lang w:val="it-IT"/>
              </w:rPr>
              <w:t>Eventuali limitazioni</w:t>
            </w:r>
          </w:p>
        </w:tc>
        <w:tc>
          <w:tcPr>
            <w:tcW w:w="851" w:type="dxa"/>
            <w:tcBorders>
              <w:top w:val="single" w:sz="4" w:space="0" w:color="auto"/>
              <w:left w:val="single" w:sz="4" w:space="0" w:color="auto"/>
              <w:right w:val="single" w:sz="4" w:space="0" w:color="auto"/>
            </w:tcBorders>
            <w:shd w:val="clear" w:color="auto" w:fill="auto"/>
          </w:tcPr>
          <w:p w14:paraId="7B6AC79B" w14:textId="77777777" w:rsidR="00A11FF4" w:rsidRPr="00A05FA0" w:rsidRDefault="00A11FF4" w:rsidP="00A11FF4">
            <w:pPr>
              <w:rPr>
                <w:rFonts w:cs="Arial"/>
                <w:lang w:val="it-IT"/>
              </w:rPr>
            </w:pPr>
            <w:proofErr w:type="gramStart"/>
            <w:r w:rsidRPr="00A05FA0">
              <w:rPr>
                <w:rFonts w:cs="Arial"/>
                <w:lang w:val="it-IT"/>
              </w:rPr>
              <w:t>NO</w:t>
            </w:r>
            <w:proofErr w:type="gramEnd"/>
          </w:p>
        </w:tc>
        <w:tc>
          <w:tcPr>
            <w:tcW w:w="6804" w:type="dxa"/>
            <w:gridSpan w:val="5"/>
            <w:tcBorders>
              <w:top w:val="single" w:sz="4" w:space="0" w:color="auto"/>
              <w:left w:val="single" w:sz="4" w:space="0" w:color="auto"/>
              <w:right w:val="single" w:sz="4" w:space="0" w:color="auto"/>
            </w:tcBorders>
            <w:shd w:val="clear" w:color="auto" w:fill="auto"/>
          </w:tcPr>
          <w:p w14:paraId="4A788091" w14:textId="77777777" w:rsidR="00A11FF4" w:rsidRPr="00457422" w:rsidRDefault="00A11FF4" w:rsidP="00A11FF4">
            <w:pPr>
              <w:rPr>
                <w:rFonts w:cs="Arial"/>
                <w:lang w:val="it-IT"/>
              </w:rPr>
            </w:pPr>
            <w:r w:rsidRPr="00A05FA0">
              <w:rPr>
                <w:rFonts w:cs="Arial"/>
                <w:lang w:val="it-IT"/>
              </w:rPr>
              <w:t>Eventuali limitazi</w:t>
            </w:r>
            <w:r w:rsidRPr="00457422">
              <w:rPr>
                <w:rFonts w:cs="Arial"/>
                <w:lang w:val="it-IT"/>
              </w:rPr>
              <w:t>oni al servizio offerto, compreso il numero massimo di accessi contemporanei al sistema</w:t>
            </w:r>
          </w:p>
        </w:tc>
      </w:tr>
      <w:tr w:rsidR="00A11FF4" w:rsidRPr="00457422" w14:paraId="2C2E3AD4" w14:textId="77777777" w:rsidTr="00F51C38">
        <w:tc>
          <w:tcPr>
            <w:tcW w:w="2835" w:type="dxa"/>
            <w:tcBorders>
              <w:left w:val="single" w:sz="4" w:space="0" w:color="auto"/>
              <w:bottom w:val="single" w:sz="4" w:space="0" w:color="auto"/>
              <w:right w:val="single" w:sz="4" w:space="0" w:color="auto"/>
            </w:tcBorders>
            <w:shd w:val="clear" w:color="auto" w:fill="auto"/>
          </w:tcPr>
          <w:p w14:paraId="069FAAD2" w14:textId="77777777" w:rsidR="00A11FF4" w:rsidRPr="00457422" w:rsidRDefault="00A11FF4" w:rsidP="00A11FF4">
            <w:pPr>
              <w:rPr>
                <w:rFonts w:cs="Arial"/>
                <w:lang w:val="it-IT"/>
              </w:rPr>
            </w:pPr>
            <w:proofErr w:type="spellStart"/>
            <w:r w:rsidRPr="00457422">
              <w:rPr>
                <w:rFonts w:cs="Arial"/>
                <w:lang w:val="it-IT"/>
              </w:rPr>
              <w:t>Eventuelle</w:t>
            </w:r>
            <w:proofErr w:type="spellEnd"/>
            <w:r w:rsidRPr="00457422">
              <w:rPr>
                <w:rFonts w:cs="Arial"/>
                <w:lang w:val="it-IT"/>
              </w:rPr>
              <w:t xml:space="preserve"> </w:t>
            </w:r>
            <w:proofErr w:type="spellStart"/>
            <w:r w:rsidRPr="00457422">
              <w:rPr>
                <w:rFonts w:cs="Arial"/>
                <w:lang w:val="it-IT"/>
              </w:rPr>
              <w:t>Einschränkungen</w:t>
            </w:r>
            <w:proofErr w:type="spellEnd"/>
          </w:p>
        </w:tc>
        <w:tc>
          <w:tcPr>
            <w:tcW w:w="851" w:type="dxa"/>
            <w:tcBorders>
              <w:left w:val="single" w:sz="4" w:space="0" w:color="auto"/>
              <w:bottom w:val="single" w:sz="4" w:space="0" w:color="auto"/>
              <w:right w:val="single" w:sz="4" w:space="0" w:color="auto"/>
            </w:tcBorders>
            <w:shd w:val="clear" w:color="auto" w:fill="auto"/>
          </w:tcPr>
          <w:p w14:paraId="3668EBAB" w14:textId="77777777" w:rsidR="00A11FF4" w:rsidRPr="00457422" w:rsidRDefault="00A11FF4" w:rsidP="00A11FF4">
            <w:pPr>
              <w:rPr>
                <w:rFonts w:cs="Arial"/>
                <w:lang w:val="it-IT"/>
              </w:rPr>
            </w:pPr>
            <w:r w:rsidRPr="00457422">
              <w:rPr>
                <w:rFonts w:cs="Arial"/>
                <w:lang w:val="it-IT"/>
              </w:rPr>
              <w:t>NEIN</w:t>
            </w:r>
          </w:p>
        </w:tc>
        <w:tc>
          <w:tcPr>
            <w:tcW w:w="6804" w:type="dxa"/>
            <w:gridSpan w:val="5"/>
            <w:tcBorders>
              <w:left w:val="single" w:sz="4" w:space="0" w:color="auto"/>
              <w:bottom w:val="single" w:sz="4" w:space="0" w:color="auto"/>
              <w:right w:val="single" w:sz="4" w:space="0" w:color="auto"/>
            </w:tcBorders>
            <w:shd w:val="clear" w:color="auto" w:fill="auto"/>
          </w:tcPr>
          <w:p w14:paraId="7225CD7E" w14:textId="77777777" w:rsidR="00A11FF4" w:rsidRPr="00457422" w:rsidRDefault="00A11FF4" w:rsidP="00A11FF4">
            <w:pPr>
              <w:rPr>
                <w:rFonts w:cs="Arial"/>
              </w:rPr>
            </w:pPr>
            <w:r w:rsidRPr="00457422">
              <w:rPr>
                <w:rFonts w:cs="Arial"/>
              </w:rPr>
              <w:t xml:space="preserve">Eventuelle Einschränkungen im Hinblick auf den angebotenen Dienst. </w:t>
            </w:r>
          </w:p>
          <w:p w14:paraId="2F495AD4" w14:textId="77777777" w:rsidR="00A11FF4" w:rsidRPr="00457422" w:rsidRDefault="00A11FF4" w:rsidP="00A11FF4">
            <w:pPr>
              <w:rPr>
                <w:rFonts w:cs="Arial"/>
              </w:rPr>
            </w:pPr>
          </w:p>
        </w:tc>
      </w:tr>
      <w:tr w:rsidR="00A11FF4" w:rsidRPr="00FB4E10" w14:paraId="3206CD42" w14:textId="77777777" w:rsidTr="00F51C38">
        <w:tc>
          <w:tcPr>
            <w:tcW w:w="2835" w:type="dxa"/>
            <w:tcBorders>
              <w:top w:val="single" w:sz="4" w:space="0" w:color="auto"/>
              <w:left w:val="single" w:sz="4" w:space="0" w:color="auto"/>
              <w:right w:val="single" w:sz="4" w:space="0" w:color="auto"/>
            </w:tcBorders>
            <w:shd w:val="clear" w:color="auto" w:fill="auto"/>
          </w:tcPr>
          <w:p w14:paraId="04939942" w14:textId="77777777" w:rsidR="00A11FF4" w:rsidRPr="00457422" w:rsidRDefault="00A11FF4" w:rsidP="00A11FF4">
            <w:pPr>
              <w:rPr>
                <w:rFonts w:cs="Arial"/>
              </w:rPr>
            </w:pPr>
            <w:proofErr w:type="spellStart"/>
            <w:r w:rsidRPr="00457422">
              <w:rPr>
                <w:rFonts w:cs="Arial"/>
              </w:rPr>
              <w:t>Necessità</w:t>
            </w:r>
            <w:proofErr w:type="spellEnd"/>
            <w:r w:rsidRPr="00457422">
              <w:rPr>
                <w:rFonts w:cs="Arial"/>
              </w:rPr>
              <w:t xml:space="preserve"> per </w:t>
            </w:r>
            <w:proofErr w:type="spellStart"/>
            <w:r w:rsidRPr="00457422">
              <w:rPr>
                <w:rFonts w:cs="Arial"/>
              </w:rPr>
              <w:t>il</w:t>
            </w:r>
            <w:proofErr w:type="spellEnd"/>
            <w:r w:rsidRPr="00457422">
              <w:rPr>
                <w:rFonts w:cs="Arial"/>
              </w:rPr>
              <w:t xml:space="preserve"> </w:t>
            </w:r>
            <w:proofErr w:type="spellStart"/>
            <w:r w:rsidRPr="00457422">
              <w:rPr>
                <w:rFonts w:cs="Arial"/>
              </w:rPr>
              <w:t>servizio</w:t>
            </w:r>
            <w:proofErr w:type="spellEnd"/>
          </w:p>
        </w:tc>
        <w:tc>
          <w:tcPr>
            <w:tcW w:w="851" w:type="dxa"/>
            <w:tcBorders>
              <w:top w:val="single" w:sz="4" w:space="0" w:color="auto"/>
              <w:left w:val="single" w:sz="4" w:space="0" w:color="auto"/>
              <w:right w:val="single" w:sz="4" w:space="0" w:color="auto"/>
            </w:tcBorders>
            <w:shd w:val="clear" w:color="auto" w:fill="auto"/>
          </w:tcPr>
          <w:p w14:paraId="2D6B1BF8" w14:textId="77777777" w:rsidR="00A11FF4" w:rsidRPr="00457422" w:rsidRDefault="00A11FF4" w:rsidP="00A11FF4">
            <w:pPr>
              <w:rPr>
                <w:rFonts w:cs="Arial"/>
              </w:rPr>
            </w:pPr>
            <w:r w:rsidRPr="00457422">
              <w:rPr>
                <w:rFonts w:cs="Arial"/>
              </w:rPr>
              <w:t>NO</w:t>
            </w:r>
          </w:p>
        </w:tc>
        <w:tc>
          <w:tcPr>
            <w:tcW w:w="6804" w:type="dxa"/>
            <w:gridSpan w:val="5"/>
            <w:tcBorders>
              <w:top w:val="single" w:sz="4" w:space="0" w:color="auto"/>
              <w:left w:val="single" w:sz="4" w:space="0" w:color="auto"/>
              <w:right w:val="single" w:sz="4" w:space="0" w:color="auto"/>
            </w:tcBorders>
            <w:shd w:val="clear" w:color="auto" w:fill="auto"/>
          </w:tcPr>
          <w:p w14:paraId="011CCC45" w14:textId="77777777" w:rsidR="00A11FF4" w:rsidRPr="00457422" w:rsidRDefault="00A11FF4" w:rsidP="00A11FF4">
            <w:pPr>
              <w:rPr>
                <w:rFonts w:cs="Arial"/>
                <w:lang w:val="it-IT"/>
              </w:rPr>
            </w:pPr>
            <w:r w:rsidRPr="00457422">
              <w:rPr>
                <w:rFonts w:cs="Arial"/>
                <w:lang w:val="it-IT"/>
              </w:rPr>
              <w:t xml:space="preserve">Eventuali strumenti, che devono essere messi a disposizione da parte della </w:t>
            </w:r>
            <w:r w:rsidRPr="00457422">
              <w:rPr>
                <w:lang w:val="it-IT" w:eastAsia="de-DE"/>
              </w:rPr>
              <w:t xml:space="preserve">stazione appaltante, </w:t>
            </w:r>
            <w:r w:rsidRPr="00457422">
              <w:rPr>
                <w:rFonts w:cs="Arial"/>
                <w:lang w:val="it-IT"/>
              </w:rPr>
              <w:t>o esigenze di carattere logistico</w:t>
            </w:r>
          </w:p>
          <w:p w14:paraId="48D51801" w14:textId="77777777" w:rsidR="00A11FF4" w:rsidRPr="00457422" w:rsidRDefault="00A11FF4" w:rsidP="00A11FF4">
            <w:pPr>
              <w:rPr>
                <w:rFonts w:cs="Arial"/>
                <w:lang w:val="it-IT"/>
              </w:rPr>
            </w:pPr>
          </w:p>
        </w:tc>
      </w:tr>
      <w:tr w:rsidR="00A11FF4" w:rsidRPr="00457422" w14:paraId="7292D54F" w14:textId="77777777" w:rsidTr="00F51C38">
        <w:tc>
          <w:tcPr>
            <w:tcW w:w="2835" w:type="dxa"/>
            <w:tcBorders>
              <w:left w:val="single" w:sz="4" w:space="0" w:color="auto"/>
              <w:bottom w:val="single" w:sz="4" w:space="0" w:color="auto"/>
              <w:right w:val="single" w:sz="4" w:space="0" w:color="auto"/>
            </w:tcBorders>
            <w:shd w:val="clear" w:color="auto" w:fill="auto"/>
          </w:tcPr>
          <w:p w14:paraId="49FD3BB0" w14:textId="77777777" w:rsidR="00A11FF4" w:rsidRPr="00457422" w:rsidRDefault="00A11FF4" w:rsidP="00A11FF4">
            <w:pPr>
              <w:rPr>
                <w:rFonts w:cs="Arial"/>
              </w:rPr>
            </w:pPr>
            <w:r w:rsidRPr="00457422">
              <w:rPr>
                <w:rFonts w:cs="Arial"/>
              </w:rPr>
              <w:t>Erfordernisse im Hinblick auf die Dienstleistung</w:t>
            </w:r>
          </w:p>
        </w:tc>
        <w:tc>
          <w:tcPr>
            <w:tcW w:w="851" w:type="dxa"/>
            <w:tcBorders>
              <w:left w:val="single" w:sz="4" w:space="0" w:color="auto"/>
              <w:bottom w:val="single" w:sz="4" w:space="0" w:color="auto"/>
              <w:right w:val="single" w:sz="4" w:space="0" w:color="auto"/>
            </w:tcBorders>
            <w:shd w:val="clear" w:color="auto" w:fill="auto"/>
          </w:tcPr>
          <w:p w14:paraId="12E79932" w14:textId="77777777" w:rsidR="00A11FF4" w:rsidRPr="00457422" w:rsidRDefault="00A11FF4" w:rsidP="00A11FF4">
            <w:pPr>
              <w:rPr>
                <w:rFonts w:cs="Arial"/>
              </w:rPr>
            </w:pPr>
            <w:r w:rsidRPr="00457422">
              <w:rPr>
                <w:rFonts w:cs="Arial"/>
              </w:rPr>
              <w:t>NEIN</w:t>
            </w:r>
          </w:p>
        </w:tc>
        <w:tc>
          <w:tcPr>
            <w:tcW w:w="6804" w:type="dxa"/>
            <w:gridSpan w:val="5"/>
            <w:tcBorders>
              <w:left w:val="single" w:sz="4" w:space="0" w:color="auto"/>
              <w:bottom w:val="single" w:sz="4" w:space="0" w:color="auto"/>
              <w:right w:val="single" w:sz="4" w:space="0" w:color="auto"/>
            </w:tcBorders>
            <w:shd w:val="clear" w:color="auto" w:fill="auto"/>
          </w:tcPr>
          <w:p w14:paraId="59ECC6DD" w14:textId="77777777" w:rsidR="00A11FF4" w:rsidRPr="00457422" w:rsidRDefault="00A11FF4" w:rsidP="00A11FF4">
            <w:pPr>
              <w:rPr>
                <w:rFonts w:cs="Arial"/>
              </w:rPr>
            </w:pPr>
            <w:r w:rsidRPr="00457422">
              <w:rPr>
                <w:rFonts w:cs="Arial"/>
              </w:rPr>
              <w:t xml:space="preserve">Eventuelle Instrumente/Geräte, die der Auftraggeber zur Verfügung stellen muss, oder Bedürfnisse logistischer Art. </w:t>
            </w:r>
          </w:p>
          <w:p w14:paraId="6B95F2DC" w14:textId="77777777" w:rsidR="00A11FF4" w:rsidRPr="00457422" w:rsidRDefault="00A11FF4" w:rsidP="00A11FF4">
            <w:pPr>
              <w:rPr>
                <w:rFonts w:cs="Arial"/>
              </w:rPr>
            </w:pPr>
          </w:p>
        </w:tc>
      </w:tr>
      <w:tr w:rsidR="00A11FF4" w:rsidRPr="00FB4E10" w14:paraId="1810589E" w14:textId="77777777" w:rsidTr="00F51C38">
        <w:tc>
          <w:tcPr>
            <w:tcW w:w="2835" w:type="dxa"/>
            <w:tcBorders>
              <w:top w:val="single" w:sz="4" w:space="0" w:color="auto"/>
              <w:left w:val="single" w:sz="4" w:space="0" w:color="auto"/>
              <w:right w:val="single" w:sz="4" w:space="0" w:color="auto"/>
            </w:tcBorders>
            <w:shd w:val="clear" w:color="auto" w:fill="auto"/>
          </w:tcPr>
          <w:p w14:paraId="060E2D6A" w14:textId="77777777" w:rsidR="00A11FF4" w:rsidRPr="00457422" w:rsidRDefault="00A11FF4" w:rsidP="00A11FF4">
            <w:pPr>
              <w:rPr>
                <w:rFonts w:cs="Arial"/>
                <w:lang w:val="it-IT"/>
              </w:rPr>
            </w:pPr>
            <w:bookmarkStart w:id="10" w:name="_Hlk1545656"/>
            <w:r w:rsidRPr="00457422">
              <w:rPr>
                <w:rFonts w:cs="Arial"/>
                <w:lang w:val="it-IT"/>
              </w:rPr>
              <w:t>Caratteristiche tecniche del client di accesso</w:t>
            </w:r>
          </w:p>
        </w:tc>
        <w:tc>
          <w:tcPr>
            <w:tcW w:w="851" w:type="dxa"/>
            <w:tcBorders>
              <w:top w:val="single" w:sz="4" w:space="0" w:color="auto"/>
              <w:left w:val="single" w:sz="4" w:space="0" w:color="auto"/>
              <w:right w:val="single" w:sz="4" w:space="0" w:color="auto"/>
            </w:tcBorders>
            <w:shd w:val="clear" w:color="auto" w:fill="auto"/>
          </w:tcPr>
          <w:p w14:paraId="68F0FCC5" w14:textId="67E03595" w:rsidR="00A11FF4" w:rsidRPr="00457422" w:rsidRDefault="00A11FF4" w:rsidP="00A11FF4">
            <w:pPr>
              <w:rPr>
                <w:rFonts w:cs="Arial"/>
                <w:lang w:val="it-IT"/>
              </w:rPr>
            </w:pPr>
            <w:r w:rsidRPr="00457422">
              <w:rPr>
                <w:rFonts w:cs="Arial"/>
                <w:lang w:val="it-IT"/>
              </w:rPr>
              <w:t>SI</w:t>
            </w:r>
          </w:p>
        </w:tc>
        <w:tc>
          <w:tcPr>
            <w:tcW w:w="6804" w:type="dxa"/>
            <w:gridSpan w:val="5"/>
            <w:tcBorders>
              <w:top w:val="single" w:sz="4" w:space="0" w:color="auto"/>
              <w:left w:val="single" w:sz="4" w:space="0" w:color="auto"/>
              <w:right w:val="single" w:sz="4" w:space="0" w:color="auto"/>
            </w:tcBorders>
            <w:shd w:val="clear" w:color="auto" w:fill="auto"/>
          </w:tcPr>
          <w:p w14:paraId="001DF36D" w14:textId="77777777" w:rsidR="00A11FF4" w:rsidRPr="00FB4E10" w:rsidRDefault="00A11FF4" w:rsidP="00A11FF4">
            <w:pPr>
              <w:rPr>
                <w:rFonts w:cs="Arial"/>
                <w:lang w:val="it-IT"/>
              </w:rPr>
            </w:pPr>
            <w:r w:rsidRPr="00457422">
              <w:rPr>
                <w:rFonts w:cs="Arial"/>
                <w:lang w:val="it-IT"/>
              </w:rPr>
              <w:t>Caratteristiche tecniche minime HW e SW richieste per l’utilizzo</w:t>
            </w:r>
          </w:p>
        </w:tc>
      </w:tr>
      <w:tr w:rsidR="00A11FF4" w:rsidRPr="00457422" w14:paraId="369BC3DA" w14:textId="77777777" w:rsidTr="00F51C38">
        <w:tc>
          <w:tcPr>
            <w:tcW w:w="2835" w:type="dxa"/>
            <w:tcBorders>
              <w:left w:val="single" w:sz="4" w:space="0" w:color="auto"/>
              <w:bottom w:val="single" w:sz="4" w:space="0" w:color="auto"/>
              <w:right w:val="single" w:sz="4" w:space="0" w:color="auto"/>
            </w:tcBorders>
            <w:shd w:val="clear" w:color="auto" w:fill="auto"/>
          </w:tcPr>
          <w:p w14:paraId="46246BD5" w14:textId="7914A3DF" w:rsidR="00A11FF4" w:rsidRPr="00457422" w:rsidRDefault="00AC52AA" w:rsidP="00A11FF4">
            <w:pPr>
              <w:rPr>
                <w:rFonts w:cs="Arial"/>
                <w:lang w:val="it-IT"/>
              </w:rPr>
            </w:pPr>
            <w:proofErr w:type="spellStart"/>
            <w:r>
              <w:rPr>
                <w:rFonts w:cs="Arial"/>
                <w:lang w:val="it-IT"/>
              </w:rPr>
              <w:t>Technische</w:t>
            </w:r>
            <w:proofErr w:type="spellEnd"/>
            <w:r>
              <w:rPr>
                <w:rFonts w:cs="Arial"/>
                <w:lang w:val="it-IT"/>
              </w:rPr>
              <w:t xml:space="preserve"> </w:t>
            </w:r>
            <w:proofErr w:type="spellStart"/>
            <w:r>
              <w:rPr>
                <w:rFonts w:cs="Arial"/>
                <w:lang w:val="it-IT"/>
              </w:rPr>
              <w:t>Merkmale</w:t>
            </w:r>
            <w:proofErr w:type="spellEnd"/>
            <w:r>
              <w:rPr>
                <w:rFonts w:cs="Arial"/>
                <w:lang w:val="it-IT"/>
              </w:rPr>
              <w:t xml:space="preserve"> </w:t>
            </w:r>
            <w:proofErr w:type="spellStart"/>
            <w:r>
              <w:rPr>
                <w:rFonts w:cs="Arial"/>
                <w:lang w:val="it-IT"/>
              </w:rPr>
              <w:t>des</w:t>
            </w:r>
            <w:proofErr w:type="spellEnd"/>
            <w:r>
              <w:rPr>
                <w:rFonts w:cs="Arial"/>
                <w:lang w:val="it-IT"/>
              </w:rPr>
              <w:t xml:space="preserve"> Access-Clients</w:t>
            </w:r>
          </w:p>
        </w:tc>
        <w:tc>
          <w:tcPr>
            <w:tcW w:w="851" w:type="dxa"/>
            <w:tcBorders>
              <w:left w:val="single" w:sz="4" w:space="0" w:color="auto"/>
              <w:bottom w:val="single" w:sz="4" w:space="0" w:color="auto"/>
              <w:right w:val="single" w:sz="4" w:space="0" w:color="auto"/>
            </w:tcBorders>
            <w:shd w:val="clear" w:color="auto" w:fill="auto"/>
          </w:tcPr>
          <w:p w14:paraId="7E49A8B1" w14:textId="52DA3A5B" w:rsidR="00A11FF4" w:rsidRPr="00457422" w:rsidRDefault="00A11FF4" w:rsidP="00A11FF4">
            <w:pPr>
              <w:rPr>
                <w:rFonts w:cs="Arial"/>
                <w:lang w:val="it-IT"/>
              </w:rPr>
            </w:pPr>
            <w:r w:rsidRPr="00457422">
              <w:rPr>
                <w:rFonts w:cs="Arial"/>
              </w:rPr>
              <w:t>JA</w:t>
            </w:r>
          </w:p>
        </w:tc>
        <w:tc>
          <w:tcPr>
            <w:tcW w:w="6804" w:type="dxa"/>
            <w:gridSpan w:val="5"/>
            <w:tcBorders>
              <w:left w:val="single" w:sz="4" w:space="0" w:color="auto"/>
              <w:bottom w:val="single" w:sz="4" w:space="0" w:color="auto"/>
              <w:right w:val="single" w:sz="4" w:space="0" w:color="auto"/>
            </w:tcBorders>
            <w:shd w:val="clear" w:color="auto" w:fill="auto"/>
          </w:tcPr>
          <w:p w14:paraId="6AD98A4E" w14:textId="7742DCB5" w:rsidR="00A11FF4" w:rsidRPr="00FB4E10" w:rsidRDefault="00AC52AA" w:rsidP="00A11FF4">
            <w:pPr>
              <w:rPr>
                <w:rFonts w:cs="Arial"/>
              </w:rPr>
            </w:pPr>
            <w:r>
              <w:rPr>
                <w:rFonts w:cs="Arial"/>
              </w:rPr>
              <w:t>Tec</w:t>
            </w:r>
            <w:r w:rsidRPr="00FB4E10">
              <w:rPr>
                <w:rFonts w:cs="Arial"/>
              </w:rPr>
              <w:t xml:space="preserve">hnische </w:t>
            </w:r>
            <w:r>
              <w:rPr>
                <w:rFonts w:cs="Arial"/>
              </w:rPr>
              <w:t>Mindeste</w:t>
            </w:r>
            <w:r w:rsidRPr="00FB4E10">
              <w:rPr>
                <w:rFonts w:cs="Arial"/>
              </w:rPr>
              <w:t>igenschaften von HW und SW für die Verwendung</w:t>
            </w:r>
          </w:p>
        </w:tc>
      </w:tr>
      <w:bookmarkEnd w:id="10"/>
      <w:tr w:rsidR="00A11FF4" w:rsidRPr="00457422" w14:paraId="5EBE861D" w14:textId="77777777" w:rsidTr="00CD4F39">
        <w:tc>
          <w:tcPr>
            <w:tcW w:w="2835" w:type="dxa"/>
            <w:tcBorders>
              <w:top w:val="single" w:sz="4" w:space="0" w:color="auto"/>
              <w:left w:val="single" w:sz="4" w:space="0" w:color="auto"/>
              <w:right w:val="single" w:sz="4" w:space="0" w:color="auto"/>
            </w:tcBorders>
            <w:shd w:val="clear" w:color="auto" w:fill="auto"/>
          </w:tcPr>
          <w:p w14:paraId="4B844D64" w14:textId="77777777" w:rsidR="00A11FF4" w:rsidRPr="00457422" w:rsidRDefault="00A11FF4" w:rsidP="00A11FF4">
            <w:pPr>
              <w:rPr>
                <w:rFonts w:cs="Arial"/>
                <w:lang w:val="it-IT"/>
              </w:rPr>
            </w:pPr>
            <w:r w:rsidRPr="00457422">
              <w:rPr>
                <w:rFonts w:cs="Arial"/>
                <w:lang w:val="it-IT"/>
              </w:rPr>
              <w:t xml:space="preserve">Rispondenza alle linee guida </w:t>
            </w:r>
            <w:proofErr w:type="spellStart"/>
            <w:r w:rsidRPr="00457422">
              <w:rPr>
                <w:rFonts w:cs="Arial"/>
                <w:lang w:val="it-IT"/>
              </w:rPr>
              <w:t>AgID</w:t>
            </w:r>
            <w:proofErr w:type="spellEnd"/>
            <w:r w:rsidRPr="00457422">
              <w:rPr>
                <w:rFonts w:cs="Arial"/>
                <w:lang w:val="it-IT"/>
              </w:rPr>
              <w:t xml:space="preserve"> per lo sviluppo del software sicuro</w:t>
            </w:r>
          </w:p>
        </w:tc>
        <w:tc>
          <w:tcPr>
            <w:tcW w:w="851" w:type="dxa"/>
            <w:tcBorders>
              <w:top w:val="single" w:sz="4" w:space="0" w:color="auto"/>
              <w:left w:val="single" w:sz="4" w:space="0" w:color="auto"/>
              <w:right w:val="single" w:sz="4" w:space="0" w:color="auto"/>
            </w:tcBorders>
            <w:shd w:val="clear" w:color="auto" w:fill="auto"/>
          </w:tcPr>
          <w:p w14:paraId="2D99C74D" w14:textId="77777777" w:rsidR="00A11FF4" w:rsidRPr="00457422" w:rsidRDefault="00A11FF4" w:rsidP="00A11FF4">
            <w:pPr>
              <w:rPr>
                <w:rFonts w:cs="Arial"/>
                <w:lang w:val="it-IT"/>
              </w:rPr>
            </w:pPr>
            <w:proofErr w:type="gramStart"/>
            <w:r w:rsidRPr="00457422">
              <w:rPr>
                <w:rFonts w:cs="Arial"/>
                <w:lang w:val="it-IT"/>
              </w:rPr>
              <w:t>NO</w:t>
            </w:r>
            <w:proofErr w:type="gramEnd"/>
          </w:p>
        </w:tc>
        <w:tc>
          <w:tcPr>
            <w:tcW w:w="6804" w:type="dxa"/>
            <w:gridSpan w:val="5"/>
            <w:tcBorders>
              <w:top w:val="single" w:sz="4" w:space="0" w:color="auto"/>
              <w:left w:val="single" w:sz="4" w:space="0" w:color="auto"/>
              <w:right w:val="single" w:sz="4" w:space="0" w:color="auto"/>
            </w:tcBorders>
            <w:shd w:val="clear" w:color="auto" w:fill="auto"/>
          </w:tcPr>
          <w:p w14:paraId="7F7FA3DE" w14:textId="77777777" w:rsidR="00A11FF4" w:rsidRPr="00457422" w:rsidRDefault="00A11FF4" w:rsidP="00A11FF4">
            <w:pPr>
              <w:rPr>
                <w:rFonts w:cs="Arial"/>
                <w:lang w:val="it-IT"/>
              </w:rPr>
            </w:pPr>
            <w:r w:rsidRPr="00457422">
              <w:rPr>
                <w:rFonts w:cs="Arial"/>
                <w:lang w:val="it-IT"/>
              </w:rPr>
              <w:t>Si / No</w:t>
            </w:r>
          </w:p>
        </w:tc>
      </w:tr>
      <w:tr w:rsidR="00A11FF4" w:rsidRPr="00457422" w14:paraId="01FF633B" w14:textId="77777777" w:rsidTr="00CD4F39">
        <w:tc>
          <w:tcPr>
            <w:tcW w:w="2835" w:type="dxa"/>
            <w:tcBorders>
              <w:left w:val="single" w:sz="4" w:space="0" w:color="auto"/>
              <w:bottom w:val="single" w:sz="4" w:space="0" w:color="auto"/>
              <w:right w:val="single" w:sz="4" w:space="0" w:color="auto"/>
            </w:tcBorders>
            <w:shd w:val="clear" w:color="auto" w:fill="auto"/>
          </w:tcPr>
          <w:p w14:paraId="4E2BFA26" w14:textId="6187420F" w:rsidR="00A11FF4" w:rsidRPr="00FB4E10" w:rsidRDefault="00AC52AA" w:rsidP="00A11FF4">
            <w:pPr>
              <w:rPr>
                <w:rFonts w:cs="Arial"/>
              </w:rPr>
            </w:pPr>
            <w:r w:rsidRPr="00FB4E10">
              <w:rPr>
                <w:rFonts w:cs="Arial"/>
              </w:rPr>
              <w:t xml:space="preserve">Einhaltung der </w:t>
            </w:r>
            <w:proofErr w:type="spellStart"/>
            <w:r w:rsidRPr="00FB4E10">
              <w:rPr>
                <w:rFonts w:cs="Arial"/>
              </w:rPr>
              <w:t>AgID</w:t>
            </w:r>
            <w:proofErr w:type="spellEnd"/>
            <w:r w:rsidRPr="00FB4E10">
              <w:rPr>
                <w:rFonts w:cs="Arial"/>
              </w:rPr>
              <w:t xml:space="preserve">-Leitlinien zur </w:t>
            </w:r>
            <w:r>
              <w:rPr>
                <w:rFonts w:cs="Arial"/>
              </w:rPr>
              <w:t>sicheren Software-Entwicklung</w:t>
            </w:r>
          </w:p>
        </w:tc>
        <w:tc>
          <w:tcPr>
            <w:tcW w:w="851" w:type="dxa"/>
            <w:tcBorders>
              <w:left w:val="single" w:sz="4" w:space="0" w:color="auto"/>
              <w:bottom w:val="single" w:sz="4" w:space="0" w:color="auto"/>
              <w:right w:val="single" w:sz="4" w:space="0" w:color="auto"/>
            </w:tcBorders>
            <w:shd w:val="clear" w:color="auto" w:fill="auto"/>
          </w:tcPr>
          <w:p w14:paraId="08286810" w14:textId="77777777" w:rsidR="00A11FF4" w:rsidRPr="00457422" w:rsidRDefault="00A11FF4" w:rsidP="00A11FF4">
            <w:pPr>
              <w:rPr>
                <w:rFonts w:cs="Arial"/>
                <w:lang w:val="it-IT"/>
              </w:rPr>
            </w:pPr>
            <w:r w:rsidRPr="00457422">
              <w:rPr>
                <w:rFonts w:cs="Arial"/>
                <w:lang w:val="it-IT"/>
              </w:rPr>
              <w:t>NEIN</w:t>
            </w:r>
          </w:p>
        </w:tc>
        <w:tc>
          <w:tcPr>
            <w:tcW w:w="6804" w:type="dxa"/>
            <w:gridSpan w:val="5"/>
            <w:tcBorders>
              <w:left w:val="single" w:sz="4" w:space="0" w:color="auto"/>
              <w:bottom w:val="single" w:sz="4" w:space="0" w:color="auto"/>
              <w:right w:val="single" w:sz="4" w:space="0" w:color="auto"/>
            </w:tcBorders>
            <w:shd w:val="clear" w:color="auto" w:fill="auto"/>
          </w:tcPr>
          <w:p w14:paraId="112CE2A4" w14:textId="18660F45" w:rsidR="00A11FF4" w:rsidRPr="00457422" w:rsidRDefault="00AC52AA" w:rsidP="00A11FF4">
            <w:pPr>
              <w:rPr>
                <w:rFonts w:cs="Arial"/>
                <w:lang w:val="it-IT"/>
              </w:rPr>
            </w:pPr>
            <w:proofErr w:type="spellStart"/>
            <w:r>
              <w:rPr>
                <w:rFonts w:cs="Arial"/>
                <w:lang w:val="it-IT"/>
              </w:rPr>
              <w:t>Ja</w:t>
            </w:r>
            <w:proofErr w:type="spellEnd"/>
            <w:r>
              <w:rPr>
                <w:rFonts w:cs="Arial"/>
                <w:lang w:val="it-IT"/>
              </w:rPr>
              <w:t xml:space="preserve"> / </w:t>
            </w:r>
            <w:proofErr w:type="spellStart"/>
            <w:r>
              <w:rPr>
                <w:rFonts w:cs="Arial"/>
                <w:lang w:val="it-IT"/>
              </w:rPr>
              <w:t>Nein</w:t>
            </w:r>
            <w:proofErr w:type="spellEnd"/>
          </w:p>
        </w:tc>
      </w:tr>
      <w:tr w:rsidR="00A11FF4" w:rsidRPr="00457422" w14:paraId="5DA8233D" w14:textId="77777777" w:rsidTr="00CA2E6C">
        <w:tc>
          <w:tcPr>
            <w:tcW w:w="4820" w:type="dxa"/>
            <w:gridSpan w:val="3"/>
          </w:tcPr>
          <w:p w14:paraId="10B5633B" w14:textId="77777777" w:rsidR="00A11FF4" w:rsidRPr="00FB4E10" w:rsidRDefault="00A11FF4" w:rsidP="00A11FF4">
            <w:pPr>
              <w:rPr>
                <w:rFonts w:cs="Arial"/>
                <w:lang w:val="it-IT"/>
              </w:rPr>
            </w:pPr>
          </w:p>
        </w:tc>
        <w:tc>
          <w:tcPr>
            <w:tcW w:w="680" w:type="dxa"/>
            <w:gridSpan w:val="2"/>
          </w:tcPr>
          <w:p w14:paraId="19AC8A87" w14:textId="77777777" w:rsidR="00A11FF4" w:rsidRPr="00FB4E10" w:rsidRDefault="00A11FF4" w:rsidP="00A11FF4">
            <w:pPr>
              <w:rPr>
                <w:rFonts w:cs="Arial"/>
                <w:lang w:val="it-IT"/>
              </w:rPr>
            </w:pPr>
          </w:p>
        </w:tc>
        <w:tc>
          <w:tcPr>
            <w:tcW w:w="4990" w:type="dxa"/>
            <w:gridSpan w:val="2"/>
          </w:tcPr>
          <w:p w14:paraId="0B4B2A73" w14:textId="77777777" w:rsidR="00A11FF4" w:rsidRPr="00FB4E10" w:rsidRDefault="00A11FF4" w:rsidP="00A11FF4">
            <w:pPr>
              <w:rPr>
                <w:rFonts w:cs="Arial"/>
                <w:lang w:val="it-IT"/>
              </w:rPr>
            </w:pPr>
          </w:p>
        </w:tc>
      </w:tr>
      <w:tr w:rsidR="00A11FF4" w:rsidRPr="00457422" w14:paraId="4B9859C4" w14:textId="77777777" w:rsidTr="00CA2E6C">
        <w:tc>
          <w:tcPr>
            <w:tcW w:w="4820" w:type="dxa"/>
            <w:gridSpan w:val="3"/>
          </w:tcPr>
          <w:p w14:paraId="165CD479" w14:textId="77777777" w:rsidR="00A11FF4" w:rsidRPr="00FB4E10" w:rsidRDefault="00A11FF4" w:rsidP="00A11FF4">
            <w:pPr>
              <w:rPr>
                <w:rFonts w:cs="Arial"/>
                <w:lang w:val="it-IT"/>
              </w:rPr>
            </w:pPr>
          </w:p>
        </w:tc>
        <w:tc>
          <w:tcPr>
            <w:tcW w:w="680" w:type="dxa"/>
            <w:gridSpan w:val="2"/>
          </w:tcPr>
          <w:p w14:paraId="024FDC5C" w14:textId="77777777" w:rsidR="00A11FF4" w:rsidRPr="00FB4E10" w:rsidRDefault="00A11FF4" w:rsidP="00A11FF4">
            <w:pPr>
              <w:rPr>
                <w:rFonts w:cs="Arial"/>
                <w:lang w:val="it-IT"/>
              </w:rPr>
            </w:pPr>
          </w:p>
        </w:tc>
        <w:tc>
          <w:tcPr>
            <w:tcW w:w="4990" w:type="dxa"/>
            <w:gridSpan w:val="2"/>
          </w:tcPr>
          <w:p w14:paraId="4CC563F4" w14:textId="77777777" w:rsidR="00A11FF4" w:rsidRPr="00FB4E10" w:rsidRDefault="00A11FF4" w:rsidP="00A11FF4">
            <w:pPr>
              <w:rPr>
                <w:rFonts w:cs="Arial"/>
                <w:lang w:val="it-IT"/>
              </w:rPr>
            </w:pPr>
          </w:p>
        </w:tc>
      </w:tr>
      <w:tr w:rsidR="00A11FF4" w:rsidRPr="00457422" w14:paraId="65A1E85B" w14:textId="77777777" w:rsidTr="00CA2E6C">
        <w:tc>
          <w:tcPr>
            <w:tcW w:w="4820" w:type="dxa"/>
            <w:gridSpan w:val="3"/>
          </w:tcPr>
          <w:p w14:paraId="2EB881AE" w14:textId="7CF7B1AD" w:rsidR="00A11FF4" w:rsidRPr="00FB4E10" w:rsidRDefault="0080213D" w:rsidP="00A11FF4">
            <w:pPr>
              <w:rPr>
                <w:rFonts w:cs="Arial"/>
                <w:lang w:val="it-IT"/>
              </w:rPr>
            </w:pPr>
            <w:r>
              <w:rPr>
                <w:rFonts w:cs="Arial"/>
                <w:b/>
                <w:sz w:val="22"/>
                <w:szCs w:val="22"/>
                <w:u w:val="single"/>
                <w:lang w:val="it-IT"/>
              </w:rPr>
              <w:t>FRAGE</w:t>
            </w:r>
            <w:r w:rsidRPr="0060515E">
              <w:rPr>
                <w:rFonts w:cs="Arial"/>
                <w:b/>
                <w:sz w:val="22"/>
                <w:szCs w:val="22"/>
                <w:u w:val="single"/>
                <w:lang w:val="it-IT"/>
              </w:rPr>
              <w:t xml:space="preserve"> 4</w:t>
            </w:r>
          </w:p>
        </w:tc>
        <w:tc>
          <w:tcPr>
            <w:tcW w:w="680" w:type="dxa"/>
            <w:gridSpan w:val="2"/>
          </w:tcPr>
          <w:p w14:paraId="7753C301" w14:textId="77777777" w:rsidR="00A11FF4" w:rsidRPr="00FB4E10" w:rsidRDefault="00A11FF4" w:rsidP="00A11FF4">
            <w:pPr>
              <w:rPr>
                <w:rFonts w:cs="Arial"/>
                <w:lang w:val="it-IT"/>
              </w:rPr>
            </w:pPr>
          </w:p>
        </w:tc>
        <w:tc>
          <w:tcPr>
            <w:tcW w:w="4990" w:type="dxa"/>
            <w:gridSpan w:val="2"/>
          </w:tcPr>
          <w:p w14:paraId="636CF28D" w14:textId="77777777" w:rsidR="00A11FF4" w:rsidRPr="00FB4E10" w:rsidRDefault="00A11FF4" w:rsidP="00A11FF4">
            <w:pPr>
              <w:rPr>
                <w:rFonts w:cs="Arial"/>
                <w:b/>
                <w:sz w:val="22"/>
                <w:szCs w:val="22"/>
                <w:u w:val="single"/>
                <w:lang w:val="it-IT"/>
              </w:rPr>
            </w:pPr>
            <w:r w:rsidRPr="00FB4E10">
              <w:rPr>
                <w:rFonts w:cs="Arial"/>
                <w:b/>
                <w:sz w:val="22"/>
                <w:szCs w:val="22"/>
                <w:u w:val="single"/>
                <w:lang w:val="it-IT"/>
              </w:rPr>
              <w:t>QUESITO 4</w:t>
            </w:r>
          </w:p>
        </w:tc>
      </w:tr>
      <w:tr w:rsidR="00A11FF4" w:rsidRPr="00FB4E10" w14:paraId="0A4EC500" w14:textId="77777777" w:rsidTr="00CA2E6C">
        <w:tc>
          <w:tcPr>
            <w:tcW w:w="4820" w:type="dxa"/>
            <w:gridSpan w:val="3"/>
          </w:tcPr>
          <w:p w14:paraId="59F8D94B" w14:textId="77777777" w:rsidR="000638D9" w:rsidRDefault="0080213D" w:rsidP="00A11FF4">
            <w:pPr>
              <w:rPr>
                <w:rFonts w:cs="Arial"/>
              </w:rPr>
            </w:pPr>
            <w:r>
              <w:rPr>
                <w:rFonts w:cs="Arial"/>
              </w:rPr>
              <w:t>Gilt</w:t>
            </w:r>
            <w:r w:rsidRPr="00FB4E10">
              <w:rPr>
                <w:rFonts w:cs="Arial"/>
              </w:rPr>
              <w:t xml:space="preserve"> der </w:t>
            </w:r>
            <w:r>
              <w:rPr>
                <w:rFonts w:cs="Arial"/>
              </w:rPr>
              <w:t>Plan der Attribute</w:t>
            </w:r>
            <w:r w:rsidRPr="00FB4E10">
              <w:rPr>
                <w:rFonts w:cs="Arial"/>
              </w:rPr>
              <w:t xml:space="preserve"> als ausreichend oder zu detailliert? </w:t>
            </w:r>
          </w:p>
          <w:p w14:paraId="4A78922A" w14:textId="77777777" w:rsidR="000638D9" w:rsidRDefault="000638D9" w:rsidP="00A11FF4">
            <w:pPr>
              <w:rPr>
                <w:rFonts w:cs="Arial"/>
              </w:rPr>
            </w:pPr>
          </w:p>
          <w:p w14:paraId="0F5BE2CC" w14:textId="3AB4F06E" w:rsidR="00A11FF4" w:rsidRPr="00FB4E10" w:rsidRDefault="0080213D" w:rsidP="00A11FF4">
            <w:pPr>
              <w:rPr>
                <w:rFonts w:cs="Arial"/>
              </w:rPr>
            </w:pPr>
            <w:r w:rsidRPr="00FB4E10">
              <w:rPr>
                <w:rFonts w:cs="Arial"/>
              </w:rPr>
              <w:t xml:space="preserve">Fehlen relevante Attribute, die bei der </w:t>
            </w:r>
            <w:r>
              <w:rPr>
                <w:rFonts w:cs="Arial"/>
              </w:rPr>
              <w:t>Qualitätsbeschreibung</w:t>
            </w:r>
            <w:r w:rsidRPr="00FB4E10">
              <w:rPr>
                <w:rFonts w:cs="Arial"/>
              </w:rPr>
              <w:t xml:space="preserve"> anderer </w:t>
            </w:r>
            <w:r>
              <w:rPr>
                <w:rFonts w:cs="Arial"/>
              </w:rPr>
              <w:t>wichtiger M</w:t>
            </w:r>
            <w:r w:rsidRPr="00FB4E10">
              <w:rPr>
                <w:rFonts w:cs="Arial"/>
              </w:rPr>
              <w:t>erkmale der verschiedenen Dienst</w:t>
            </w:r>
            <w:r>
              <w:rPr>
                <w:rFonts w:cs="Arial"/>
              </w:rPr>
              <w:t>leistungen</w:t>
            </w:r>
            <w:r w:rsidRPr="00FB4E10">
              <w:rPr>
                <w:rFonts w:cs="Arial"/>
              </w:rPr>
              <w:t xml:space="preserve"> hilfreich sein können?</w:t>
            </w:r>
          </w:p>
        </w:tc>
        <w:tc>
          <w:tcPr>
            <w:tcW w:w="680" w:type="dxa"/>
            <w:gridSpan w:val="2"/>
          </w:tcPr>
          <w:p w14:paraId="531869A0" w14:textId="77777777" w:rsidR="00A11FF4" w:rsidRPr="0080213D" w:rsidRDefault="00A11FF4" w:rsidP="00A11FF4">
            <w:pPr>
              <w:rPr>
                <w:rFonts w:cs="Arial"/>
              </w:rPr>
            </w:pPr>
          </w:p>
        </w:tc>
        <w:tc>
          <w:tcPr>
            <w:tcW w:w="4990" w:type="dxa"/>
            <w:gridSpan w:val="2"/>
          </w:tcPr>
          <w:p w14:paraId="4E1BB220" w14:textId="77777777" w:rsidR="000638D9" w:rsidRDefault="00A11FF4" w:rsidP="00A11FF4">
            <w:pPr>
              <w:rPr>
                <w:rFonts w:cs="Arial"/>
                <w:lang w:val="it-IT"/>
              </w:rPr>
            </w:pPr>
            <w:r w:rsidRPr="00457422">
              <w:rPr>
                <w:rFonts w:cs="Arial"/>
                <w:lang w:val="it-IT"/>
              </w:rPr>
              <w:t xml:space="preserve">Si ritiene il piano degli attributi sufficientemente oppure eccessivamente dettagliato? </w:t>
            </w:r>
          </w:p>
          <w:p w14:paraId="264D75F4" w14:textId="77777777" w:rsidR="000638D9" w:rsidRDefault="000638D9" w:rsidP="00A11FF4">
            <w:pPr>
              <w:rPr>
                <w:rFonts w:cs="Arial"/>
                <w:lang w:val="it-IT"/>
              </w:rPr>
            </w:pPr>
          </w:p>
          <w:p w14:paraId="6A98FDD5" w14:textId="178D644C" w:rsidR="00A11FF4" w:rsidRPr="00FB4E10" w:rsidRDefault="00A11FF4" w:rsidP="00A11FF4">
            <w:pPr>
              <w:rPr>
                <w:rFonts w:cs="Arial"/>
                <w:lang w:val="it-IT"/>
              </w:rPr>
            </w:pPr>
            <w:r w:rsidRPr="00457422">
              <w:rPr>
                <w:rFonts w:cs="Arial"/>
                <w:lang w:val="it-IT"/>
              </w:rPr>
              <w:t>Mancano degli attributi pertinenti che possono essere funzionali a delineare altre caratteristiche chiave per la qualità dei vari servizi?</w:t>
            </w:r>
          </w:p>
        </w:tc>
      </w:tr>
      <w:tr w:rsidR="00A11FF4" w:rsidRPr="00FB4E10" w14:paraId="34A8D298" w14:textId="77777777" w:rsidTr="00CA2E6C">
        <w:tc>
          <w:tcPr>
            <w:tcW w:w="4820" w:type="dxa"/>
            <w:gridSpan w:val="3"/>
          </w:tcPr>
          <w:p w14:paraId="0AE844B4" w14:textId="77777777" w:rsidR="00A11FF4" w:rsidRPr="00FB4E10" w:rsidRDefault="00A11FF4" w:rsidP="00A11FF4">
            <w:pPr>
              <w:rPr>
                <w:rFonts w:cs="Arial"/>
                <w:lang w:val="it-IT"/>
              </w:rPr>
            </w:pPr>
          </w:p>
        </w:tc>
        <w:tc>
          <w:tcPr>
            <w:tcW w:w="680" w:type="dxa"/>
            <w:gridSpan w:val="2"/>
          </w:tcPr>
          <w:p w14:paraId="0BA06D9C" w14:textId="77777777" w:rsidR="00A11FF4" w:rsidRPr="00FB4E10" w:rsidRDefault="00A11FF4" w:rsidP="00A11FF4">
            <w:pPr>
              <w:spacing w:line="240" w:lineRule="exact"/>
              <w:rPr>
                <w:lang w:val="it-IT"/>
              </w:rPr>
            </w:pPr>
          </w:p>
        </w:tc>
        <w:tc>
          <w:tcPr>
            <w:tcW w:w="4990" w:type="dxa"/>
            <w:gridSpan w:val="2"/>
          </w:tcPr>
          <w:p w14:paraId="3ED90163" w14:textId="77777777" w:rsidR="00A11FF4" w:rsidRDefault="00A11FF4" w:rsidP="00A11FF4">
            <w:pPr>
              <w:rPr>
                <w:rFonts w:cs="Arial"/>
                <w:lang w:val="it-IT"/>
              </w:rPr>
            </w:pPr>
          </w:p>
          <w:p w14:paraId="5F0DB897" w14:textId="77777777" w:rsidR="00407B67" w:rsidRDefault="00407B67" w:rsidP="00A11FF4">
            <w:pPr>
              <w:rPr>
                <w:rFonts w:cs="Arial"/>
                <w:lang w:val="it-IT"/>
              </w:rPr>
            </w:pPr>
          </w:p>
          <w:p w14:paraId="4853AAD9" w14:textId="77777777" w:rsidR="00407B67" w:rsidRDefault="00407B67" w:rsidP="00A11FF4">
            <w:pPr>
              <w:rPr>
                <w:rFonts w:cs="Arial"/>
                <w:lang w:val="it-IT"/>
              </w:rPr>
            </w:pPr>
          </w:p>
          <w:p w14:paraId="2499A056" w14:textId="2C6F63C8" w:rsidR="00407B67" w:rsidRPr="00FB4E10" w:rsidRDefault="00407B67" w:rsidP="00A11FF4">
            <w:pPr>
              <w:rPr>
                <w:rFonts w:cs="Arial"/>
                <w:lang w:val="it-IT"/>
              </w:rPr>
            </w:pPr>
          </w:p>
        </w:tc>
      </w:tr>
      <w:tr w:rsidR="00A11FF4" w:rsidRPr="00FB4E10" w14:paraId="1B46DAF0" w14:textId="77777777" w:rsidTr="00CA2E6C">
        <w:tc>
          <w:tcPr>
            <w:tcW w:w="4820" w:type="dxa"/>
            <w:gridSpan w:val="3"/>
          </w:tcPr>
          <w:p w14:paraId="2165768C" w14:textId="77777777" w:rsidR="00A11FF4" w:rsidRPr="00FB4E10" w:rsidRDefault="00A11FF4" w:rsidP="00A11FF4">
            <w:pPr>
              <w:rPr>
                <w:rFonts w:cs="Arial"/>
                <w:lang w:val="it-IT"/>
              </w:rPr>
            </w:pPr>
          </w:p>
        </w:tc>
        <w:tc>
          <w:tcPr>
            <w:tcW w:w="680" w:type="dxa"/>
            <w:gridSpan w:val="2"/>
          </w:tcPr>
          <w:p w14:paraId="4C8199AC" w14:textId="77777777" w:rsidR="00A11FF4" w:rsidRPr="00FB4E10" w:rsidRDefault="00A11FF4" w:rsidP="00A11FF4">
            <w:pPr>
              <w:spacing w:line="240" w:lineRule="exact"/>
              <w:rPr>
                <w:lang w:val="it-IT"/>
              </w:rPr>
            </w:pPr>
          </w:p>
        </w:tc>
        <w:tc>
          <w:tcPr>
            <w:tcW w:w="4990" w:type="dxa"/>
            <w:gridSpan w:val="2"/>
          </w:tcPr>
          <w:p w14:paraId="22F139E5" w14:textId="77777777" w:rsidR="00A11FF4" w:rsidRPr="00FB4E10" w:rsidRDefault="00A11FF4" w:rsidP="00A11FF4">
            <w:pPr>
              <w:rPr>
                <w:rFonts w:cs="Arial"/>
                <w:lang w:val="it-IT"/>
              </w:rPr>
            </w:pPr>
          </w:p>
        </w:tc>
      </w:tr>
      <w:tr w:rsidR="00A11FF4" w:rsidRPr="00457422" w14:paraId="6B9B3823" w14:textId="77777777" w:rsidTr="00CA2E6C">
        <w:tc>
          <w:tcPr>
            <w:tcW w:w="4820" w:type="dxa"/>
            <w:gridSpan w:val="3"/>
          </w:tcPr>
          <w:p w14:paraId="319333CB" w14:textId="77777777" w:rsidR="00A11FF4" w:rsidRDefault="0080213D" w:rsidP="00A11FF4">
            <w:pPr>
              <w:rPr>
                <w:rFonts w:cs="Arial"/>
                <w:b/>
                <w:sz w:val="22"/>
                <w:szCs w:val="22"/>
                <w:u w:val="single"/>
                <w:lang w:val="it-IT"/>
              </w:rPr>
            </w:pPr>
            <w:r>
              <w:rPr>
                <w:rFonts w:cs="Arial"/>
                <w:b/>
                <w:sz w:val="22"/>
                <w:szCs w:val="22"/>
                <w:u w:val="single"/>
                <w:lang w:val="it-IT"/>
              </w:rPr>
              <w:t>FRAGE</w:t>
            </w:r>
            <w:r w:rsidRPr="0060515E">
              <w:rPr>
                <w:rFonts w:cs="Arial"/>
                <w:b/>
                <w:sz w:val="22"/>
                <w:szCs w:val="22"/>
                <w:u w:val="single"/>
                <w:lang w:val="it-IT"/>
              </w:rPr>
              <w:t xml:space="preserve"> 5</w:t>
            </w:r>
          </w:p>
          <w:p w14:paraId="0849ED60" w14:textId="0E8C25CF" w:rsidR="000638D9" w:rsidRPr="00FB4E10" w:rsidRDefault="000638D9" w:rsidP="00A11FF4">
            <w:pPr>
              <w:rPr>
                <w:rFonts w:cs="Arial"/>
                <w:lang w:val="it-IT"/>
              </w:rPr>
            </w:pPr>
          </w:p>
        </w:tc>
        <w:tc>
          <w:tcPr>
            <w:tcW w:w="680" w:type="dxa"/>
            <w:gridSpan w:val="2"/>
          </w:tcPr>
          <w:p w14:paraId="17243A98" w14:textId="77777777" w:rsidR="00A11FF4" w:rsidRPr="00FB4E10" w:rsidRDefault="00A11FF4" w:rsidP="00A11FF4">
            <w:pPr>
              <w:spacing w:line="240" w:lineRule="exact"/>
              <w:rPr>
                <w:lang w:val="it-IT"/>
              </w:rPr>
            </w:pPr>
          </w:p>
        </w:tc>
        <w:tc>
          <w:tcPr>
            <w:tcW w:w="4990" w:type="dxa"/>
            <w:gridSpan w:val="2"/>
          </w:tcPr>
          <w:p w14:paraId="63E88DF7" w14:textId="77777777" w:rsidR="00A11FF4" w:rsidRPr="00FB4E10" w:rsidRDefault="00A11FF4" w:rsidP="00A11FF4">
            <w:pPr>
              <w:rPr>
                <w:rFonts w:cs="Arial"/>
                <w:b/>
                <w:sz w:val="22"/>
                <w:szCs w:val="22"/>
                <w:u w:val="single"/>
                <w:lang w:val="it-IT"/>
              </w:rPr>
            </w:pPr>
            <w:r w:rsidRPr="00FB4E10">
              <w:rPr>
                <w:rFonts w:cs="Arial"/>
                <w:b/>
                <w:sz w:val="22"/>
                <w:szCs w:val="22"/>
                <w:u w:val="single"/>
                <w:lang w:val="it-IT"/>
              </w:rPr>
              <w:t>QUESITO 5</w:t>
            </w:r>
          </w:p>
        </w:tc>
      </w:tr>
      <w:tr w:rsidR="00A11FF4" w:rsidRPr="00457422" w14:paraId="225E91B9" w14:textId="77777777" w:rsidTr="00CA2E6C">
        <w:tc>
          <w:tcPr>
            <w:tcW w:w="4820" w:type="dxa"/>
            <w:gridSpan w:val="3"/>
          </w:tcPr>
          <w:p w14:paraId="03528868" w14:textId="5048B297" w:rsidR="00A11FF4" w:rsidRPr="00FB4E10" w:rsidRDefault="0080213D" w:rsidP="00A11FF4">
            <w:pPr>
              <w:rPr>
                <w:rFonts w:cs="Arial"/>
                <w:lang w:val="it-IT"/>
              </w:rPr>
            </w:pPr>
            <w:proofErr w:type="spellStart"/>
            <w:r>
              <w:rPr>
                <w:rFonts w:cs="Arial"/>
                <w:lang w:val="it-IT"/>
              </w:rPr>
              <w:t>Weitere</w:t>
            </w:r>
            <w:proofErr w:type="spellEnd"/>
            <w:r>
              <w:rPr>
                <w:rFonts w:cs="Arial"/>
                <w:lang w:val="it-IT"/>
              </w:rPr>
              <w:t xml:space="preserve"> </w:t>
            </w:r>
            <w:proofErr w:type="spellStart"/>
            <w:r>
              <w:rPr>
                <w:rFonts w:cs="Arial"/>
                <w:lang w:val="it-IT"/>
              </w:rPr>
              <w:t>Anmerkungen</w:t>
            </w:r>
            <w:proofErr w:type="spellEnd"/>
            <w:r>
              <w:rPr>
                <w:rFonts w:cs="Arial"/>
                <w:lang w:val="it-IT"/>
              </w:rPr>
              <w:t xml:space="preserve"> (</w:t>
            </w:r>
            <w:proofErr w:type="spellStart"/>
            <w:r>
              <w:rPr>
                <w:rFonts w:cs="Arial"/>
                <w:lang w:val="it-IT"/>
              </w:rPr>
              <w:t>freies</w:t>
            </w:r>
            <w:proofErr w:type="spellEnd"/>
            <w:r>
              <w:rPr>
                <w:rFonts w:cs="Arial"/>
                <w:lang w:val="it-IT"/>
              </w:rPr>
              <w:t xml:space="preserve"> </w:t>
            </w:r>
            <w:proofErr w:type="spellStart"/>
            <w:r>
              <w:rPr>
                <w:rFonts w:cs="Arial"/>
                <w:lang w:val="it-IT"/>
              </w:rPr>
              <w:t>Textfeld</w:t>
            </w:r>
            <w:proofErr w:type="spellEnd"/>
            <w:r>
              <w:rPr>
                <w:rFonts w:cs="Arial"/>
                <w:lang w:val="it-IT"/>
              </w:rPr>
              <w:t>).</w:t>
            </w:r>
          </w:p>
        </w:tc>
        <w:tc>
          <w:tcPr>
            <w:tcW w:w="680" w:type="dxa"/>
            <w:gridSpan w:val="2"/>
          </w:tcPr>
          <w:p w14:paraId="1047A439" w14:textId="77777777" w:rsidR="00A11FF4" w:rsidRPr="00457422" w:rsidRDefault="00A11FF4" w:rsidP="00A11FF4">
            <w:pPr>
              <w:spacing w:line="240" w:lineRule="exact"/>
              <w:rPr>
                <w:lang w:val="it-IT"/>
              </w:rPr>
            </w:pPr>
          </w:p>
        </w:tc>
        <w:tc>
          <w:tcPr>
            <w:tcW w:w="4990" w:type="dxa"/>
            <w:gridSpan w:val="2"/>
          </w:tcPr>
          <w:p w14:paraId="2773D928" w14:textId="692EFEE7" w:rsidR="00A11FF4" w:rsidRPr="004A494F" w:rsidRDefault="00A11FF4" w:rsidP="00A11FF4">
            <w:pPr>
              <w:rPr>
                <w:rFonts w:cs="Arial"/>
                <w:lang w:val="it-IT"/>
              </w:rPr>
            </w:pPr>
            <w:r w:rsidRPr="004A494F">
              <w:rPr>
                <w:rFonts w:cs="Arial"/>
                <w:lang w:val="it-IT"/>
              </w:rPr>
              <w:t>Ulteriori osservazioni (campo libero).</w:t>
            </w:r>
          </w:p>
        </w:tc>
      </w:tr>
      <w:tr w:rsidR="00A11FF4" w:rsidRPr="00457422" w14:paraId="46891342" w14:textId="77777777" w:rsidTr="00CA2E6C">
        <w:tc>
          <w:tcPr>
            <w:tcW w:w="4820" w:type="dxa"/>
            <w:gridSpan w:val="3"/>
          </w:tcPr>
          <w:p w14:paraId="0859D5F3" w14:textId="77777777" w:rsidR="00A11FF4" w:rsidRDefault="00A11FF4" w:rsidP="00A11FF4">
            <w:pPr>
              <w:rPr>
                <w:rFonts w:cs="Arial"/>
                <w:lang w:val="it-IT"/>
              </w:rPr>
            </w:pPr>
          </w:p>
          <w:p w14:paraId="122F82C1" w14:textId="77777777" w:rsidR="000638D9" w:rsidRDefault="000638D9" w:rsidP="00A11FF4">
            <w:pPr>
              <w:rPr>
                <w:rFonts w:cs="Arial"/>
                <w:lang w:val="it-IT"/>
              </w:rPr>
            </w:pPr>
          </w:p>
          <w:p w14:paraId="7FE6BEBB" w14:textId="77777777" w:rsidR="000638D9" w:rsidRDefault="000638D9" w:rsidP="00A11FF4">
            <w:pPr>
              <w:rPr>
                <w:rFonts w:cs="Arial"/>
                <w:lang w:val="it-IT"/>
              </w:rPr>
            </w:pPr>
          </w:p>
          <w:p w14:paraId="167CC16A" w14:textId="77777777" w:rsidR="000638D9" w:rsidRDefault="000638D9" w:rsidP="00A11FF4">
            <w:pPr>
              <w:rPr>
                <w:rFonts w:cs="Arial"/>
                <w:lang w:val="it-IT"/>
              </w:rPr>
            </w:pPr>
          </w:p>
          <w:p w14:paraId="776D7953" w14:textId="77777777" w:rsidR="000638D9" w:rsidRDefault="000638D9" w:rsidP="00A11FF4">
            <w:pPr>
              <w:rPr>
                <w:rFonts w:cs="Arial"/>
                <w:lang w:val="it-IT"/>
              </w:rPr>
            </w:pPr>
          </w:p>
          <w:p w14:paraId="69966013" w14:textId="4B14C8F0" w:rsidR="000638D9" w:rsidRPr="00FB4E10" w:rsidRDefault="000638D9" w:rsidP="00A11FF4">
            <w:pPr>
              <w:rPr>
                <w:rFonts w:cs="Arial"/>
                <w:lang w:val="it-IT"/>
              </w:rPr>
            </w:pPr>
          </w:p>
        </w:tc>
        <w:tc>
          <w:tcPr>
            <w:tcW w:w="680" w:type="dxa"/>
            <w:gridSpan w:val="2"/>
          </w:tcPr>
          <w:p w14:paraId="48F0B2CF" w14:textId="77777777" w:rsidR="00A11FF4" w:rsidRPr="00457422" w:rsidRDefault="00A11FF4" w:rsidP="00A11FF4">
            <w:pPr>
              <w:spacing w:line="240" w:lineRule="exact"/>
              <w:rPr>
                <w:lang w:val="it-IT"/>
              </w:rPr>
            </w:pPr>
          </w:p>
        </w:tc>
        <w:tc>
          <w:tcPr>
            <w:tcW w:w="4990" w:type="dxa"/>
            <w:gridSpan w:val="2"/>
          </w:tcPr>
          <w:p w14:paraId="55089D58" w14:textId="77777777" w:rsidR="00A11FF4" w:rsidRPr="004A494F" w:rsidRDefault="00A11FF4" w:rsidP="00A11FF4">
            <w:pPr>
              <w:rPr>
                <w:rFonts w:cs="Arial"/>
                <w:lang w:val="it-IT"/>
              </w:rPr>
            </w:pPr>
          </w:p>
        </w:tc>
      </w:tr>
      <w:tr w:rsidR="00A11FF4" w:rsidRPr="00457422" w14:paraId="640FB92B" w14:textId="77777777" w:rsidTr="00CA2E6C">
        <w:tc>
          <w:tcPr>
            <w:tcW w:w="4820" w:type="dxa"/>
            <w:gridSpan w:val="3"/>
          </w:tcPr>
          <w:p w14:paraId="1908A4B8" w14:textId="77777777" w:rsidR="00A11FF4" w:rsidRPr="00FB4E10" w:rsidRDefault="00A11FF4" w:rsidP="00A11FF4">
            <w:pPr>
              <w:pStyle w:val="DeutscherText"/>
              <w:spacing w:line="240" w:lineRule="auto"/>
              <w:ind w:right="78"/>
              <w:rPr>
                <w:lang w:val="it-IT"/>
              </w:rPr>
            </w:pPr>
          </w:p>
        </w:tc>
        <w:tc>
          <w:tcPr>
            <w:tcW w:w="680" w:type="dxa"/>
            <w:gridSpan w:val="2"/>
          </w:tcPr>
          <w:p w14:paraId="7BA3F5E4" w14:textId="77777777" w:rsidR="00A11FF4" w:rsidRPr="00457422" w:rsidRDefault="00A11FF4" w:rsidP="00A11FF4">
            <w:pPr>
              <w:spacing w:line="240" w:lineRule="exact"/>
              <w:rPr>
                <w:lang w:val="it-IT"/>
              </w:rPr>
            </w:pPr>
          </w:p>
        </w:tc>
        <w:tc>
          <w:tcPr>
            <w:tcW w:w="4990" w:type="dxa"/>
            <w:gridSpan w:val="2"/>
          </w:tcPr>
          <w:p w14:paraId="5C1D1DDE" w14:textId="77777777" w:rsidR="00A11FF4" w:rsidRPr="00FB4E10" w:rsidRDefault="00A11FF4" w:rsidP="00A11FF4">
            <w:pPr>
              <w:ind w:right="78"/>
              <w:rPr>
                <w:rFonts w:cs="Arial"/>
                <w:lang w:val="it-IT"/>
              </w:rPr>
            </w:pPr>
          </w:p>
        </w:tc>
      </w:tr>
      <w:tr w:rsidR="00A11FF4" w:rsidRPr="00FB4E10" w14:paraId="1FE5E1D5" w14:textId="77777777" w:rsidTr="00CA2E6C">
        <w:tc>
          <w:tcPr>
            <w:tcW w:w="4820" w:type="dxa"/>
            <w:gridSpan w:val="3"/>
          </w:tcPr>
          <w:p w14:paraId="4A3F9990" w14:textId="15756616" w:rsidR="00A11FF4" w:rsidRPr="00457422" w:rsidRDefault="00A11FF4" w:rsidP="00A11FF4">
            <w:pPr>
              <w:autoSpaceDE w:val="0"/>
              <w:autoSpaceDN w:val="0"/>
              <w:adjustRightInd w:val="0"/>
            </w:pPr>
            <w:r w:rsidRPr="00457422">
              <w:t xml:space="preserve">Die Inhalte dieses Dokuments dienen lediglich der Information und haben den Zweck, eine </w:t>
            </w:r>
            <w:r w:rsidR="0080213D">
              <w:t>vorangehende</w:t>
            </w:r>
            <w:r w:rsidR="0080213D" w:rsidRPr="00457422">
              <w:t xml:space="preserve"> </w:t>
            </w:r>
            <w:r w:rsidRPr="00457422">
              <w:t xml:space="preserve">Marktkonsultation mit den interessierten Subjekten durchzuführen. </w:t>
            </w:r>
          </w:p>
        </w:tc>
        <w:tc>
          <w:tcPr>
            <w:tcW w:w="680" w:type="dxa"/>
            <w:gridSpan w:val="2"/>
          </w:tcPr>
          <w:p w14:paraId="04F2F538" w14:textId="77777777" w:rsidR="00A11FF4" w:rsidRPr="00457422" w:rsidRDefault="00A11FF4" w:rsidP="00A11FF4">
            <w:pPr>
              <w:spacing w:line="240" w:lineRule="exact"/>
            </w:pPr>
          </w:p>
        </w:tc>
        <w:tc>
          <w:tcPr>
            <w:tcW w:w="4990" w:type="dxa"/>
            <w:gridSpan w:val="2"/>
          </w:tcPr>
          <w:p w14:paraId="77B618E4" w14:textId="2C0DE154" w:rsidR="00A11FF4" w:rsidRPr="00457422" w:rsidRDefault="00A11FF4" w:rsidP="00A11FF4">
            <w:pPr>
              <w:rPr>
                <w:rFonts w:cs="Arial"/>
                <w:lang w:val="it-IT"/>
              </w:rPr>
            </w:pPr>
            <w:r w:rsidRPr="00457422">
              <w:rPr>
                <w:rFonts w:cs="Arial"/>
                <w:lang w:val="it-IT"/>
              </w:rPr>
              <w:t xml:space="preserve">I contenuti del presente documento hanno valore meramente informativo e sono finalizzati all’instaurazione di una consultazione preliminare di mercato con i soggetti interessati. </w:t>
            </w:r>
          </w:p>
        </w:tc>
      </w:tr>
      <w:tr w:rsidR="00A11FF4" w:rsidRPr="00FB4E10" w14:paraId="6799BA87" w14:textId="77777777" w:rsidTr="00CA2E6C">
        <w:tc>
          <w:tcPr>
            <w:tcW w:w="4820" w:type="dxa"/>
            <w:gridSpan w:val="3"/>
          </w:tcPr>
          <w:p w14:paraId="51157DB9" w14:textId="77777777" w:rsidR="00A11FF4" w:rsidRPr="00457422" w:rsidRDefault="00A11FF4" w:rsidP="00A11FF4">
            <w:pPr>
              <w:pStyle w:val="DeutscherText"/>
              <w:spacing w:line="240" w:lineRule="auto"/>
              <w:ind w:right="78"/>
              <w:rPr>
                <w:lang w:val="it-IT"/>
              </w:rPr>
            </w:pPr>
          </w:p>
        </w:tc>
        <w:tc>
          <w:tcPr>
            <w:tcW w:w="680" w:type="dxa"/>
            <w:gridSpan w:val="2"/>
          </w:tcPr>
          <w:p w14:paraId="4084F7C7" w14:textId="77777777" w:rsidR="00A11FF4" w:rsidRPr="00457422" w:rsidRDefault="00A11FF4" w:rsidP="00A11FF4">
            <w:pPr>
              <w:spacing w:line="240" w:lineRule="exact"/>
              <w:rPr>
                <w:lang w:val="it-IT"/>
              </w:rPr>
            </w:pPr>
          </w:p>
        </w:tc>
        <w:tc>
          <w:tcPr>
            <w:tcW w:w="4990" w:type="dxa"/>
            <w:gridSpan w:val="2"/>
          </w:tcPr>
          <w:p w14:paraId="48225167" w14:textId="77777777" w:rsidR="00A11FF4" w:rsidRPr="00457422" w:rsidRDefault="00A11FF4" w:rsidP="00A11FF4">
            <w:pPr>
              <w:widowControl w:val="0"/>
              <w:ind w:right="79"/>
              <w:rPr>
                <w:rFonts w:cs="Arial"/>
                <w:lang w:val="it-IT"/>
              </w:rPr>
            </w:pPr>
          </w:p>
        </w:tc>
      </w:tr>
    </w:tbl>
    <w:p w14:paraId="6203A7A1" w14:textId="47517107" w:rsidR="007F3575" w:rsidRPr="00457422" w:rsidRDefault="007F3575" w:rsidP="007F3575">
      <w:pPr>
        <w:rPr>
          <w:lang w:val="it-IT"/>
        </w:rPr>
      </w:pPr>
    </w:p>
    <w:p w14:paraId="37683B2F" w14:textId="36F36E4E" w:rsidR="007F3575" w:rsidRPr="00457422" w:rsidRDefault="007F3575" w:rsidP="007F3575">
      <w:pPr>
        <w:rPr>
          <w:lang w:val="it-IT"/>
        </w:rPr>
      </w:pPr>
    </w:p>
    <w:sectPr w:rsidR="007F3575" w:rsidRPr="00457422" w:rsidSect="007F3575">
      <w:headerReference w:type="default" r:id="rId8"/>
      <w:footerReference w:type="even" r:id="rId9"/>
      <w:footerReference w:type="default" r:id="rId10"/>
      <w:headerReference w:type="first" r:id="rId11"/>
      <w:footerReference w:type="first" r:id="rId12"/>
      <w:pgSz w:w="11906" w:h="16838" w:code="9"/>
      <w:pgMar w:top="1928" w:right="709" w:bottom="851" w:left="709" w:header="720"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7CC324" w14:textId="77777777" w:rsidR="00DF3424" w:rsidRDefault="00DF3424">
      <w:r>
        <w:separator/>
      </w:r>
    </w:p>
  </w:endnote>
  <w:endnote w:type="continuationSeparator" w:id="0">
    <w:p w14:paraId="3B819426" w14:textId="77777777" w:rsidR="00DF3424" w:rsidRDefault="00DF3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E9260" w14:textId="77777777" w:rsidR="00DF3424" w:rsidRDefault="00DF3424">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1ED25AF2" w14:textId="77777777" w:rsidR="00DF3424" w:rsidRDefault="00DF342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632" w:type="dxa"/>
      <w:tblBorders>
        <w:top w:val="single" w:sz="2" w:space="0" w:color="auto"/>
      </w:tblBorders>
      <w:tblLayout w:type="fixed"/>
      <w:tblCellMar>
        <w:left w:w="0" w:type="dxa"/>
        <w:right w:w="0" w:type="dxa"/>
      </w:tblCellMar>
      <w:tblLook w:val="0000" w:firstRow="0" w:lastRow="0" w:firstColumn="0" w:lastColumn="0" w:noHBand="0" w:noVBand="0"/>
    </w:tblPr>
    <w:tblGrid>
      <w:gridCol w:w="4820"/>
      <w:gridCol w:w="20"/>
      <w:gridCol w:w="830"/>
      <w:gridCol w:w="20"/>
      <w:gridCol w:w="4942"/>
    </w:tblGrid>
    <w:tr w:rsidR="00DF3424" w:rsidRPr="008B4C02" w14:paraId="20A37510" w14:textId="77777777" w:rsidTr="00F45018">
      <w:trPr>
        <w:cantSplit/>
      </w:trPr>
      <w:tc>
        <w:tcPr>
          <w:tcW w:w="4820" w:type="dxa"/>
          <w:tcBorders>
            <w:top w:val="single" w:sz="2" w:space="0" w:color="auto"/>
          </w:tcBorders>
        </w:tcPr>
        <w:p w14:paraId="6AEFDC09" w14:textId="77777777" w:rsidR="00DF3424" w:rsidRPr="00D36EBB" w:rsidRDefault="00DF3424" w:rsidP="00AD4090">
          <w:pPr>
            <w:rPr>
              <w:rFonts w:cs="Arial"/>
            </w:rPr>
          </w:pPr>
        </w:p>
      </w:tc>
      <w:tc>
        <w:tcPr>
          <w:tcW w:w="20" w:type="dxa"/>
          <w:tcBorders>
            <w:top w:val="single" w:sz="2" w:space="0" w:color="auto"/>
          </w:tcBorders>
          <w:vAlign w:val="center"/>
        </w:tcPr>
        <w:p w14:paraId="0ED92BED" w14:textId="77777777" w:rsidR="00DF3424" w:rsidRPr="00D36EBB" w:rsidRDefault="00DF3424" w:rsidP="00AD4090">
          <w:pPr>
            <w:rPr>
              <w:rFonts w:cs="Arial"/>
            </w:rPr>
          </w:pPr>
        </w:p>
      </w:tc>
      <w:tc>
        <w:tcPr>
          <w:tcW w:w="830" w:type="dxa"/>
          <w:tcBorders>
            <w:top w:val="single" w:sz="2" w:space="0" w:color="auto"/>
          </w:tcBorders>
          <w:vAlign w:val="center"/>
        </w:tcPr>
        <w:p w14:paraId="3C76D0E1" w14:textId="77777777" w:rsidR="00DF3424" w:rsidRPr="00D36EBB" w:rsidRDefault="00DF3424" w:rsidP="00AD4090">
          <w:pPr>
            <w:rPr>
              <w:rFonts w:cs="Arial"/>
            </w:rPr>
          </w:pPr>
        </w:p>
      </w:tc>
      <w:tc>
        <w:tcPr>
          <w:tcW w:w="20" w:type="dxa"/>
          <w:tcBorders>
            <w:top w:val="single" w:sz="2" w:space="0" w:color="auto"/>
          </w:tcBorders>
          <w:vAlign w:val="center"/>
        </w:tcPr>
        <w:p w14:paraId="353820E7" w14:textId="77777777" w:rsidR="00DF3424" w:rsidRPr="00D36EBB" w:rsidRDefault="00DF3424" w:rsidP="00AD4090">
          <w:pPr>
            <w:rPr>
              <w:rFonts w:cs="Arial"/>
            </w:rPr>
          </w:pPr>
        </w:p>
      </w:tc>
      <w:tc>
        <w:tcPr>
          <w:tcW w:w="4942" w:type="dxa"/>
          <w:tcBorders>
            <w:top w:val="single" w:sz="2" w:space="0" w:color="auto"/>
          </w:tcBorders>
        </w:tcPr>
        <w:p w14:paraId="45531D9A" w14:textId="77777777" w:rsidR="00DF3424" w:rsidRPr="00D36EBB" w:rsidRDefault="00DF3424" w:rsidP="00AD4090">
          <w:pPr>
            <w:rPr>
              <w:rFonts w:cs="Arial"/>
              <w:lang w:val="it-IT"/>
            </w:rPr>
          </w:pPr>
        </w:p>
      </w:tc>
    </w:tr>
  </w:tbl>
  <w:p w14:paraId="39CEB1AB" w14:textId="77777777" w:rsidR="00DF3424" w:rsidRPr="008B4C02" w:rsidRDefault="00DF3424" w:rsidP="00D36EBB">
    <w:pPr>
      <w:pStyle w:val="Fuzeile"/>
      <w:rPr>
        <w:szCs w:val="16"/>
        <w:lang w:val="it-I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632" w:type="dxa"/>
      <w:tblBorders>
        <w:top w:val="single" w:sz="2" w:space="0" w:color="auto"/>
      </w:tblBorders>
      <w:tblLayout w:type="fixed"/>
      <w:tblCellMar>
        <w:left w:w="0" w:type="dxa"/>
        <w:right w:w="0" w:type="dxa"/>
      </w:tblCellMar>
      <w:tblLook w:val="0000" w:firstRow="0" w:lastRow="0" w:firstColumn="0" w:lastColumn="0" w:noHBand="0" w:noVBand="0"/>
    </w:tblPr>
    <w:tblGrid>
      <w:gridCol w:w="4990"/>
      <w:gridCol w:w="227"/>
      <w:gridCol w:w="907"/>
      <w:gridCol w:w="227"/>
      <w:gridCol w:w="4281"/>
    </w:tblGrid>
    <w:tr w:rsidR="00DF3424" w:rsidRPr="00FB4E10" w14:paraId="638A1AAD" w14:textId="77777777" w:rsidTr="00D36EBB">
      <w:trPr>
        <w:cantSplit/>
      </w:trPr>
      <w:tc>
        <w:tcPr>
          <w:tcW w:w="4990" w:type="dxa"/>
          <w:tcBorders>
            <w:top w:val="single" w:sz="2" w:space="0" w:color="auto"/>
          </w:tcBorders>
        </w:tcPr>
        <w:p w14:paraId="13F2E933" w14:textId="77777777" w:rsidR="00DF3424" w:rsidRPr="004A4B33" w:rsidRDefault="00DF3424" w:rsidP="00BD138A">
          <w:pPr>
            <w:spacing w:before="80" w:line="180" w:lineRule="exact"/>
            <w:jc w:val="right"/>
            <w:rPr>
              <w:rFonts w:cs="Arial"/>
              <w:sz w:val="16"/>
              <w:szCs w:val="16"/>
            </w:rPr>
          </w:pPr>
          <w:r w:rsidRPr="004A4B33">
            <w:rPr>
              <w:rFonts w:cs="Arial"/>
              <w:sz w:val="16"/>
              <w:szCs w:val="16"/>
            </w:rPr>
            <w:t xml:space="preserve">Dr.-Julius-Perathoner-Straße 10 </w:t>
          </w:r>
          <w:r w:rsidRPr="004A4B33">
            <w:rPr>
              <w:rFonts w:cs="Arial"/>
              <w:sz w:val="16"/>
              <w:szCs w:val="16"/>
            </w:rPr>
            <w:t> 39100 Bozen</w:t>
          </w:r>
        </w:p>
        <w:p w14:paraId="68E91068" w14:textId="77777777" w:rsidR="00DF3424" w:rsidRPr="004A4B33" w:rsidRDefault="00DF3424" w:rsidP="00BD138A">
          <w:pPr>
            <w:spacing w:line="180" w:lineRule="exact"/>
            <w:jc w:val="right"/>
            <w:rPr>
              <w:rFonts w:cs="Arial"/>
              <w:sz w:val="16"/>
              <w:szCs w:val="16"/>
            </w:rPr>
          </w:pPr>
          <w:r w:rsidRPr="004A4B33">
            <w:rPr>
              <w:rFonts w:cs="Arial"/>
              <w:sz w:val="16"/>
              <w:szCs w:val="16"/>
            </w:rPr>
            <w:t xml:space="preserve">Tel. 0471 41 40 50 </w:t>
          </w:r>
          <w:r w:rsidRPr="004A4B33">
            <w:rPr>
              <w:rFonts w:cs="Arial"/>
              <w:sz w:val="16"/>
              <w:szCs w:val="16"/>
            </w:rPr>
            <w:t> Fax 0471 41 40 09</w:t>
          </w:r>
        </w:p>
        <w:p w14:paraId="50275F8A" w14:textId="77777777" w:rsidR="00DF3424" w:rsidRPr="004A4B33" w:rsidRDefault="00DF3424" w:rsidP="00BD138A">
          <w:pPr>
            <w:spacing w:line="180" w:lineRule="exact"/>
            <w:jc w:val="right"/>
            <w:rPr>
              <w:rFonts w:cs="Arial"/>
              <w:sz w:val="16"/>
              <w:szCs w:val="16"/>
            </w:rPr>
          </w:pPr>
          <w:r w:rsidRPr="004A4B33">
            <w:rPr>
              <w:rFonts w:cs="Arial"/>
              <w:sz w:val="16"/>
              <w:szCs w:val="16"/>
            </w:rPr>
            <w:t>http://www.provinz.bz.it/aov</w:t>
          </w:r>
        </w:p>
        <w:p w14:paraId="11891158" w14:textId="77777777" w:rsidR="00DF3424" w:rsidRPr="004A4B33" w:rsidRDefault="00DF3424" w:rsidP="00BD138A">
          <w:pPr>
            <w:spacing w:line="180" w:lineRule="exact"/>
            <w:jc w:val="right"/>
            <w:rPr>
              <w:rFonts w:cs="Arial"/>
              <w:sz w:val="16"/>
              <w:szCs w:val="16"/>
            </w:rPr>
          </w:pPr>
          <w:r w:rsidRPr="004A4B33">
            <w:rPr>
              <w:rFonts w:cs="Arial"/>
              <w:sz w:val="16"/>
              <w:szCs w:val="16"/>
            </w:rPr>
            <w:t>aov-acp.strategie@pec.prov.bz.it</w:t>
          </w:r>
        </w:p>
        <w:p w14:paraId="526B1923" w14:textId="77777777" w:rsidR="00DF3424" w:rsidRPr="004A4B33" w:rsidRDefault="00DF3424" w:rsidP="00BD138A">
          <w:pPr>
            <w:spacing w:line="180" w:lineRule="exact"/>
            <w:jc w:val="right"/>
            <w:rPr>
              <w:rFonts w:cs="Arial"/>
              <w:sz w:val="16"/>
              <w:szCs w:val="16"/>
            </w:rPr>
          </w:pPr>
          <w:r w:rsidRPr="004A4B33">
            <w:rPr>
              <w:rFonts w:cs="Arial"/>
              <w:sz w:val="16"/>
              <w:szCs w:val="16"/>
            </w:rPr>
            <w:t>aov.strategien@provinz.bz.it</w:t>
          </w:r>
        </w:p>
        <w:p w14:paraId="55A00F37" w14:textId="71B02815" w:rsidR="00DF3424" w:rsidRPr="004A4B33" w:rsidRDefault="00DF3424" w:rsidP="00BD138A">
          <w:pPr>
            <w:jc w:val="right"/>
            <w:rPr>
              <w:rFonts w:cs="Arial"/>
              <w:sz w:val="18"/>
              <w:szCs w:val="18"/>
            </w:rPr>
          </w:pPr>
          <w:proofErr w:type="spellStart"/>
          <w:proofErr w:type="gramStart"/>
          <w:r w:rsidRPr="004A4B33">
            <w:rPr>
              <w:rFonts w:cs="Arial"/>
              <w:sz w:val="16"/>
              <w:szCs w:val="16"/>
            </w:rPr>
            <w:t>Steuernr</w:t>
          </w:r>
          <w:proofErr w:type="spellEnd"/>
          <w:r w:rsidRPr="004A4B33">
            <w:rPr>
              <w:rFonts w:cs="Arial"/>
              <w:sz w:val="16"/>
              <w:szCs w:val="16"/>
            </w:rPr>
            <w:t>./</w:t>
          </w:r>
          <w:proofErr w:type="spellStart"/>
          <w:proofErr w:type="gramEnd"/>
          <w:r w:rsidRPr="004A4B33">
            <w:rPr>
              <w:rFonts w:cs="Arial"/>
              <w:sz w:val="16"/>
              <w:szCs w:val="16"/>
            </w:rPr>
            <w:t>Mwst.Nr</w:t>
          </w:r>
          <w:proofErr w:type="spellEnd"/>
          <w:r w:rsidRPr="004A4B33">
            <w:rPr>
              <w:rFonts w:cs="Arial"/>
              <w:sz w:val="16"/>
              <w:szCs w:val="16"/>
            </w:rPr>
            <w:t>. 94116410211</w:t>
          </w:r>
        </w:p>
      </w:tc>
      <w:tc>
        <w:tcPr>
          <w:tcW w:w="227" w:type="dxa"/>
          <w:tcBorders>
            <w:top w:val="single" w:sz="2" w:space="0" w:color="auto"/>
          </w:tcBorders>
          <w:vAlign w:val="center"/>
        </w:tcPr>
        <w:p w14:paraId="787481C0" w14:textId="77777777" w:rsidR="00DF3424" w:rsidRPr="004A4B33" w:rsidRDefault="00DF3424" w:rsidP="00AD4090">
          <w:pPr>
            <w:rPr>
              <w:rFonts w:cs="Arial"/>
              <w:sz w:val="18"/>
              <w:szCs w:val="18"/>
            </w:rPr>
          </w:pPr>
        </w:p>
      </w:tc>
      <w:tc>
        <w:tcPr>
          <w:tcW w:w="907" w:type="dxa"/>
          <w:tcBorders>
            <w:top w:val="single" w:sz="2" w:space="0" w:color="auto"/>
          </w:tcBorders>
          <w:vAlign w:val="center"/>
        </w:tcPr>
        <w:p w14:paraId="28A29B9C" w14:textId="77777777" w:rsidR="00DF3424" w:rsidRPr="004A4B33" w:rsidRDefault="00DF3424" w:rsidP="00AD4090">
          <w:pPr>
            <w:rPr>
              <w:rFonts w:cs="Arial"/>
              <w:sz w:val="18"/>
              <w:szCs w:val="18"/>
            </w:rPr>
          </w:pPr>
        </w:p>
      </w:tc>
      <w:tc>
        <w:tcPr>
          <w:tcW w:w="227" w:type="dxa"/>
          <w:tcBorders>
            <w:top w:val="single" w:sz="2" w:space="0" w:color="auto"/>
          </w:tcBorders>
          <w:vAlign w:val="center"/>
        </w:tcPr>
        <w:p w14:paraId="01388911" w14:textId="77777777" w:rsidR="00DF3424" w:rsidRPr="004A4B33" w:rsidRDefault="00DF3424" w:rsidP="00AD4090">
          <w:pPr>
            <w:rPr>
              <w:rFonts w:cs="Arial"/>
              <w:sz w:val="18"/>
              <w:szCs w:val="18"/>
            </w:rPr>
          </w:pPr>
        </w:p>
      </w:tc>
      <w:tc>
        <w:tcPr>
          <w:tcW w:w="4281" w:type="dxa"/>
          <w:tcBorders>
            <w:top w:val="single" w:sz="2" w:space="0" w:color="auto"/>
          </w:tcBorders>
        </w:tcPr>
        <w:p w14:paraId="4027E649" w14:textId="77777777" w:rsidR="00DF3424" w:rsidRPr="004A4B33" w:rsidRDefault="00DF3424" w:rsidP="00BD138A">
          <w:pPr>
            <w:spacing w:before="80" w:line="180" w:lineRule="exact"/>
            <w:rPr>
              <w:rFonts w:cs="Arial"/>
              <w:sz w:val="16"/>
              <w:szCs w:val="16"/>
              <w:lang w:val="it-IT"/>
            </w:rPr>
          </w:pPr>
          <w:r w:rsidRPr="004A4B33">
            <w:rPr>
              <w:rFonts w:cs="Arial"/>
              <w:sz w:val="16"/>
              <w:szCs w:val="16"/>
              <w:lang w:val="it-IT"/>
            </w:rPr>
            <w:t xml:space="preserve">via Dr. Julius </w:t>
          </w:r>
          <w:proofErr w:type="spellStart"/>
          <w:r w:rsidRPr="004A4B33">
            <w:rPr>
              <w:rFonts w:cs="Arial"/>
              <w:sz w:val="16"/>
              <w:szCs w:val="16"/>
              <w:lang w:val="it-IT"/>
            </w:rPr>
            <w:t>Perathoner</w:t>
          </w:r>
          <w:proofErr w:type="spellEnd"/>
          <w:r w:rsidRPr="004A4B33">
            <w:rPr>
              <w:rFonts w:cs="Arial"/>
              <w:sz w:val="16"/>
              <w:szCs w:val="16"/>
              <w:lang w:val="it-IT"/>
            </w:rPr>
            <w:t xml:space="preserve"> 10 </w:t>
          </w:r>
          <w:r w:rsidRPr="004A4B33">
            <w:rPr>
              <w:rFonts w:cs="Arial"/>
              <w:sz w:val="16"/>
              <w:szCs w:val="16"/>
            </w:rPr>
            <w:t></w:t>
          </w:r>
          <w:r w:rsidRPr="004A4B33">
            <w:rPr>
              <w:rFonts w:cs="Arial"/>
              <w:sz w:val="16"/>
              <w:szCs w:val="16"/>
              <w:lang w:val="it-IT"/>
            </w:rPr>
            <w:t xml:space="preserve"> 39100 Bolzano</w:t>
          </w:r>
        </w:p>
        <w:p w14:paraId="55BA46D3" w14:textId="77777777" w:rsidR="00DF3424" w:rsidRPr="004A4B33" w:rsidRDefault="00DF3424" w:rsidP="00BD138A">
          <w:pPr>
            <w:spacing w:line="180" w:lineRule="exact"/>
            <w:rPr>
              <w:rFonts w:cs="Arial"/>
              <w:sz w:val="16"/>
              <w:szCs w:val="16"/>
              <w:lang w:val="it-IT"/>
            </w:rPr>
          </w:pPr>
          <w:r w:rsidRPr="004A4B33">
            <w:rPr>
              <w:rFonts w:cs="Arial"/>
              <w:sz w:val="16"/>
              <w:szCs w:val="16"/>
              <w:lang w:val="it-IT"/>
            </w:rPr>
            <w:t xml:space="preserve">Tel. 0471 41 40 50 </w:t>
          </w:r>
          <w:r w:rsidRPr="004A4B33">
            <w:rPr>
              <w:rFonts w:cs="Arial"/>
              <w:sz w:val="16"/>
              <w:szCs w:val="16"/>
            </w:rPr>
            <w:t></w:t>
          </w:r>
          <w:r w:rsidRPr="004A4B33">
            <w:rPr>
              <w:rFonts w:cs="Arial"/>
              <w:sz w:val="16"/>
              <w:szCs w:val="16"/>
              <w:lang w:val="it-IT"/>
            </w:rPr>
            <w:t xml:space="preserve"> Fax 0471 41 40 09</w:t>
          </w:r>
        </w:p>
        <w:p w14:paraId="663BF15B" w14:textId="77777777" w:rsidR="00DF3424" w:rsidRPr="004A4B33" w:rsidRDefault="00DF3424" w:rsidP="00BD138A">
          <w:pPr>
            <w:spacing w:line="180" w:lineRule="exact"/>
            <w:rPr>
              <w:rFonts w:cs="Arial"/>
              <w:sz w:val="16"/>
              <w:szCs w:val="16"/>
              <w:lang w:val="it-IT"/>
            </w:rPr>
          </w:pPr>
          <w:r w:rsidRPr="004A4B33">
            <w:rPr>
              <w:rFonts w:cs="Arial"/>
              <w:sz w:val="16"/>
              <w:szCs w:val="16"/>
              <w:lang w:val="it-IT"/>
            </w:rPr>
            <w:t>http://www.provinz.bz.it/acp</w:t>
          </w:r>
        </w:p>
        <w:p w14:paraId="24A70EB2" w14:textId="77777777" w:rsidR="00DF3424" w:rsidRPr="004A4B33" w:rsidRDefault="00DF3424" w:rsidP="00BD138A">
          <w:pPr>
            <w:spacing w:line="180" w:lineRule="exact"/>
            <w:rPr>
              <w:rFonts w:cs="Arial"/>
              <w:sz w:val="16"/>
              <w:szCs w:val="16"/>
              <w:lang w:val="it-IT"/>
            </w:rPr>
          </w:pPr>
          <w:r w:rsidRPr="004A4B33">
            <w:rPr>
              <w:rFonts w:cs="Arial"/>
              <w:sz w:val="16"/>
              <w:szCs w:val="16"/>
              <w:lang w:val="it-IT"/>
            </w:rPr>
            <w:t>aov-acp.strategie@pec.prov.bz.it</w:t>
          </w:r>
        </w:p>
        <w:p w14:paraId="37EB85F3" w14:textId="77777777" w:rsidR="00DF3424" w:rsidRPr="004A4B33" w:rsidRDefault="00DF3424" w:rsidP="00BD138A">
          <w:pPr>
            <w:spacing w:line="180" w:lineRule="exact"/>
            <w:rPr>
              <w:rFonts w:cs="Arial"/>
              <w:sz w:val="16"/>
              <w:szCs w:val="16"/>
              <w:lang w:val="it-IT"/>
            </w:rPr>
          </w:pPr>
          <w:r w:rsidRPr="004A4B33">
            <w:rPr>
              <w:rFonts w:cs="Arial"/>
              <w:sz w:val="16"/>
              <w:szCs w:val="16"/>
              <w:lang w:val="it-IT"/>
            </w:rPr>
            <w:t>acp.strategie@provincia.bz.it</w:t>
          </w:r>
        </w:p>
        <w:p w14:paraId="2BD9F49E" w14:textId="617E9976" w:rsidR="00DF3424" w:rsidRPr="004A4B33" w:rsidRDefault="00DF3424" w:rsidP="00BD138A">
          <w:pPr>
            <w:rPr>
              <w:rFonts w:cs="Arial"/>
              <w:sz w:val="18"/>
              <w:szCs w:val="18"/>
              <w:lang w:val="it-IT"/>
            </w:rPr>
          </w:pPr>
          <w:r w:rsidRPr="004A4B33">
            <w:rPr>
              <w:rFonts w:cs="Arial"/>
              <w:sz w:val="16"/>
              <w:szCs w:val="16"/>
              <w:lang w:val="it-IT"/>
            </w:rPr>
            <w:t>Codice fiscale/Partita Iva 94116410211</w:t>
          </w:r>
        </w:p>
      </w:tc>
    </w:tr>
  </w:tbl>
  <w:p w14:paraId="442E516A" w14:textId="77777777" w:rsidR="00DF3424" w:rsidRPr="008B4C02" w:rsidRDefault="00DF3424">
    <w:pPr>
      <w:pStyle w:val="Fuzeile"/>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366637" w14:textId="77777777" w:rsidR="00DF3424" w:rsidRDefault="00DF3424">
      <w:r>
        <w:separator/>
      </w:r>
    </w:p>
  </w:footnote>
  <w:footnote w:type="continuationSeparator" w:id="0">
    <w:p w14:paraId="75B96A25" w14:textId="77777777" w:rsidR="00DF3424" w:rsidRDefault="00DF34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1BD00" w14:textId="77777777" w:rsidR="00DF3424" w:rsidRPr="00300122" w:rsidRDefault="00DF3424" w:rsidP="00300122">
    <w:pPr>
      <w:tabs>
        <w:tab w:val="center" w:pos="5103"/>
        <w:tab w:val="right" w:pos="10348"/>
      </w:tabs>
      <w:rPr>
        <w:rFonts w:cs="Arial"/>
        <w:sz w:val="16"/>
        <w:lang w:val="it-IT"/>
      </w:rPr>
    </w:pPr>
    <w:r w:rsidRPr="00602968">
      <w:rPr>
        <w:rFonts w:cs="Arial"/>
        <w:sz w:val="16"/>
        <w:lang w:val="it-IT"/>
      </w:rPr>
      <w:tab/>
    </w:r>
  </w:p>
  <w:tbl>
    <w:tblPr>
      <w:tblW w:w="10490" w:type="dxa"/>
      <w:tblLayout w:type="fixed"/>
      <w:tblCellMar>
        <w:left w:w="0" w:type="dxa"/>
        <w:right w:w="0" w:type="dxa"/>
      </w:tblCellMar>
      <w:tblLook w:val="0000" w:firstRow="0" w:lastRow="0" w:firstColumn="0" w:lastColumn="0" w:noHBand="0" w:noVBand="0"/>
    </w:tblPr>
    <w:tblGrid>
      <w:gridCol w:w="4820"/>
      <w:gridCol w:w="850"/>
      <w:gridCol w:w="4820"/>
    </w:tblGrid>
    <w:tr w:rsidR="00DF3424" w:rsidRPr="00FB4E10" w14:paraId="52D52BD6" w14:textId="77777777" w:rsidTr="00A33CE1">
      <w:trPr>
        <w:cantSplit/>
        <w:trHeight w:hRule="exact" w:val="460"/>
      </w:trPr>
      <w:tc>
        <w:tcPr>
          <w:tcW w:w="4820" w:type="dxa"/>
        </w:tcPr>
        <w:p w14:paraId="581CB231" w14:textId="77777777" w:rsidR="00DF3424" w:rsidRPr="00B2297F" w:rsidRDefault="00DF3424" w:rsidP="005C4EA6">
          <w:pPr>
            <w:pStyle w:val="Kopfzeile"/>
            <w:rPr>
              <w:sz w:val="18"/>
              <w:szCs w:val="18"/>
            </w:rPr>
          </w:pPr>
          <w:r w:rsidRPr="00B2297F">
            <w:rPr>
              <w:sz w:val="18"/>
              <w:szCs w:val="18"/>
              <w:lang w:val="it-IT"/>
            </w:rPr>
            <w:t>AUTONOME PROVINZ BOZEN - SÜDTIROL</w:t>
          </w:r>
        </w:p>
      </w:tc>
      <w:tc>
        <w:tcPr>
          <w:tcW w:w="850" w:type="dxa"/>
          <w:vMerge w:val="restart"/>
        </w:tcPr>
        <w:p w14:paraId="5FECF21E" w14:textId="546562C1" w:rsidR="00DF3424" w:rsidRDefault="00DF3424" w:rsidP="00AD4090">
          <w:pPr>
            <w:jc w:val="center"/>
            <w:rPr>
              <w:sz w:val="15"/>
            </w:rPr>
          </w:pPr>
          <w:r>
            <w:rPr>
              <w:noProof/>
              <w:sz w:val="15"/>
              <w:lang w:val="it-IT"/>
            </w:rPr>
            <w:drawing>
              <wp:inline distT="0" distB="0" distL="0" distR="0" wp14:anchorId="00CD39F4" wp14:editId="754E3573">
                <wp:extent cx="276225" cy="36195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225" cy="361950"/>
                        </a:xfrm>
                        <a:prstGeom prst="rect">
                          <a:avLst/>
                        </a:prstGeom>
                        <a:noFill/>
                        <a:ln>
                          <a:noFill/>
                        </a:ln>
                      </pic:spPr>
                    </pic:pic>
                  </a:graphicData>
                </a:graphic>
              </wp:inline>
            </w:drawing>
          </w:r>
        </w:p>
      </w:tc>
      <w:tc>
        <w:tcPr>
          <w:tcW w:w="4820" w:type="dxa"/>
        </w:tcPr>
        <w:p w14:paraId="20114D74" w14:textId="77777777" w:rsidR="00DF3424" w:rsidRPr="00E743D8" w:rsidRDefault="00DF3424" w:rsidP="00AD4090">
          <w:pPr>
            <w:pStyle w:val="Kopfzeile"/>
            <w:rPr>
              <w:lang w:val="it-IT"/>
            </w:rPr>
          </w:pPr>
          <w:r w:rsidRPr="00B2297F">
            <w:rPr>
              <w:sz w:val="18"/>
              <w:szCs w:val="18"/>
              <w:lang w:val="it-IT"/>
            </w:rPr>
            <w:t>PROVINCIA AUTONOMA DI BOLZANO – ALTO ADIGE</w:t>
          </w:r>
        </w:p>
      </w:tc>
    </w:tr>
    <w:tr w:rsidR="00DF3424" w14:paraId="04EEE99A" w14:textId="77777777" w:rsidTr="00A33CE1">
      <w:trPr>
        <w:cantSplit/>
      </w:trPr>
      <w:tc>
        <w:tcPr>
          <w:tcW w:w="4820" w:type="dxa"/>
          <w:tcBorders>
            <w:top w:val="single" w:sz="2" w:space="0" w:color="auto"/>
          </w:tcBorders>
        </w:tcPr>
        <w:p w14:paraId="56FFA2A2" w14:textId="77777777" w:rsidR="00DF3424" w:rsidRPr="00E743D8" w:rsidRDefault="00DF3424" w:rsidP="00AD4090">
          <w:pPr>
            <w:rPr>
              <w:lang w:val="it-IT"/>
            </w:rPr>
          </w:pPr>
        </w:p>
      </w:tc>
      <w:tc>
        <w:tcPr>
          <w:tcW w:w="850" w:type="dxa"/>
          <w:vMerge/>
        </w:tcPr>
        <w:p w14:paraId="280EFE4A" w14:textId="77777777" w:rsidR="00DF3424" w:rsidRPr="00E743D8" w:rsidRDefault="00DF3424" w:rsidP="00AD4090">
          <w:pPr>
            <w:rPr>
              <w:lang w:val="it-IT"/>
            </w:rPr>
          </w:pPr>
        </w:p>
      </w:tc>
      <w:tc>
        <w:tcPr>
          <w:tcW w:w="4820" w:type="dxa"/>
          <w:tcBorders>
            <w:top w:val="single" w:sz="2" w:space="0" w:color="auto"/>
          </w:tcBorders>
        </w:tcPr>
        <w:p w14:paraId="623E23C3" w14:textId="416ED195" w:rsidR="00DF3424" w:rsidRDefault="00DF3424" w:rsidP="00B2297F">
          <w:pPr>
            <w:jc w:val="right"/>
          </w:pPr>
          <w:r>
            <w:rPr>
              <w:rStyle w:val="Seitenzahl"/>
              <w:sz w:val="16"/>
            </w:rPr>
            <w:t>Seite /</w:t>
          </w:r>
          <w:r>
            <w:rPr>
              <w:color w:val="808080"/>
            </w:rPr>
            <w:t xml:space="preserve"> </w:t>
          </w:r>
          <w:r>
            <w:rPr>
              <w:rStyle w:val="Seitenzahl"/>
              <w:sz w:val="16"/>
            </w:rPr>
            <w:t xml:space="preserve">Pag. </w:t>
          </w:r>
          <w:r>
            <w:rPr>
              <w:rStyle w:val="Seitenzahl"/>
              <w:sz w:val="16"/>
            </w:rPr>
            <w:fldChar w:fldCharType="begin"/>
          </w:r>
          <w:r>
            <w:rPr>
              <w:rStyle w:val="Seitenzahl"/>
              <w:sz w:val="16"/>
            </w:rPr>
            <w:instrText xml:space="preserve"> PAGE </w:instrText>
          </w:r>
          <w:r>
            <w:rPr>
              <w:rStyle w:val="Seitenzahl"/>
              <w:sz w:val="16"/>
            </w:rPr>
            <w:fldChar w:fldCharType="separate"/>
          </w:r>
          <w:r>
            <w:rPr>
              <w:rStyle w:val="Seitenzahl"/>
              <w:noProof/>
              <w:sz w:val="16"/>
            </w:rPr>
            <w:t>21</w:t>
          </w:r>
          <w:r>
            <w:rPr>
              <w:rStyle w:val="Seitenzahl"/>
              <w:sz w:val="16"/>
            </w:rPr>
            <w:fldChar w:fldCharType="end"/>
          </w:r>
          <w:r>
            <w:rPr>
              <w:rStyle w:val="Seitenzahl"/>
              <w:sz w:val="16"/>
            </w:rPr>
            <w:t>/</w:t>
          </w:r>
          <w:r>
            <w:rPr>
              <w:rStyle w:val="Seitenzahl"/>
              <w:sz w:val="16"/>
            </w:rPr>
            <w:fldChar w:fldCharType="begin"/>
          </w:r>
          <w:r>
            <w:rPr>
              <w:rStyle w:val="Seitenzahl"/>
              <w:sz w:val="16"/>
            </w:rPr>
            <w:instrText xml:space="preserve"> NUMPAGES   \* MERGEFORMAT </w:instrText>
          </w:r>
          <w:r>
            <w:rPr>
              <w:rStyle w:val="Seitenzahl"/>
              <w:sz w:val="16"/>
            </w:rPr>
            <w:fldChar w:fldCharType="separate"/>
          </w:r>
          <w:r>
            <w:rPr>
              <w:rStyle w:val="Seitenzahl"/>
              <w:noProof/>
              <w:sz w:val="16"/>
            </w:rPr>
            <w:t>23</w:t>
          </w:r>
          <w:r>
            <w:rPr>
              <w:rStyle w:val="Seitenzahl"/>
              <w:sz w:val="16"/>
            </w:rPr>
            <w:fldChar w:fldCharType="end"/>
          </w:r>
        </w:p>
      </w:tc>
    </w:tr>
  </w:tbl>
  <w:p w14:paraId="5C8472CA" w14:textId="77777777" w:rsidR="00DF3424" w:rsidRPr="00300122" w:rsidRDefault="00DF3424" w:rsidP="00300122">
    <w:pPr>
      <w:tabs>
        <w:tab w:val="center" w:pos="5103"/>
        <w:tab w:val="right" w:pos="10348"/>
      </w:tabs>
      <w:rPr>
        <w:rFonts w:cs="Arial"/>
        <w:sz w:val="16"/>
        <w:lang w:val="it-I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90" w:type="dxa"/>
      <w:tblLayout w:type="fixed"/>
      <w:tblCellMar>
        <w:left w:w="0" w:type="dxa"/>
        <w:right w:w="0" w:type="dxa"/>
      </w:tblCellMar>
      <w:tblLook w:val="0000" w:firstRow="0" w:lastRow="0" w:firstColumn="0" w:lastColumn="0" w:noHBand="0" w:noVBand="0"/>
    </w:tblPr>
    <w:tblGrid>
      <w:gridCol w:w="4920"/>
      <w:gridCol w:w="1200"/>
      <w:gridCol w:w="4370"/>
    </w:tblGrid>
    <w:tr w:rsidR="00DF3424" w:rsidRPr="00FB4E10" w14:paraId="7FDCAE52" w14:textId="77777777" w:rsidTr="00F976D0">
      <w:trPr>
        <w:cantSplit/>
        <w:trHeight w:hRule="exact" w:val="460"/>
      </w:trPr>
      <w:tc>
        <w:tcPr>
          <w:tcW w:w="4920" w:type="dxa"/>
        </w:tcPr>
        <w:p w14:paraId="35FB60DD" w14:textId="77777777" w:rsidR="00DF3424" w:rsidRPr="00092280" w:rsidRDefault="00DF3424" w:rsidP="007C422C">
          <w:pPr>
            <w:spacing w:before="200" w:after="40"/>
            <w:jc w:val="right"/>
            <w:rPr>
              <w:noProof/>
              <w:spacing w:val="2"/>
              <w:lang w:eastAsia="en-US"/>
            </w:rPr>
          </w:pPr>
          <w:r w:rsidRPr="00092280">
            <w:rPr>
              <w:rFonts w:cs="Arial"/>
              <w:spacing w:val="-2"/>
              <w:lang w:val="it-IT"/>
            </w:rPr>
            <w:t>AUTONOME PROVINZ BOZEN - SÜDTIROL</w:t>
          </w:r>
        </w:p>
      </w:tc>
      <w:tc>
        <w:tcPr>
          <w:tcW w:w="1200" w:type="dxa"/>
          <w:vMerge w:val="restart"/>
        </w:tcPr>
        <w:p w14:paraId="07BFCE50" w14:textId="2B808F5A" w:rsidR="00DF3424" w:rsidRPr="00092280" w:rsidRDefault="00DF3424" w:rsidP="007C422C">
          <w:pPr>
            <w:jc w:val="center"/>
            <w:rPr>
              <w:rFonts w:cs="Arial"/>
              <w:sz w:val="24"/>
              <w:szCs w:val="24"/>
            </w:rPr>
          </w:pPr>
          <w:r>
            <w:rPr>
              <w:rFonts w:cs="Arial"/>
              <w:noProof/>
              <w:sz w:val="24"/>
              <w:szCs w:val="24"/>
              <w:lang w:val="it-IT"/>
            </w:rPr>
            <w:drawing>
              <wp:inline distT="0" distB="0" distL="0" distR="0" wp14:anchorId="5C350627" wp14:editId="4264AE53">
                <wp:extent cx="552450" cy="733425"/>
                <wp:effectExtent l="0" t="0" r="0" b="0"/>
                <wp:docPr id="3" name="Immagine 1"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733425"/>
                        </a:xfrm>
                        <a:prstGeom prst="rect">
                          <a:avLst/>
                        </a:prstGeom>
                        <a:noFill/>
                        <a:ln>
                          <a:noFill/>
                        </a:ln>
                      </pic:spPr>
                    </pic:pic>
                  </a:graphicData>
                </a:graphic>
              </wp:inline>
            </w:drawing>
          </w:r>
        </w:p>
      </w:tc>
      <w:tc>
        <w:tcPr>
          <w:tcW w:w="4370" w:type="dxa"/>
        </w:tcPr>
        <w:p w14:paraId="645A863D" w14:textId="77777777" w:rsidR="00DF3424" w:rsidRPr="00092280" w:rsidRDefault="00DF3424" w:rsidP="007C422C">
          <w:pPr>
            <w:spacing w:before="200" w:after="40"/>
            <w:rPr>
              <w:rFonts w:cs="Arial"/>
              <w:spacing w:val="-2"/>
              <w:sz w:val="24"/>
              <w:szCs w:val="24"/>
              <w:lang w:val="it-IT"/>
            </w:rPr>
          </w:pPr>
          <w:r w:rsidRPr="00092280">
            <w:rPr>
              <w:rFonts w:cs="Arial"/>
              <w:spacing w:val="-2"/>
              <w:lang w:val="it-IT"/>
            </w:rPr>
            <w:t>PROVINCIA AUTONOMA DI BOLZANO – ALTO ADIGE</w:t>
          </w:r>
        </w:p>
      </w:tc>
    </w:tr>
    <w:tr w:rsidR="00DF3424" w:rsidRPr="00BD138A" w14:paraId="17F22A3B" w14:textId="77777777" w:rsidTr="00F976D0">
      <w:trPr>
        <w:cantSplit/>
        <w:trHeight w:hRule="exact" w:val="1380"/>
      </w:trPr>
      <w:tc>
        <w:tcPr>
          <w:tcW w:w="4920" w:type="dxa"/>
          <w:tcBorders>
            <w:top w:val="single" w:sz="2" w:space="0" w:color="auto"/>
          </w:tcBorders>
        </w:tcPr>
        <w:p w14:paraId="501869A9" w14:textId="77777777" w:rsidR="00DF3424" w:rsidRPr="004A4B33" w:rsidRDefault="00DF3424" w:rsidP="007C422C">
          <w:pPr>
            <w:spacing w:before="70" w:line="200" w:lineRule="exact"/>
            <w:jc w:val="right"/>
            <w:rPr>
              <w:rFonts w:cs="Arial"/>
              <w:b/>
              <w:sz w:val="18"/>
              <w:szCs w:val="18"/>
            </w:rPr>
          </w:pPr>
          <w:r w:rsidRPr="004A4B33">
            <w:rPr>
              <w:rFonts w:cs="Arial"/>
              <w:b/>
              <w:sz w:val="18"/>
              <w:szCs w:val="18"/>
            </w:rPr>
            <w:t>Agentur für die Verfahren und die Aufsicht im Bereich öffentliche Bau-, Dienstleistungs- und Lieferaufträge</w:t>
          </w:r>
        </w:p>
        <w:p w14:paraId="539A6B8F" w14:textId="43CFD962" w:rsidR="00DF3424" w:rsidRPr="004A4B33" w:rsidRDefault="00DF3424" w:rsidP="007C422C">
          <w:pPr>
            <w:keepNext/>
            <w:keepLines/>
            <w:autoSpaceDE w:val="0"/>
            <w:autoSpaceDN w:val="0"/>
            <w:adjustRightInd w:val="0"/>
            <w:spacing w:after="57" w:line="288" w:lineRule="auto"/>
            <w:ind w:right="144"/>
            <w:jc w:val="right"/>
            <w:textAlignment w:val="center"/>
            <w:rPr>
              <w:rFonts w:cs="Arial"/>
              <w:b/>
              <w:bCs/>
              <w:sz w:val="6"/>
              <w:szCs w:val="18"/>
              <w:lang w:eastAsia="de-DE"/>
            </w:rPr>
          </w:pPr>
        </w:p>
        <w:p w14:paraId="17D362A4" w14:textId="4D8E044F" w:rsidR="00DF3424" w:rsidRPr="004A4B33" w:rsidRDefault="00DF3424" w:rsidP="007C422C">
          <w:pPr>
            <w:keepNext/>
            <w:keepLines/>
            <w:autoSpaceDE w:val="0"/>
            <w:autoSpaceDN w:val="0"/>
            <w:adjustRightInd w:val="0"/>
            <w:spacing w:after="57" w:line="288" w:lineRule="auto"/>
            <w:ind w:right="144"/>
            <w:jc w:val="right"/>
            <w:textAlignment w:val="center"/>
            <w:rPr>
              <w:rFonts w:cs="Arial"/>
              <w:b/>
              <w:bCs/>
              <w:sz w:val="6"/>
              <w:szCs w:val="18"/>
              <w:lang w:eastAsia="de-DE"/>
            </w:rPr>
          </w:pPr>
          <w:r w:rsidRPr="004A4B33">
            <w:rPr>
              <w:rFonts w:cs="Arial"/>
              <w:sz w:val="18"/>
            </w:rPr>
            <w:t>BS - Bereich Beschaffungsstrategien</w:t>
          </w:r>
        </w:p>
        <w:p w14:paraId="661D2DC1" w14:textId="77777777" w:rsidR="00DF3424" w:rsidRPr="004A4B33" w:rsidRDefault="00DF3424" w:rsidP="007C422C">
          <w:pPr>
            <w:keepNext/>
            <w:keepLines/>
            <w:autoSpaceDE w:val="0"/>
            <w:autoSpaceDN w:val="0"/>
            <w:adjustRightInd w:val="0"/>
            <w:spacing w:after="57" w:line="288" w:lineRule="auto"/>
            <w:jc w:val="right"/>
            <w:textAlignment w:val="center"/>
            <w:rPr>
              <w:rFonts w:cs="Arial"/>
              <w:b/>
              <w:bCs/>
              <w:sz w:val="18"/>
              <w:szCs w:val="18"/>
              <w:lang w:eastAsia="de-DE"/>
            </w:rPr>
          </w:pPr>
        </w:p>
        <w:p w14:paraId="08713908" w14:textId="77777777" w:rsidR="00DF3424" w:rsidRPr="004A4B33" w:rsidRDefault="00DF3424" w:rsidP="007C422C">
          <w:pPr>
            <w:spacing w:before="60" w:line="200" w:lineRule="exact"/>
            <w:jc w:val="right"/>
            <w:rPr>
              <w:rFonts w:cs="Arial"/>
              <w:b/>
              <w:sz w:val="18"/>
              <w:szCs w:val="18"/>
            </w:rPr>
          </w:pPr>
        </w:p>
      </w:tc>
      <w:tc>
        <w:tcPr>
          <w:tcW w:w="1200" w:type="dxa"/>
          <w:vMerge/>
        </w:tcPr>
        <w:p w14:paraId="7AA59B4E" w14:textId="77777777" w:rsidR="00DF3424" w:rsidRPr="004A4B33" w:rsidRDefault="00DF3424" w:rsidP="007C422C">
          <w:pPr>
            <w:jc w:val="center"/>
            <w:rPr>
              <w:rFonts w:cs="Arial"/>
              <w:sz w:val="18"/>
              <w:szCs w:val="18"/>
            </w:rPr>
          </w:pPr>
        </w:p>
      </w:tc>
      <w:tc>
        <w:tcPr>
          <w:tcW w:w="4370" w:type="dxa"/>
          <w:tcBorders>
            <w:top w:val="single" w:sz="2" w:space="0" w:color="auto"/>
          </w:tcBorders>
        </w:tcPr>
        <w:p w14:paraId="3E43F067" w14:textId="77777777" w:rsidR="00DF3424" w:rsidRPr="004A4B33" w:rsidRDefault="00DF3424" w:rsidP="007C422C">
          <w:pPr>
            <w:spacing w:before="70" w:line="200" w:lineRule="exact"/>
            <w:rPr>
              <w:rFonts w:cs="Arial"/>
              <w:b/>
              <w:sz w:val="18"/>
              <w:szCs w:val="18"/>
              <w:lang w:val="it-IT"/>
            </w:rPr>
          </w:pPr>
          <w:r w:rsidRPr="004A4B33">
            <w:rPr>
              <w:rFonts w:cs="Arial"/>
              <w:b/>
              <w:sz w:val="18"/>
              <w:szCs w:val="18"/>
              <w:lang w:val="it-IT"/>
            </w:rPr>
            <w:t>Agenzia per i procedimenti e la vigilanza in materia di contratti pubblici di lavori, servizi e forniture</w:t>
          </w:r>
        </w:p>
        <w:p w14:paraId="4F6A7D01" w14:textId="77777777" w:rsidR="00DF3424" w:rsidRPr="004A4B33" w:rsidRDefault="00DF3424" w:rsidP="007C422C">
          <w:pPr>
            <w:keepNext/>
            <w:keepLines/>
            <w:autoSpaceDE w:val="0"/>
            <w:autoSpaceDN w:val="0"/>
            <w:adjustRightInd w:val="0"/>
            <w:spacing w:after="57" w:line="288" w:lineRule="auto"/>
            <w:textAlignment w:val="center"/>
            <w:rPr>
              <w:rFonts w:cs="Arial"/>
              <w:b/>
              <w:bCs/>
              <w:sz w:val="6"/>
              <w:szCs w:val="18"/>
              <w:lang w:val="it-IT" w:eastAsia="de-DE"/>
            </w:rPr>
          </w:pPr>
        </w:p>
        <w:p w14:paraId="434A642F" w14:textId="5DB8FBF9" w:rsidR="00DF3424" w:rsidRPr="004A4B33" w:rsidRDefault="00DF3424" w:rsidP="00D36EBB">
          <w:pPr>
            <w:keepNext/>
            <w:keepLines/>
            <w:autoSpaceDE w:val="0"/>
            <w:autoSpaceDN w:val="0"/>
            <w:adjustRightInd w:val="0"/>
            <w:spacing w:after="57" w:line="288" w:lineRule="auto"/>
            <w:textAlignment w:val="center"/>
            <w:rPr>
              <w:rFonts w:cs="Arial"/>
              <w:b/>
              <w:bCs/>
              <w:sz w:val="18"/>
              <w:szCs w:val="18"/>
              <w:lang w:val="it-IT" w:eastAsia="de-DE"/>
            </w:rPr>
          </w:pPr>
          <w:r w:rsidRPr="004A4B33">
            <w:rPr>
              <w:rFonts w:cs="Arial"/>
              <w:sz w:val="18"/>
              <w:lang w:val="it-IT"/>
            </w:rPr>
            <w:t>SA - Area strategie d'acquisto</w:t>
          </w:r>
        </w:p>
      </w:tc>
    </w:tr>
  </w:tbl>
  <w:p w14:paraId="404AD407" w14:textId="77777777" w:rsidR="00DF3424" w:rsidRPr="00602968" w:rsidRDefault="00DF3424">
    <w:pPr>
      <w:pStyle w:val="Kopfzeile"/>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3pt;height:34.5pt" o:bullet="t">
        <v:imagedata r:id="rId1" o:title=""/>
      </v:shape>
    </w:pict>
  </w:numPicBullet>
  <w:abstractNum w:abstractNumId="0" w15:restartNumberingAfterBreak="0">
    <w:nsid w:val="00000004"/>
    <w:multiLevelType w:val="multilevel"/>
    <w:tmpl w:val="00000004"/>
    <w:name w:val="WW8Num16"/>
    <w:lvl w:ilvl="0">
      <w:start w:val="1"/>
      <w:numFmt w:val="bullet"/>
      <w:lvlText w:val="-"/>
      <w:lvlJc w:val="left"/>
      <w:pPr>
        <w:tabs>
          <w:tab w:val="num" w:pos="720"/>
        </w:tabs>
        <w:ind w:left="720" w:hanging="360"/>
      </w:pPr>
      <w:rPr>
        <w:rFonts w:ascii="Arial" w:hAnsi="Arial" w:cs="Arial"/>
        <w:color w:val="0000FF"/>
        <w:lang w:val="it-IT" w:eastAsia="de-DE"/>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5"/>
    <w:multiLevelType w:val="singleLevel"/>
    <w:tmpl w:val="00000005"/>
    <w:name w:val="WW8Num5"/>
    <w:lvl w:ilvl="0">
      <w:start w:val="1"/>
      <w:numFmt w:val="bullet"/>
      <w:lvlText w:val="-"/>
      <w:lvlJc w:val="left"/>
      <w:pPr>
        <w:tabs>
          <w:tab w:val="num" w:pos="0"/>
        </w:tabs>
        <w:ind w:left="360" w:hanging="360"/>
      </w:pPr>
      <w:rPr>
        <w:rFonts w:ascii="Arial" w:hAnsi="Arial" w:cs="Arial" w:hint="default"/>
      </w:rPr>
    </w:lvl>
  </w:abstractNum>
  <w:abstractNum w:abstractNumId="2" w15:restartNumberingAfterBreak="0">
    <w:nsid w:val="00000006"/>
    <w:multiLevelType w:val="singleLevel"/>
    <w:tmpl w:val="00000006"/>
    <w:name w:val="WW8Num6"/>
    <w:lvl w:ilvl="0">
      <w:start w:val="1"/>
      <w:numFmt w:val="lowerLetter"/>
      <w:lvlText w:val="%1)"/>
      <w:lvlJc w:val="left"/>
      <w:pPr>
        <w:tabs>
          <w:tab w:val="num" w:pos="0"/>
        </w:tabs>
        <w:ind w:left="360" w:hanging="360"/>
      </w:pPr>
    </w:lvl>
  </w:abstractNum>
  <w:abstractNum w:abstractNumId="3" w15:restartNumberingAfterBreak="0">
    <w:nsid w:val="00000007"/>
    <w:multiLevelType w:val="singleLevel"/>
    <w:tmpl w:val="00000007"/>
    <w:name w:val="WW8Num7"/>
    <w:lvl w:ilvl="0">
      <w:start w:val="1"/>
      <w:numFmt w:val="decimal"/>
      <w:lvlText w:val="%1."/>
      <w:lvlJc w:val="left"/>
      <w:pPr>
        <w:tabs>
          <w:tab w:val="num" w:pos="0"/>
        </w:tabs>
        <w:ind w:left="473" w:hanging="360"/>
      </w:pPr>
      <w:rPr>
        <w:rFonts w:hint="default"/>
        <w:b w:val="0"/>
      </w:rPr>
    </w:lvl>
  </w:abstractNum>
  <w:abstractNum w:abstractNumId="4"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14"/>
    <w:multiLevelType w:val="singleLevel"/>
    <w:tmpl w:val="00000014"/>
    <w:name w:val="WW8Num23"/>
    <w:lvl w:ilvl="0">
      <w:start w:val="1"/>
      <w:numFmt w:val="bullet"/>
      <w:lvlText w:val=""/>
      <w:lvlJc w:val="left"/>
      <w:pPr>
        <w:tabs>
          <w:tab w:val="num" w:pos="928"/>
        </w:tabs>
        <w:ind w:left="928" w:hanging="360"/>
      </w:pPr>
      <w:rPr>
        <w:rFonts w:ascii="Symbol" w:hAnsi="Symbol"/>
        <w:sz w:val="16"/>
      </w:rPr>
    </w:lvl>
  </w:abstractNum>
  <w:abstractNum w:abstractNumId="6" w15:restartNumberingAfterBreak="0">
    <w:nsid w:val="00000016"/>
    <w:multiLevelType w:val="singleLevel"/>
    <w:tmpl w:val="00000016"/>
    <w:name w:val="WW8Num27"/>
    <w:lvl w:ilvl="0">
      <w:start w:val="4"/>
      <w:numFmt w:val="bullet"/>
      <w:lvlText w:val=""/>
      <w:lvlJc w:val="left"/>
      <w:pPr>
        <w:tabs>
          <w:tab w:val="num" w:pos="644"/>
        </w:tabs>
        <w:ind w:left="644" w:hanging="284"/>
      </w:pPr>
      <w:rPr>
        <w:rFonts w:ascii="Symbol" w:hAnsi="Symbol"/>
      </w:rPr>
    </w:lvl>
  </w:abstractNum>
  <w:abstractNum w:abstractNumId="7" w15:restartNumberingAfterBreak="0">
    <w:nsid w:val="00E627F2"/>
    <w:multiLevelType w:val="hybridMultilevel"/>
    <w:tmpl w:val="5EF2F970"/>
    <w:lvl w:ilvl="0" w:tplc="0407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01C053C7"/>
    <w:multiLevelType w:val="multilevel"/>
    <w:tmpl w:val="2B3C1538"/>
    <w:lvl w:ilvl="0">
      <w:start w:val="6"/>
      <w:numFmt w:val="decimal"/>
      <w:lvlText w:val="%1."/>
      <w:lvlJc w:val="left"/>
      <w:pPr>
        <w:tabs>
          <w:tab w:val="num" w:pos="0"/>
        </w:tabs>
        <w:ind w:left="360" w:hanging="360"/>
      </w:pPr>
      <w:rPr>
        <w:rFonts w:hint="default"/>
      </w:rPr>
    </w:lvl>
    <w:lvl w:ilvl="1">
      <w:start w:val="1"/>
      <w:numFmt w:val="decimal"/>
      <w:lvlText w:val="%1.%2"/>
      <w:lvlJc w:val="left"/>
      <w:pPr>
        <w:tabs>
          <w:tab w:val="num" w:pos="0"/>
        </w:tabs>
        <w:ind w:left="720" w:hanging="360"/>
      </w:pPr>
      <w:rPr>
        <w:rFonts w:hint="default"/>
      </w:rPr>
    </w:lvl>
    <w:lvl w:ilvl="2">
      <w:start w:val="1"/>
      <w:numFmt w:val="decimal"/>
      <w:pStyle w:val="berschriftDT3"/>
      <w:lvlText w:val="%1.%2.%3"/>
      <w:lvlJc w:val="left"/>
      <w:pPr>
        <w:tabs>
          <w:tab w:val="num" w:pos="0"/>
        </w:tabs>
        <w:ind w:left="1080" w:hanging="360"/>
      </w:pPr>
      <w:rPr>
        <w:rFonts w:hint="default"/>
      </w:rPr>
    </w:lvl>
    <w:lvl w:ilvl="3">
      <w:start w:val="1"/>
      <w:numFmt w:val="decimal"/>
      <w:pStyle w:val="berschriftDT4"/>
      <w:lvlText w:val="%1.%2.%3.%4"/>
      <w:lvlJc w:val="left"/>
      <w:pPr>
        <w:tabs>
          <w:tab w:val="num" w:pos="0"/>
        </w:tabs>
        <w:ind w:left="1440" w:hanging="360"/>
      </w:pPr>
      <w:rPr>
        <w:rFonts w:hint="default"/>
      </w:rPr>
    </w:lvl>
    <w:lvl w:ilvl="4">
      <w:start w:val="1"/>
      <w:numFmt w:val="decimal"/>
      <w:pStyle w:val="berschriftDT5"/>
      <w:lvlText w:val="%1.%2.%3.%4.%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9" w15:restartNumberingAfterBreak="0">
    <w:nsid w:val="02466D49"/>
    <w:multiLevelType w:val="hybridMultilevel"/>
    <w:tmpl w:val="8C1A408E"/>
    <w:lvl w:ilvl="0" w:tplc="04100001">
      <w:start w:val="1"/>
      <w:numFmt w:val="bullet"/>
      <w:lvlText w:val=""/>
      <w:lvlJc w:val="left"/>
      <w:pPr>
        <w:ind w:left="778" w:hanging="360"/>
      </w:pPr>
      <w:rPr>
        <w:rFonts w:ascii="Symbol" w:hAnsi="Symbol" w:hint="default"/>
      </w:rPr>
    </w:lvl>
    <w:lvl w:ilvl="1" w:tplc="04100003" w:tentative="1">
      <w:start w:val="1"/>
      <w:numFmt w:val="bullet"/>
      <w:lvlText w:val="o"/>
      <w:lvlJc w:val="left"/>
      <w:pPr>
        <w:ind w:left="1498" w:hanging="360"/>
      </w:pPr>
      <w:rPr>
        <w:rFonts w:ascii="Courier New" w:hAnsi="Courier New" w:cs="Courier New" w:hint="default"/>
      </w:rPr>
    </w:lvl>
    <w:lvl w:ilvl="2" w:tplc="04100005" w:tentative="1">
      <w:start w:val="1"/>
      <w:numFmt w:val="bullet"/>
      <w:lvlText w:val=""/>
      <w:lvlJc w:val="left"/>
      <w:pPr>
        <w:ind w:left="2218" w:hanging="360"/>
      </w:pPr>
      <w:rPr>
        <w:rFonts w:ascii="Wingdings" w:hAnsi="Wingdings" w:hint="default"/>
      </w:rPr>
    </w:lvl>
    <w:lvl w:ilvl="3" w:tplc="04100001" w:tentative="1">
      <w:start w:val="1"/>
      <w:numFmt w:val="bullet"/>
      <w:lvlText w:val=""/>
      <w:lvlJc w:val="left"/>
      <w:pPr>
        <w:ind w:left="2938" w:hanging="360"/>
      </w:pPr>
      <w:rPr>
        <w:rFonts w:ascii="Symbol" w:hAnsi="Symbol" w:hint="default"/>
      </w:rPr>
    </w:lvl>
    <w:lvl w:ilvl="4" w:tplc="04100003" w:tentative="1">
      <w:start w:val="1"/>
      <w:numFmt w:val="bullet"/>
      <w:lvlText w:val="o"/>
      <w:lvlJc w:val="left"/>
      <w:pPr>
        <w:ind w:left="3658" w:hanging="360"/>
      </w:pPr>
      <w:rPr>
        <w:rFonts w:ascii="Courier New" w:hAnsi="Courier New" w:cs="Courier New" w:hint="default"/>
      </w:rPr>
    </w:lvl>
    <w:lvl w:ilvl="5" w:tplc="04100005" w:tentative="1">
      <w:start w:val="1"/>
      <w:numFmt w:val="bullet"/>
      <w:lvlText w:val=""/>
      <w:lvlJc w:val="left"/>
      <w:pPr>
        <w:ind w:left="4378" w:hanging="360"/>
      </w:pPr>
      <w:rPr>
        <w:rFonts w:ascii="Wingdings" w:hAnsi="Wingdings" w:hint="default"/>
      </w:rPr>
    </w:lvl>
    <w:lvl w:ilvl="6" w:tplc="04100001" w:tentative="1">
      <w:start w:val="1"/>
      <w:numFmt w:val="bullet"/>
      <w:lvlText w:val=""/>
      <w:lvlJc w:val="left"/>
      <w:pPr>
        <w:ind w:left="5098" w:hanging="360"/>
      </w:pPr>
      <w:rPr>
        <w:rFonts w:ascii="Symbol" w:hAnsi="Symbol" w:hint="default"/>
      </w:rPr>
    </w:lvl>
    <w:lvl w:ilvl="7" w:tplc="04100003" w:tentative="1">
      <w:start w:val="1"/>
      <w:numFmt w:val="bullet"/>
      <w:lvlText w:val="o"/>
      <w:lvlJc w:val="left"/>
      <w:pPr>
        <w:ind w:left="5818" w:hanging="360"/>
      </w:pPr>
      <w:rPr>
        <w:rFonts w:ascii="Courier New" w:hAnsi="Courier New" w:cs="Courier New" w:hint="default"/>
      </w:rPr>
    </w:lvl>
    <w:lvl w:ilvl="8" w:tplc="04100005" w:tentative="1">
      <w:start w:val="1"/>
      <w:numFmt w:val="bullet"/>
      <w:lvlText w:val=""/>
      <w:lvlJc w:val="left"/>
      <w:pPr>
        <w:ind w:left="6538" w:hanging="360"/>
      </w:pPr>
      <w:rPr>
        <w:rFonts w:ascii="Wingdings" w:hAnsi="Wingdings" w:hint="default"/>
      </w:rPr>
    </w:lvl>
  </w:abstractNum>
  <w:abstractNum w:abstractNumId="10" w15:restartNumberingAfterBreak="0">
    <w:nsid w:val="0407313C"/>
    <w:multiLevelType w:val="hybridMultilevel"/>
    <w:tmpl w:val="338CF27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06675346"/>
    <w:multiLevelType w:val="hybridMultilevel"/>
    <w:tmpl w:val="78087124"/>
    <w:lvl w:ilvl="0" w:tplc="04100001">
      <w:start w:val="1"/>
      <w:numFmt w:val="bullet"/>
      <w:lvlText w:val=""/>
      <w:lvlJc w:val="left"/>
      <w:pPr>
        <w:ind w:left="1172" w:hanging="360"/>
      </w:pPr>
      <w:rPr>
        <w:rFonts w:ascii="Symbol" w:hAnsi="Symbol" w:hint="default"/>
      </w:rPr>
    </w:lvl>
    <w:lvl w:ilvl="1" w:tplc="04100003" w:tentative="1">
      <w:start w:val="1"/>
      <w:numFmt w:val="bullet"/>
      <w:lvlText w:val="o"/>
      <w:lvlJc w:val="left"/>
      <w:pPr>
        <w:ind w:left="1892" w:hanging="360"/>
      </w:pPr>
      <w:rPr>
        <w:rFonts w:ascii="Courier New" w:hAnsi="Courier New" w:cs="Courier New" w:hint="default"/>
      </w:rPr>
    </w:lvl>
    <w:lvl w:ilvl="2" w:tplc="04100005" w:tentative="1">
      <w:start w:val="1"/>
      <w:numFmt w:val="bullet"/>
      <w:lvlText w:val=""/>
      <w:lvlJc w:val="left"/>
      <w:pPr>
        <w:ind w:left="2612" w:hanging="360"/>
      </w:pPr>
      <w:rPr>
        <w:rFonts w:ascii="Wingdings" w:hAnsi="Wingdings" w:hint="default"/>
      </w:rPr>
    </w:lvl>
    <w:lvl w:ilvl="3" w:tplc="04100001" w:tentative="1">
      <w:start w:val="1"/>
      <w:numFmt w:val="bullet"/>
      <w:lvlText w:val=""/>
      <w:lvlJc w:val="left"/>
      <w:pPr>
        <w:ind w:left="3332" w:hanging="360"/>
      </w:pPr>
      <w:rPr>
        <w:rFonts w:ascii="Symbol" w:hAnsi="Symbol" w:hint="default"/>
      </w:rPr>
    </w:lvl>
    <w:lvl w:ilvl="4" w:tplc="04100003" w:tentative="1">
      <w:start w:val="1"/>
      <w:numFmt w:val="bullet"/>
      <w:lvlText w:val="o"/>
      <w:lvlJc w:val="left"/>
      <w:pPr>
        <w:ind w:left="4052" w:hanging="360"/>
      </w:pPr>
      <w:rPr>
        <w:rFonts w:ascii="Courier New" w:hAnsi="Courier New" w:cs="Courier New" w:hint="default"/>
      </w:rPr>
    </w:lvl>
    <w:lvl w:ilvl="5" w:tplc="04100005" w:tentative="1">
      <w:start w:val="1"/>
      <w:numFmt w:val="bullet"/>
      <w:lvlText w:val=""/>
      <w:lvlJc w:val="left"/>
      <w:pPr>
        <w:ind w:left="4772" w:hanging="360"/>
      </w:pPr>
      <w:rPr>
        <w:rFonts w:ascii="Wingdings" w:hAnsi="Wingdings" w:hint="default"/>
      </w:rPr>
    </w:lvl>
    <w:lvl w:ilvl="6" w:tplc="04100001" w:tentative="1">
      <w:start w:val="1"/>
      <w:numFmt w:val="bullet"/>
      <w:lvlText w:val=""/>
      <w:lvlJc w:val="left"/>
      <w:pPr>
        <w:ind w:left="5492" w:hanging="360"/>
      </w:pPr>
      <w:rPr>
        <w:rFonts w:ascii="Symbol" w:hAnsi="Symbol" w:hint="default"/>
      </w:rPr>
    </w:lvl>
    <w:lvl w:ilvl="7" w:tplc="04100003" w:tentative="1">
      <w:start w:val="1"/>
      <w:numFmt w:val="bullet"/>
      <w:lvlText w:val="o"/>
      <w:lvlJc w:val="left"/>
      <w:pPr>
        <w:ind w:left="6212" w:hanging="360"/>
      </w:pPr>
      <w:rPr>
        <w:rFonts w:ascii="Courier New" w:hAnsi="Courier New" w:cs="Courier New" w:hint="default"/>
      </w:rPr>
    </w:lvl>
    <w:lvl w:ilvl="8" w:tplc="04100005" w:tentative="1">
      <w:start w:val="1"/>
      <w:numFmt w:val="bullet"/>
      <w:lvlText w:val=""/>
      <w:lvlJc w:val="left"/>
      <w:pPr>
        <w:ind w:left="6932" w:hanging="360"/>
      </w:pPr>
      <w:rPr>
        <w:rFonts w:ascii="Wingdings" w:hAnsi="Wingdings" w:hint="default"/>
      </w:rPr>
    </w:lvl>
  </w:abstractNum>
  <w:abstractNum w:abstractNumId="12" w15:restartNumberingAfterBreak="0">
    <w:nsid w:val="0CB4019D"/>
    <w:multiLevelType w:val="hybridMultilevel"/>
    <w:tmpl w:val="C55E63D6"/>
    <w:lvl w:ilvl="0" w:tplc="04100011">
      <w:start w:val="1"/>
      <w:numFmt w:val="decimal"/>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3" w15:restartNumberingAfterBreak="0">
    <w:nsid w:val="0D4C5465"/>
    <w:multiLevelType w:val="hybridMultilevel"/>
    <w:tmpl w:val="DEAE76B2"/>
    <w:lvl w:ilvl="0" w:tplc="E046969A">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0D801D05"/>
    <w:multiLevelType w:val="hybridMultilevel"/>
    <w:tmpl w:val="FDEE296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13CC24CA"/>
    <w:multiLevelType w:val="hybridMultilevel"/>
    <w:tmpl w:val="EE969BB8"/>
    <w:lvl w:ilvl="0" w:tplc="EDDA4D1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538352D"/>
    <w:multiLevelType w:val="hybridMultilevel"/>
    <w:tmpl w:val="EAAC5F64"/>
    <w:lvl w:ilvl="0" w:tplc="6AE20258">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1557654B"/>
    <w:multiLevelType w:val="hybridMultilevel"/>
    <w:tmpl w:val="34A648F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17722323"/>
    <w:multiLevelType w:val="hybridMultilevel"/>
    <w:tmpl w:val="5FCA32B4"/>
    <w:lvl w:ilvl="0" w:tplc="04100001">
      <w:start w:val="1"/>
      <w:numFmt w:val="bullet"/>
      <w:lvlText w:val=""/>
      <w:lvlJc w:val="left"/>
      <w:pPr>
        <w:tabs>
          <w:tab w:val="num" w:pos="360"/>
        </w:tabs>
        <w:ind w:left="360" w:hanging="360"/>
      </w:pPr>
      <w:rPr>
        <w:rFonts w:ascii="Symbol" w:hAnsi="Symbol" w:cs="Symbol"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start w:val="1"/>
      <w:numFmt w:val="bullet"/>
      <w:lvlText w:val=""/>
      <w:lvlJc w:val="left"/>
      <w:pPr>
        <w:tabs>
          <w:tab w:val="num" w:pos="1800"/>
        </w:tabs>
        <w:ind w:left="1800" w:hanging="360"/>
      </w:pPr>
      <w:rPr>
        <w:rFonts w:ascii="Wingdings" w:hAnsi="Wingdings" w:cs="Wingdings" w:hint="default"/>
      </w:rPr>
    </w:lvl>
    <w:lvl w:ilvl="3" w:tplc="04100001">
      <w:start w:val="1"/>
      <w:numFmt w:val="bullet"/>
      <w:lvlText w:val=""/>
      <w:lvlJc w:val="left"/>
      <w:pPr>
        <w:tabs>
          <w:tab w:val="num" w:pos="2520"/>
        </w:tabs>
        <w:ind w:left="2520" w:hanging="360"/>
      </w:pPr>
      <w:rPr>
        <w:rFonts w:ascii="Symbol" w:hAnsi="Symbol" w:cs="Symbol" w:hint="default"/>
      </w:rPr>
    </w:lvl>
    <w:lvl w:ilvl="4" w:tplc="04100003">
      <w:start w:val="1"/>
      <w:numFmt w:val="bullet"/>
      <w:lvlText w:val="o"/>
      <w:lvlJc w:val="left"/>
      <w:pPr>
        <w:tabs>
          <w:tab w:val="num" w:pos="3240"/>
        </w:tabs>
        <w:ind w:left="3240" w:hanging="360"/>
      </w:pPr>
      <w:rPr>
        <w:rFonts w:ascii="Courier New" w:hAnsi="Courier New" w:cs="Courier New" w:hint="default"/>
      </w:rPr>
    </w:lvl>
    <w:lvl w:ilvl="5" w:tplc="04100005">
      <w:start w:val="1"/>
      <w:numFmt w:val="bullet"/>
      <w:lvlText w:val=""/>
      <w:lvlJc w:val="left"/>
      <w:pPr>
        <w:tabs>
          <w:tab w:val="num" w:pos="3960"/>
        </w:tabs>
        <w:ind w:left="3960" w:hanging="360"/>
      </w:pPr>
      <w:rPr>
        <w:rFonts w:ascii="Wingdings" w:hAnsi="Wingdings" w:cs="Wingdings" w:hint="default"/>
      </w:rPr>
    </w:lvl>
    <w:lvl w:ilvl="6" w:tplc="04100001">
      <w:start w:val="1"/>
      <w:numFmt w:val="bullet"/>
      <w:lvlText w:val=""/>
      <w:lvlJc w:val="left"/>
      <w:pPr>
        <w:tabs>
          <w:tab w:val="num" w:pos="4680"/>
        </w:tabs>
        <w:ind w:left="4680" w:hanging="360"/>
      </w:pPr>
      <w:rPr>
        <w:rFonts w:ascii="Symbol" w:hAnsi="Symbol" w:cs="Symbol" w:hint="default"/>
      </w:rPr>
    </w:lvl>
    <w:lvl w:ilvl="7" w:tplc="04100003">
      <w:start w:val="1"/>
      <w:numFmt w:val="bullet"/>
      <w:lvlText w:val="o"/>
      <w:lvlJc w:val="left"/>
      <w:pPr>
        <w:tabs>
          <w:tab w:val="num" w:pos="5400"/>
        </w:tabs>
        <w:ind w:left="5400" w:hanging="360"/>
      </w:pPr>
      <w:rPr>
        <w:rFonts w:ascii="Courier New" w:hAnsi="Courier New" w:cs="Courier New" w:hint="default"/>
      </w:rPr>
    </w:lvl>
    <w:lvl w:ilvl="8" w:tplc="04100005">
      <w:start w:val="1"/>
      <w:numFmt w:val="bullet"/>
      <w:lvlText w:val=""/>
      <w:lvlJc w:val="left"/>
      <w:pPr>
        <w:tabs>
          <w:tab w:val="num" w:pos="6120"/>
        </w:tabs>
        <w:ind w:left="6120" w:hanging="360"/>
      </w:pPr>
      <w:rPr>
        <w:rFonts w:ascii="Wingdings" w:hAnsi="Wingdings" w:cs="Wingdings" w:hint="default"/>
      </w:rPr>
    </w:lvl>
  </w:abstractNum>
  <w:abstractNum w:abstractNumId="19" w15:restartNumberingAfterBreak="0">
    <w:nsid w:val="1A654CB0"/>
    <w:multiLevelType w:val="hybridMultilevel"/>
    <w:tmpl w:val="ED04762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1CB869FC"/>
    <w:multiLevelType w:val="hybridMultilevel"/>
    <w:tmpl w:val="50321CC2"/>
    <w:lvl w:ilvl="0" w:tplc="E6B4050E">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1FCB5F9F"/>
    <w:multiLevelType w:val="multilevel"/>
    <w:tmpl w:val="826AAD94"/>
    <w:lvl w:ilvl="0">
      <w:start w:val="1"/>
      <w:numFmt w:val="decimal"/>
      <w:pStyle w:val="ListSet2"/>
      <w:lvlText w:val="%1."/>
      <w:lvlJc w:val="left"/>
      <w:pPr>
        <w:tabs>
          <w:tab w:val="num" w:pos="360"/>
        </w:tabs>
        <w:ind w:left="360" w:hanging="360"/>
      </w:pPr>
      <w:rPr>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Times New Roman" w:hAnsi="Times New Roman"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Wingdings" w:hAnsi="Wingdings" w:hint="default"/>
      </w:rPr>
    </w:lvl>
  </w:abstractNum>
  <w:abstractNum w:abstractNumId="22" w15:restartNumberingAfterBreak="0">
    <w:nsid w:val="1FED076E"/>
    <w:multiLevelType w:val="singleLevel"/>
    <w:tmpl w:val="00000004"/>
    <w:name w:val="WW8Num422"/>
    <w:lvl w:ilvl="0">
      <w:start w:val="1"/>
      <w:numFmt w:val="bullet"/>
      <w:lvlText w:val=""/>
      <w:lvlJc w:val="left"/>
      <w:pPr>
        <w:tabs>
          <w:tab w:val="num" w:pos="720"/>
        </w:tabs>
        <w:ind w:left="720" w:hanging="360"/>
      </w:pPr>
      <w:rPr>
        <w:rFonts w:ascii="Symbol" w:hAnsi="Symbol"/>
      </w:rPr>
    </w:lvl>
  </w:abstractNum>
  <w:abstractNum w:abstractNumId="23" w15:restartNumberingAfterBreak="0">
    <w:nsid w:val="22817A5F"/>
    <w:multiLevelType w:val="hybridMultilevel"/>
    <w:tmpl w:val="1BA611E4"/>
    <w:lvl w:ilvl="0" w:tplc="BF56DFD4">
      <w:numFmt w:val="bullet"/>
      <w:lvlText w:val="-"/>
      <w:lvlJc w:val="left"/>
      <w:pPr>
        <w:tabs>
          <w:tab w:val="num" w:pos="720"/>
        </w:tabs>
        <w:ind w:left="720" w:hanging="360"/>
      </w:pPr>
      <w:rPr>
        <w:rFonts w:ascii="Arial" w:eastAsia="Times New Roman" w:hAnsi="Arial" w:cs="Arial" w:hint="default"/>
      </w:rPr>
    </w:lvl>
    <w:lvl w:ilvl="1" w:tplc="FF589EF4">
      <w:start w:val="1"/>
      <w:numFmt w:val="bullet"/>
      <w:lvlText w:val="o"/>
      <w:lvlJc w:val="left"/>
      <w:pPr>
        <w:tabs>
          <w:tab w:val="num" w:pos="1440"/>
        </w:tabs>
        <w:ind w:left="1440" w:hanging="360"/>
      </w:pPr>
      <w:rPr>
        <w:rFonts w:ascii="Courier New" w:hAnsi="Courier New" w:cs="Courier New" w:hint="default"/>
        <w:strike w:val="0"/>
        <w:color w:val="auto"/>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32754D2"/>
    <w:multiLevelType w:val="hybridMultilevel"/>
    <w:tmpl w:val="741E104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248B3478"/>
    <w:multiLevelType w:val="hybridMultilevel"/>
    <w:tmpl w:val="CA8AABA8"/>
    <w:lvl w:ilvl="0" w:tplc="04100001">
      <w:start w:val="1"/>
      <w:numFmt w:val="bullet"/>
      <w:lvlText w:val=""/>
      <w:lvlJc w:val="left"/>
      <w:pPr>
        <w:tabs>
          <w:tab w:val="num" w:pos="360"/>
        </w:tabs>
        <w:ind w:left="360" w:hanging="360"/>
      </w:pPr>
      <w:rPr>
        <w:rFonts w:ascii="Symbol" w:hAnsi="Symbol" w:cs="Symbol" w:hint="default"/>
      </w:rPr>
    </w:lvl>
    <w:lvl w:ilvl="1" w:tplc="04100003">
      <w:start w:val="1"/>
      <w:numFmt w:val="bullet"/>
      <w:lvlText w:val="o"/>
      <w:lvlJc w:val="left"/>
      <w:pPr>
        <w:tabs>
          <w:tab w:val="num" w:pos="1070"/>
        </w:tabs>
        <w:ind w:left="1070" w:hanging="360"/>
      </w:pPr>
      <w:rPr>
        <w:rFonts w:ascii="Courier New" w:hAnsi="Courier New" w:cs="Courier New" w:hint="default"/>
      </w:rPr>
    </w:lvl>
    <w:lvl w:ilvl="2" w:tplc="04100005">
      <w:start w:val="1"/>
      <w:numFmt w:val="bullet"/>
      <w:lvlText w:val=""/>
      <w:lvlJc w:val="left"/>
      <w:pPr>
        <w:tabs>
          <w:tab w:val="num" w:pos="1440"/>
        </w:tabs>
        <w:ind w:left="1440" w:hanging="360"/>
      </w:pPr>
      <w:rPr>
        <w:rFonts w:ascii="Wingdings" w:hAnsi="Wingdings" w:cs="Wingdings" w:hint="default"/>
      </w:rPr>
    </w:lvl>
    <w:lvl w:ilvl="3" w:tplc="04100001">
      <w:start w:val="1"/>
      <w:numFmt w:val="bullet"/>
      <w:lvlText w:val=""/>
      <w:lvlJc w:val="left"/>
      <w:pPr>
        <w:tabs>
          <w:tab w:val="num" w:pos="2160"/>
        </w:tabs>
        <w:ind w:left="2160" w:hanging="360"/>
      </w:pPr>
      <w:rPr>
        <w:rFonts w:ascii="Symbol" w:hAnsi="Symbol" w:cs="Symbol" w:hint="default"/>
      </w:rPr>
    </w:lvl>
    <w:lvl w:ilvl="4" w:tplc="04100003">
      <w:start w:val="1"/>
      <w:numFmt w:val="bullet"/>
      <w:lvlText w:val="o"/>
      <w:lvlJc w:val="left"/>
      <w:pPr>
        <w:tabs>
          <w:tab w:val="num" w:pos="2880"/>
        </w:tabs>
        <w:ind w:left="2880" w:hanging="360"/>
      </w:pPr>
      <w:rPr>
        <w:rFonts w:ascii="Courier New" w:hAnsi="Courier New" w:cs="Courier New" w:hint="default"/>
      </w:rPr>
    </w:lvl>
    <w:lvl w:ilvl="5" w:tplc="04100005">
      <w:start w:val="1"/>
      <w:numFmt w:val="bullet"/>
      <w:lvlText w:val=""/>
      <w:lvlJc w:val="left"/>
      <w:pPr>
        <w:tabs>
          <w:tab w:val="num" w:pos="3600"/>
        </w:tabs>
        <w:ind w:left="3600" w:hanging="360"/>
      </w:pPr>
      <w:rPr>
        <w:rFonts w:ascii="Wingdings" w:hAnsi="Wingdings" w:cs="Wingdings" w:hint="default"/>
      </w:rPr>
    </w:lvl>
    <w:lvl w:ilvl="6" w:tplc="04100001">
      <w:start w:val="1"/>
      <w:numFmt w:val="bullet"/>
      <w:lvlText w:val=""/>
      <w:lvlJc w:val="left"/>
      <w:pPr>
        <w:tabs>
          <w:tab w:val="num" w:pos="4320"/>
        </w:tabs>
        <w:ind w:left="4320" w:hanging="360"/>
      </w:pPr>
      <w:rPr>
        <w:rFonts w:ascii="Symbol" w:hAnsi="Symbol" w:cs="Symbol" w:hint="default"/>
      </w:rPr>
    </w:lvl>
    <w:lvl w:ilvl="7" w:tplc="04100003">
      <w:start w:val="1"/>
      <w:numFmt w:val="bullet"/>
      <w:lvlText w:val="o"/>
      <w:lvlJc w:val="left"/>
      <w:pPr>
        <w:tabs>
          <w:tab w:val="num" w:pos="5040"/>
        </w:tabs>
        <w:ind w:left="5040" w:hanging="360"/>
      </w:pPr>
      <w:rPr>
        <w:rFonts w:ascii="Courier New" w:hAnsi="Courier New" w:cs="Courier New" w:hint="default"/>
      </w:rPr>
    </w:lvl>
    <w:lvl w:ilvl="8" w:tplc="04100005">
      <w:start w:val="1"/>
      <w:numFmt w:val="bullet"/>
      <w:lvlText w:val=""/>
      <w:lvlJc w:val="left"/>
      <w:pPr>
        <w:tabs>
          <w:tab w:val="num" w:pos="5760"/>
        </w:tabs>
        <w:ind w:left="5760" w:hanging="360"/>
      </w:pPr>
      <w:rPr>
        <w:rFonts w:ascii="Wingdings" w:hAnsi="Wingdings" w:cs="Wingdings" w:hint="default"/>
      </w:rPr>
    </w:lvl>
  </w:abstractNum>
  <w:abstractNum w:abstractNumId="26" w15:restartNumberingAfterBreak="0">
    <w:nsid w:val="24982385"/>
    <w:multiLevelType w:val="hybridMultilevel"/>
    <w:tmpl w:val="4E2EAC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24D81DFE"/>
    <w:multiLevelType w:val="hybridMultilevel"/>
    <w:tmpl w:val="F536DD2A"/>
    <w:lvl w:ilvl="0" w:tplc="BF56DFD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28C41B49"/>
    <w:multiLevelType w:val="hybridMultilevel"/>
    <w:tmpl w:val="DA72E4BE"/>
    <w:lvl w:ilvl="0" w:tplc="AC3CF9A2">
      <w:start w:val="1"/>
      <w:numFmt w:val="lowerLetter"/>
      <w:lvlText w:val="%1)"/>
      <w:lvlJc w:val="left"/>
      <w:pPr>
        <w:tabs>
          <w:tab w:val="num" w:pos="360"/>
        </w:tabs>
        <w:ind w:left="360" w:hanging="360"/>
      </w:pPr>
      <w:rPr>
        <w:rFonts w:hint="default"/>
      </w:rPr>
    </w:lvl>
    <w:lvl w:ilvl="1" w:tplc="04070003" w:tentative="1">
      <w:start w:val="1"/>
      <w:numFmt w:val="bullet"/>
      <w:lvlText w:val="o"/>
      <w:lvlJc w:val="left"/>
      <w:pPr>
        <w:tabs>
          <w:tab w:val="num" w:pos="720"/>
        </w:tabs>
        <w:ind w:left="720" w:hanging="360"/>
      </w:pPr>
      <w:rPr>
        <w:rFonts w:ascii="Courier New" w:hAnsi="Courier New" w:cs="Courier New" w:hint="default"/>
      </w:rPr>
    </w:lvl>
    <w:lvl w:ilvl="2" w:tplc="04070005" w:tentative="1">
      <w:start w:val="1"/>
      <w:numFmt w:val="bullet"/>
      <w:lvlText w:val=""/>
      <w:lvlJc w:val="left"/>
      <w:pPr>
        <w:tabs>
          <w:tab w:val="num" w:pos="1440"/>
        </w:tabs>
        <w:ind w:left="1440" w:hanging="360"/>
      </w:pPr>
      <w:rPr>
        <w:rFonts w:ascii="Wingdings" w:hAnsi="Wingdings" w:hint="default"/>
      </w:rPr>
    </w:lvl>
    <w:lvl w:ilvl="3" w:tplc="04070001" w:tentative="1">
      <w:start w:val="1"/>
      <w:numFmt w:val="bullet"/>
      <w:lvlText w:val=""/>
      <w:lvlJc w:val="left"/>
      <w:pPr>
        <w:tabs>
          <w:tab w:val="num" w:pos="2160"/>
        </w:tabs>
        <w:ind w:left="2160" w:hanging="360"/>
      </w:pPr>
      <w:rPr>
        <w:rFonts w:ascii="Symbol" w:hAnsi="Symbol" w:hint="default"/>
      </w:rPr>
    </w:lvl>
    <w:lvl w:ilvl="4" w:tplc="04070003" w:tentative="1">
      <w:start w:val="1"/>
      <w:numFmt w:val="bullet"/>
      <w:lvlText w:val="o"/>
      <w:lvlJc w:val="left"/>
      <w:pPr>
        <w:tabs>
          <w:tab w:val="num" w:pos="2880"/>
        </w:tabs>
        <w:ind w:left="2880" w:hanging="360"/>
      </w:pPr>
      <w:rPr>
        <w:rFonts w:ascii="Courier New" w:hAnsi="Courier New" w:cs="Courier New" w:hint="default"/>
      </w:rPr>
    </w:lvl>
    <w:lvl w:ilvl="5" w:tplc="04070005" w:tentative="1">
      <w:start w:val="1"/>
      <w:numFmt w:val="bullet"/>
      <w:lvlText w:val=""/>
      <w:lvlJc w:val="left"/>
      <w:pPr>
        <w:tabs>
          <w:tab w:val="num" w:pos="3600"/>
        </w:tabs>
        <w:ind w:left="3600" w:hanging="360"/>
      </w:pPr>
      <w:rPr>
        <w:rFonts w:ascii="Wingdings" w:hAnsi="Wingdings" w:hint="default"/>
      </w:rPr>
    </w:lvl>
    <w:lvl w:ilvl="6" w:tplc="04070001" w:tentative="1">
      <w:start w:val="1"/>
      <w:numFmt w:val="bullet"/>
      <w:lvlText w:val=""/>
      <w:lvlJc w:val="left"/>
      <w:pPr>
        <w:tabs>
          <w:tab w:val="num" w:pos="4320"/>
        </w:tabs>
        <w:ind w:left="4320" w:hanging="360"/>
      </w:pPr>
      <w:rPr>
        <w:rFonts w:ascii="Symbol" w:hAnsi="Symbol" w:hint="default"/>
      </w:rPr>
    </w:lvl>
    <w:lvl w:ilvl="7" w:tplc="04070003" w:tentative="1">
      <w:start w:val="1"/>
      <w:numFmt w:val="bullet"/>
      <w:lvlText w:val="o"/>
      <w:lvlJc w:val="left"/>
      <w:pPr>
        <w:tabs>
          <w:tab w:val="num" w:pos="5040"/>
        </w:tabs>
        <w:ind w:left="5040" w:hanging="360"/>
      </w:pPr>
      <w:rPr>
        <w:rFonts w:ascii="Courier New" w:hAnsi="Courier New" w:cs="Courier New" w:hint="default"/>
      </w:rPr>
    </w:lvl>
    <w:lvl w:ilvl="8" w:tplc="04070005" w:tentative="1">
      <w:start w:val="1"/>
      <w:numFmt w:val="bullet"/>
      <w:lvlText w:val=""/>
      <w:lvlJc w:val="left"/>
      <w:pPr>
        <w:tabs>
          <w:tab w:val="num" w:pos="5760"/>
        </w:tabs>
        <w:ind w:left="5760" w:hanging="360"/>
      </w:pPr>
      <w:rPr>
        <w:rFonts w:ascii="Wingdings" w:hAnsi="Wingdings" w:hint="default"/>
      </w:rPr>
    </w:lvl>
  </w:abstractNum>
  <w:abstractNum w:abstractNumId="29" w15:restartNumberingAfterBreak="0">
    <w:nsid w:val="29F02237"/>
    <w:multiLevelType w:val="hybridMultilevel"/>
    <w:tmpl w:val="D87E1582"/>
    <w:lvl w:ilvl="0" w:tplc="02745442">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0" w15:restartNumberingAfterBreak="0">
    <w:nsid w:val="2CD8202E"/>
    <w:multiLevelType w:val="hybridMultilevel"/>
    <w:tmpl w:val="F9A614F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2F6919D2"/>
    <w:multiLevelType w:val="hybridMultilevel"/>
    <w:tmpl w:val="7194AD4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317A55C6"/>
    <w:multiLevelType w:val="multilevel"/>
    <w:tmpl w:val="885CC296"/>
    <w:lvl w:ilvl="0">
      <w:start w:val="1"/>
      <w:numFmt w:val="upperLetter"/>
      <w:pStyle w:val="ListSet1"/>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bullet"/>
      <w:lvlText w:val="-"/>
      <w:lvlJc w:val="left"/>
      <w:pPr>
        <w:tabs>
          <w:tab w:val="num" w:pos="1080"/>
        </w:tabs>
        <w:ind w:left="1080" w:hanging="360"/>
      </w:pPr>
      <w:rPr>
        <w:rFonts w:ascii="Times New Roman" w:hAnsi="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Wingdings" w:hAnsi="Wingdings" w:hint="default"/>
      </w:rPr>
    </w:lvl>
  </w:abstractNum>
  <w:abstractNum w:abstractNumId="33" w15:restartNumberingAfterBreak="0">
    <w:nsid w:val="32EA7065"/>
    <w:multiLevelType w:val="hybridMultilevel"/>
    <w:tmpl w:val="2DB87840"/>
    <w:lvl w:ilvl="0" w:tplc="453A200E">
      <w:start w:val="1"/>
      <w:numFmt w:val="decimal"/>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34" w15:restartNumberingAfterBreak="0">
    <w:nsid w:val="33516766"/>
    <w:multiLevelType w:val="hybridMultilevel"/>
    <w:tmpl w:val="06B494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34322522"/>
    <w:multiLevelType w:val="hybridMultilevel"/>
    <w:tmpl w:val="ED1CE094"/>
    <w:lvl w:ilvl="0" w:tplc="BF56DFD4">
      <w:numFmt w:val="bullet"/>
      <w:lvlText w:val="-"/>
      <w:lvlJc w:val="left"/>
      <w:pPr>
        <w:tabs>
          <w:tab w:val="num" w:pos="0"/>
        </w:tabs>
        <w:ind w:left="380" w:hanging="380"/>
      </w:pPr>
      <w:rPr>
        <w:rFonts w:ascii="Arial" w:eastAsia="Times New Roman" w:hAnsi="Arial" w:cs="Arial" w:hint="default"/>
      </w:rPr>
    </w:lvl>
    <w:lvl w:ilvl="1" w:tplc="04070003">
      <w:start w:val="1"/>
      <w:numFmt w:val="bullet"/>
      <w:lvlText w:val="o"/>
      <w:lvlJc w:val="left"/>
      <w:pPr>
        <w:tabs>
          <w:tab w:val="num" w:pos="720"/>
        </w:tabs>
        <w:ind w:left="720" w:hanging="360"/>
      </w:pPr>
      <w:rPr>
        <w:rFonts w:ascii="Courier New" w:hAnsi="Courier New" w:cs="Courier New" w:hint="default"/>
      </w:rPr>
    </w:lvl>
    <w:lvl w:ilvl="2" w:tplc="04070005" w:tentative="1">
      <w:start w:val="1"/>
      <w:numFmt w:val="bullet"/>
      <w:lvlText w:val=""/>
      <w:lvlJc w:val="left"/>
      <w:pPr>
        <w:tabs>
          <w:tab w:val="num" w:pos="1440"/>
        </w:tabs>
        <w:ind w:left="1440" w:hanging="360"/>
      </w:pPr>
      <w:rPr>
        <w:rFonts w:ascii="Wingdings" w:hAnsi="Wingdings" w:hint="default"/>
      </w:rPr>
    </w:lvl>
    <w:lvl w:ilvl="3" w:tplc="04070001" w:tentative="1">
      <w:start w:val="1"/>
      <w:numFmt w:val="bullet"/>
      <w:lvlText w:val=""/>
      <w:lvlJc w:val="left"/>
      <w:pPr>
        <w:tabs>
          <w:tab w:val="num" w:pos="2160"/>
        </w:tabs>
        <w:ind w:left="2160" w:hanging="360"/>
      </w:pPr>
      <w:rPr>
        <w:rFonts w:ascii="Symbol" w:hAnsi="Symbol" w:hint="default"/>
      </w:rPr>
    </w:lvl>
    <w:lvl w:ilvl="4" w:tplc="04070003" w:tentative="1">
      <w:start w:val="1"/>
      <w:numFmt w:val="bullet"/>
      <w:lvlText w:val="o"/>
      <w:lvlJc w:val="left"/>
      <w:pPr>
        <w:tabs>
          <w:tab w:val="num" w:pos="2880"/>
        </w:tabs>
        <w:ind w:left="2880" w:hanging="360"/>
      </w:pPr>
      <w:rPr>
        <w:rFonts w:ascii="Courier New" w:hAnsi="Courier New" w:cs="Courier New" w:hint="default"/>
      </w:rPr>
    </w:lvl>
    <w:lvl w:ilvl="5" w:tplc="04070005" w:tentative="1">
      <w:start w:val="1"/>
      <w:numFmt w:val="bullet"/>
      <w:lvlText w:val=""/>
      <w:lvlJc w:val="left"/>
      <w:pPr>
        <w:tabs>
          <w:tab w:val="num" w:pos="3600"/>
        </w:tabs>
        <w:ind w:left="3600" w:hanging="360"/>
      </w:pPr>
      <w:rPr>
        <w:rFonts w:ascii="Wingdings" w:hAnsi="Wingdings" w:hint="default"/>
      </w:rPr>
    </w:lvl>
    <w:lvl w:ilvl="6" w:tplc="04070001" w:tentative="1">
      <w:start w:val="1"/>
      <w:numFmt w:val="bullet"/>
      <w:lvlText w:val=""/>
      <w:lvlJc w:val="left"/>
      <w:pPr>
        <w:tabs>
          <w:tab w:val="num" w:pos="4320"/>
        </w:tabs>
        <w:ind w:left="4320" w:hanging="360"/>
      </w:pPr>
      <w:rPr>
        <w:rFonts w:ascii="Symbol" w:hAnsi="Symbol" w:hint="default"/>
      </w:rPr>
    </w:lvl>
    <w:lvl w:ilvl="7" w:tplc="04070003" w:tentative="1">
      <w:start w:val="1"/>
      <w:numFmt w:val="bullet"/>
      <w:lvlText w:val="o"/>
      <w:lvlJc w:val="left"/>
      <w:pPr>
        <w:tabs>
          <w:tab w:val="num" w:pos="5040"/>
        </w:tabs>
        <w:ind w:left="5040" w:hanging="360"/>
      </w:pPr>
      <w:rPr>
        <w:rFonts w:ascii="Courier New" w:hAnsi="Courier New" w:cs="Courier New" w:hint="default"/>
      </w:rPr>
    </w:lvl>
    <w:lvl w:ilvl="8" w:tplc="04070005" w:tentative="1">
      <w:start w:val="1"/>
      <w:numFmt w:val="bullet"/>
      <w:lvlText w:val=""/>
      <w:lvlJc w:val="left"/>
      <w:pPr>
        <w:tabs>
          <w:tab w:val="num" w:pos="5760"/>
        </w:tabs>
        <w:ind w:left="5760" w:hanging="360"/>
      </w:pPr>
      <w:rPr>
        <w:rFonts w:ascii="Wingdings" w:hAnsi="Wingdings" w:hint="default"/>
      </w:rPr>
    </w:lvl>
  </w:abstractNum>
  <w:abstractNum w:abstractNumId="36" w15:restartNumberingAfterBreak="0">
    <w:nsid w:val="371E2FD5"/>
    <w:multiLevelType w:val="hybridMultilevel"/>
    <w:tmpl w:val="2DB87840"/>
    <w:lvl w:ilvl="0" w:tplc="453A200E">
      <w:start w:val="1"/>
      <w:numFmt w:val="decimal"/>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37" w15:restartNumberingAfterBreak="0">
    <w:nsid w:val="37770F32"/>
    <w:multiLevelType w:val="hybridMultilevel"/>
    <w:tmpl w:val="B9965C56"/>
    <w:lvl w:ilvl="0" w:tplc="E6B4050E">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38F97811"/>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39" w15:restartNumberingAfterBreak="0">
    <w:nsid w:val="3A1E524A"/>
    <w:multiLevelType w:val="hybridMultilevel"/>
    <w:tmpl w:val="C2DA9D32"/>
    <w:lvl w:ilvl="0" w:tplc="0D48FF1E">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3D4C3FD7"/>
    <w:multiLevelType w:val="hybridMultilevel"/>
    <w:tmpl w:val="C55E63D6"/>
    <w:lvl w:ilvl="0" w:tplc="04100011">
      <w:start w:val="1"/>
      <w:numFmt w:val="decimal"/>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41" w15:restartNumberingAfterBreak="0">
    <w:nsid w:val="3EE46D02"/>
    <w:multiLevelType w:val="multilevel"/>
    <w:tmpl w:val="D3C6DEEA"/>
    <w:styleLink w:val="ListeDeutsch1"/>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3F5A27AF"/>
    <w:multiLevelType w:val="hybridMultilevel"/>
    <w:tmpl w:val="5B2405E6"/>
    <w:lvl w:ilvl="0" w:tplc="BF56DFD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3FA43789"/>
    <w:multiLevelType w:val="hybridMultilevel"/>
    <w:tmpl w:val="6CCADA1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404134D8"/>
    <w:multiLevelType w:val="hybridMultilevel"/>
    <w:tmpl w:val="6E8A466C"/>
    <w:lvl w:ilvl="0" w:tplc="F8440124">
      <w:start w:val="1"/>
      <w:numFmt w:val="bullet"/>
      <w:pStyle w:val="AufzhlungDT"/>
      <w:lvlText w:val=""/>
      <w:lvlJc w:val="left"/>
      <w:pPr>
        <w:ind w:left="720" w:hanging="360"/>
      </w:pPr>
      <w:rPr>
        <w:rFonts w:ascii="Symbol" w:hAnsi="Symbol" w:hint="default"/>
      </w:rPr>
    </w:lvl>
    <w:lvl w:ilvl="1" w:tplc="E0547440">
      <w:numFmt w:val="bullet"/>
      <w:lvlText w:val="-"/>
      <w:lvlJc w:val="left"/>
      <w:pPr>
        <w:ind w:left="1470" w:hanging="390"/>
      </w:pPr>
      <w:rPr>
        <w:rFonts w:ascii="Arial" w:eastAsia="Times New Roman"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42F85594"/>
    <w:multiLevelType w:val="hybridMultilevel"/>
    <w:tmpl w:val="FDEE296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445B06CF"/>
    <w:multiLevelType w:val="hybridMultilevel"/>
    <w:tmpl w:val="B3346BF2"/>
    <w:lvl w:ilvl="0" w:tplc="BF56DFD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464D3809"/>
    <w:multiLevelType w:val="multilevel"/>
    <w:tmpl w:val="6E9AA744"/>
    <w:lvl w:ilvl="0">
      <w:start w:val="1"/>
      <w:numFmt w:val="decimal"/>
      <w:lvlText w:val="%1."/>
      <w:lvlJc w:val="left"/>
      <w:pPr>
        <w:ind w:left="644" w:hanging="360"/>
      </w:pPr>
      <w:rPr>
        <w:rFonts w:hint="default"/>
      </w:rPr>
    </w:lvl>
    <w:lvl w:ilvl="1">
      <w:start w:val="4"/>
      <w:numFmt w:val="decimal"/>
      <w:isLgl/>
      <w:lvlText w:val="%1.%2."/>
      <w:lvlJc w:val="left"/>
      <w:pPr>
        <w:ind w:left="779" w:hanging="495"/>
      </w:pPr>
      <w:rPr>
        <w:rFonts w:hint="default"/>
      </w:rPr>
    </w:lvl>
    <w:lvl w:ilvl="2">
      <w:start w:val="2"/>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48" w15:restartNumberingAfterBreak="0">
    <w:nsid w:val="471006AB"/>
    <w:multiLevelType w:val="hybridMultilevel"/>
    <w:tmpl w:val="ED4E68C0"/>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9" w15:restartNumberingAfterBreak="0">
    <w:nsid w:val="48DC663E"/>
    <w:multiLevelType w:val="hybridMultilevel"/>
    <w:tmpl w:val="6366B968"/>
    <w:lvl w:ilvl="0" w:tplc="E148250A">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491D27A9"/>
    <w:multiLevelType w:val="hybridMultilevel"/>
    <w:tmpl w:val="65FE43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1" w15:restartNumberingAfterBreak="0">
    <w:nsid w:val="4C3E2F78"/>
    <w:multiLevelType w:val="hybridMultilevel"/>
    <w:tmpl w:val="4DEA8D66"/>
    <w:lvl w:ilvl="0" w:tplc="207E0DBA">
      <w:start w:val="2"/>
      <w:numFmt w:val="decimal"/>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15:restartNumberingAfterBreak="0">
    <w:nsid w:val="4F6B0FA4"/>
    <w:multiLevelType w:val="hybridMultilevel"/>
    <w:tmpl w:val="75AE19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3" w15:restartNumberingAfterBreak="0">
    <w:nsid w:val="4FCC0DF3"/>
    <w:multiLevelType w:val="multilevel"/>
    <w:tmpl w:val="D5CCB532"/>
    <w:lvl w:ilvl="0">
      <w:start w:val="1"/>
      <w:numFmt w:val="decimal"/>
      <w:lvlText w:val="%1."/>
      <w:lvlJc w:val="left"/>
      <w:pPr>
        <w:ind w:left="0" w:firstLine="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40" w:hanging="1440"/>
      </w:pPr>
      <w:rPr>
        <w:rFonts w:hint="default"/>
      </w:rPr>
    </w:lvl>
    <w:lvl w:ilvl="3">
      <w:start w:val="1"/>
      <w:numFmt w:val="decimal"/>
      <w:lvlText w:val="%1.%2.%3.%4"/>
      <w:lvlJc w:val="left"/>
      <w:pPr>
        <w:ind w:left="2160" w:hanging="2160"/>
      </w:pPr>
      <w:rPr>
        <w:rFonts w:hint="default"/>
      </w:rPr>
    </w:lvl>
    <w:lvl w:ilvl="4">
      <w:start w:val="1"/>
      <w:numFmt w:val="decimal"/>
      <w:pStyle w:val="berschrift5"/>
      <w:lvlText w:val="%1.%2.%3.%4.%5"/>
      <w:lvlJc w:val="left"/>
      <w:pPr>
        <w:tabs>
          <w:tab w:val="num" w:pos="2155"/>
        </w:tabs>
        <w:ind w:left="2155" w:hanging="2155"/>
      </w:pPr>
      <w:rPr>
        <w:rFonts w:hint="default"/>
      </w:rPr>
    </w:lvl>
    <w:lvl w:ilvl="5">
      <w:start w:val="1"/>
      <w:numFmt w:val="lowerLetter"/>
      <w:pStyle w:val="berschrift6"/>
      <w:lvlText w:val="(%6)"/>
      <w:lvlJc w:val="left"/>
      <w:pPr>
        <w:ind w:left="3600" w:firstLine="0"/>
      </w:pPr>
      <w:rPr>
        <w:rFonts w:hint="default"/>
      </w:rPr>
    </w:lvl>
    <w:lvl w:ilvl="6">
      <w:start w:val="1"/>
      <w:numFmt w:val="lowerRoman"/>
      <w:pStyle w:val="berschrift7"/>
      <w:lvlText w:val="(%7)"/>
      <w:lvlJc w:val="left"/>
      <w:pPr>
        <w:ind w:left="4320" w:firstLine="0"/>
      </w:pPr>
      <w:rPr>
        <w:rFonts w:hint="default"/>
      </w:rPr>
    </w:lvl>
    <w:lvl w:ilvl="7">
      <w:start w:val="1"/>
      <w:numFmt w:val="lowerLetter"/>
      <w:pStyle w:val="berschrift8"/>
      <w:lvlText w:val="(%8)"/>
      <w:lvlJc w:val="left"/>
      <w:pPr>
        <w:ind w:left="5040" w:firstLine="0"/>
      </w:pPr>
      <w:rPr>
        <w:rFonts w:hint="default"/>
      </w:rPr>
    </w:lvl>
    <w:lvl w:ilvl="8">
      <w:start w:val="1"/>
      <w:numFmt w:val="lowerRoman"/>
      <w:pStyle w:val="berschrift9"/>
      <w:lvlText w:val="(%9)"/>
      <w:lvlJc w:val="left"/>
      <w:pPr>
        <w:ind w:left="5760" w:firstLine="0"/>
      </w:pPr>
      <w:rPr>
        <w:rFonts w:hint="default"/>
      </w:rPr>
    </w:lvl>
  </w:abstractNum>
  <w:abstractNum w:abstractNumId="54" w15:restartNumberingAfterBreak="0">
    <w:nsid w:val="52ED1F51"/>
    <w:multiLevelType w:val="multilevel"/>
    <w:tmpl w:val="EEC4721A"/>
    <w:lvl w:ilvl="0">
      <w:start w:val="1"/>
      <w:numFmt w:val="decimal"/>
      <w:lvlText w:val="%1."/>
      <w:lvlJc w:val="left"/>
      <w:pPr>
        <w:tabs>
          <w:tab w:val="num" w:pos="0"/>
        </w:tabs>
        <w:ind w:left="720" w:hanging="360"/>
      </w:pPr>
      <w:rPr>
        <w:rFonts w:hint="default"/>
      </w:rPr>
    </w:lvl>
    <w:lvl w:ilvl="1">
      <w:start w:val="1"/>
      <w:numFmt w:val="decimal"/>
      <w:isLgl/>
      <w:lvlText w:val="3.%2."/>
      <w:lvlJc w:val="left"/>
      <w:pPr>
        <w:tabs>
          <w:tab w:val="num" w:pos="0"/>
        </w:tabs>
        <w:ind w:left="720" w:hanging="360"/>
      </w:pPr>
      <w:rPr>
        <w:rFonts w:hint="default"/>
      </w:rPr>
    </w:lvl>
    <w:lvl w:ilvl="2">
      <w:start w:val="1"/>
      <w:numFmt w:val="decimal"/>
      <w:isLgl/>
      <w:lvlText w:val="%1.%2.%3."/>
      <w:lvlJc w:val="left"/>
      <w:pPr>
        <w:tabs>
          <w:tab w:val="num" w:pos="0"/>
        </w:tabs>
        <w:ind w:left="1080" w:hanging="720"/>
      </w:pPr>
      <w:rPr>
        <w:rFonts w:hint="default"/>
      </w:rPr>
    </w:lvl>
    <w:lvl w:ilvl="3">
      <w:start w:val="1"/>
      <w:numFmt w:val="decimal"/>
      <w:isLgl/>
      <w:lvlText w:val="%1.%2.%3.%4."/>
      <w:lvlJc w:val="left"/>
      <w:pPr>
        <w:tabs>
          <w:tab w:val="num" w:pos="0"/>
        </w:tabs>
        <w:ind w:left="1080" w:hanging="72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440" w:hanging="108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1800" w:hanging="1440"/>
      </w:pPr>
      <w:rPr>
        <w:rFonts w:hint="default"/>
      </w:rPr>
    </w:lvl>
    <w:lvl w:ilvl="8">
      <w:start w:val="1"/>
      <w:numFmt w:val="decimal"/>
      <w:isLgl/>
      <w:lvlText w:val="%1.%2.%3.%4.%5.%6.%7.%8.%9."/>
      <w:lvlJc w:val="left"/>
      <w:pPr>
        <w:tabs>
          <w:tab w:val="num" w:pos="0"/>
        </w:tabs>
        <w:ind w:left="2160" w:hanging="1800"/>
      </w:pPr>
      <w:rPr>
        <w:rFonts w:hint="default"/>
      </w:rPr>
    </w:lvl>
  </w:abstractNum>
  <w:abstractNum w:abstractNumId="55" w15:restartNumberingAfterBreak="0">
    <w:nsid w:val="53E83AB5"/>
    <w:multiLevelType w:val="hybridMultilevel"/>
    <w:tmpl w:val="22FEBF5E"/>
    <w:lvl w:ilvl="0" w:tplc="04100015">
      <w:start w:val="1"/>
      <w:numFmt w:val="upp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6" w15:restartNumberingAfterBreak="0">
    <w:nsid w:val="540A41AE"/>
    <w:multiLevelType w:val="hybridMultilevel"/>
    <w:tmpl w:val="347848BE"/>
    <w:lvl w:ilvl="0" w:tplc="BF56DFD4">
      <w:numFmt w:val="bullet"/>
      <w:lvlText w:val="-"/>
      <w:lvlJc w:val="left"/>
      <w:pPr>
        <w:tabs>
          <w:tab w:val="num" w:pos="720"/>
        </w:tabs>
        <w:ind w:left="720" w:hanging="360"/>
      </w:pPr>
      <w:rPr>
        <w:rFonts w:ascii="Arial" w:eastAsia="Times New Roman" w:hAnsi="Arial" w:cs="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541A35AF"/>
    <w:multiLevelType w:val="hybridMultilevel"/>
    <w:tmpl w:val="57AA980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8" w15:restartNumberingAfterBreak="0">
    <w:nsid w:val="58D07458"/>
    <w:multiLevelType w:val="singleLevel"/>
    <w:tmpl w:val="00000004"/>
    <w:name w:val="WW8Num42"/>
    <w:lvl w:ilvl="0">
      <w:start w:val="1"/>
      <w:numFmt w:val="bullet"/>
      <w:lvlText w:val=""/>
      <w:lvlJc w:val="left"/>
      <w:pPr>
        <w:tabs>
          <w:tab w:val="num" w:pos="720"/>
        </w:tabs>
        <w:ind w:left="720" w:hanging="360"/>
      </w:pPr>
      <w:rPr>
        <w:rFonts w:ascii="Symbol" w:hAnsi="Symbol"/>
      </w:rPr>
    </w:lvl>
  </w:abstractNum>
  <w:abstractNum w:abstractNumId="59" w15:restartNumberingAfterBreak="0">
    <w:nsid w:val="5B952B6C"/>
    <w:multiLevelType w:val="multilevel"/>
    <w:tmpl w:val="0ACC8D10"/>
    <w:lvl w:ilvl="0">
      <w:start w:val="1"/>
      <w:numFmt w:val="decimal"/>
      <w:pStyle w:val="Aufzhlungszeichen"/>
      <w:lvlText w:val="%1."/>
      <w:lvlJc w:val="left"/>
      <w:pPr>
        <w:tabs>
          <w:tab w:val="num" w:pos="720"/>
        </w:tabs>
        <w:ind w:left="720" w:hanging="360"/>
      </w:pPr>
    </w:lvl>
    <w:lvl w:ilvl="1">
      <w:start w:val="3"/>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0" w15:restartNumberingAfterBreak="0">
    <w:nsid w:val="5D5C6170"/>
    <w:multiLevelType w:val="hybridMultilevel"/>
    <w:tmpl w:val="FDEE296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1" w15:restartNumberingAfterBreak="0">
    <w:nsid w:val="5E7619EA"/>
    <w:multiLevelType w:val="hybridMultilevel"/>
    <w:tmpl w:val="FDEE296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2" w15:restartNumberingAfterBreak="0">
    <w:nsid w:val="5F2B3F27"/>
    <w:multiLevelType w:val="hybridMultilevel"/>
    <w:tmpl w:val="25905830"/>
    <w:lvl w:ilvl="0" w:tplc="E6B4050E">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3" w15:restartNumberingAfterBreak="0">
    <w:nsid w:val="60BE29A0"/>
    <w:multiLevelType w:val="hybridMultilevel"/>
    <w:tmpl w:val="359E5C1A"/>
    <w:lvl w:ilvl="0" w:tplc="BF56DFD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4" w15:restartNumberingAfterBreak="0">
    <w:nsid w:val="63D95993"/>
    <w:multiLevelType w:val="hybridMultilevel"/>
    <w:tmpl w:val="F370987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5" w15:restartNumberingAfterBreak="0">
    <w:nsid w:val="67D47F88"/>
    <w:multiLevelType w:val="hybridMultilevel"/>
    <w:tmpl w:val="2A487D16"/>
    <w:lvl w:ilvl="0" w:tplc="78B09A0C">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15:restartNumberingAfterBreak="0">
    <w:nsid w:val="68054F8B"/>
    <w:multiLevelType w:val="hybridMultilevel"/>
    <w:tmpl w:val="9E4C44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A976F23"/>
    <w:multiLevelType w:val="hybridMultilevel"/>
    <w:tmpl w:val="0AC2011A"/>
    <w:lvl w:ilvl="0" w:tplc="04090017">
      <w:start w:val="1"/>
      <w:numFmt w:val="lowerLetter"/>
      <w:lvlText w:val="%1)"/>
      <w:lvlJc w:val="left"/>
      <w:pPr>
        <w:ind w:left="12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B072955"/>
    <w:multiLevelType w:val="multilevel"/>
    <w:tmpl w:val="6DF84556"/>
    <w:lvl w:ilvl="0">
      <w:start w:val="1"/>
      <w:numFmt w:val="decimal"/>
      <w:lvlText w:val="%1."/>
      <w:lvlJc w:val="left"/>
      <w:pPr>
        <w:tabs>
          <w:tab w:val="num" w:pos="0"/>
        </w:tabs>
        <w:ind w:left="720" w:hanging="360"/>
      </w:pPr>
      <w:rPr>
        <w:rFonts w:hint="default"/>
      </w:rPr>
    </w:lvl>
    <w:lvl w:ilvl="1">
      <w:start w:val="1"/>
      <w:numFmt w:val="decimal"/>
      <w:isLgl/>
      <w:lvlText w:val="3.%2."/>
      <w:lvlJc w:val="left"/>
      <w:pPr>
        <w:tabs>
          <w:tab w:val="num" w:pos="0"/>
        </w:tabs>
        <w:ind w:left="720" w:hanging="360"/>
      </w:pPr>
      <w:rPr>
        <w:rFonts w:hint="default"/>
      </w:rPr>
    </w:lvl>
    <w:lvl w:ilvl="2">
      <w:start w:val="1"/>
      <w:numFmt w:val="decimal"/>
      <w:isLgl/>
      <w:lvlText w:val="%1.%2.%3."/>
      <w:lvlJc w:val="left"/>
      <w:pPr>
        <w:tabs>
          <w:tab w:val="num" w:pos="0"/>
        </w:tabs>
        <w:ind w:left="1080" w:hanging="720"/>
      </w:pPr>
      <w:rPr>
        <w:rFonts w:hint="default"/>
      </w:rPr>
    </w:lvl>
    <w:lvl w:ilvl="3">
      <w:start w:val="1"/>
      <w:numFmt w:val="decimal"/>
      <w:isLgl/>
      <w:lvlText w:val="%1.%2.%3.%4."/>
      <w:lvlJc w:val="left"/>
      <w:pPr>
        <w:tabs>
          <w:tab w:val="num" w:pos="0"/>
        </w:tabs>
        <w:ind w:left="1080" w:hanging="72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440" w:hanging="108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1800" w:hanging="1440"/>
      </w:pPr>
      <w:rPr>
        <w:rFonts w:hint="default"/>
      </w:rPr>
    </w:lvl>
    <w:lvl w:ilvl="8">
      <w:start w:val="1"/>
      <w:numFmt w:val="decimal"/>
      <w:isLgl/>
      <w:lvlText w:val="%1.%2.%3.%4.%5.%6.%7.%8.%9."/>
      <w:lvlJc w:val="left"/>
      <w:pPr>
        <w:tabs>
          <w:tab w:val="num" w:pos="0"/>
        </w:tabs>
        <w:ind w:left="2160" w:hanging="1800"/>
      </w:pPr>
      <w:rPr>
        <w:rFonts w:hint="default"/>
      </w:rPr>
    </w:lvl>
  </w:abstractNum>
  <w:abstractNum w:abstractNumId="69" w15:restartNumberingAfterBreak="0">
    <w:nsid w:val="6E866941"/>
    <w:multiLevelType w:val="hybridMultilevel"/>
    <w:tmpl w:val="AE906172"/>
    <w:lvl w:ilvl="0" w:tplc="04100017">
      <w:start w:val="1"/>
      <w:numFmt w:val="lowerLetter"/>
      <w:lvlText w:val="%1)"/>
      <w:lvlJc w:val="left"/>
      <w:pPr>
        <w:ind w:left="720" w:hanging="360"/>
      </w:pPr>
      <w:rPr>
        <w:rFonts w:hint="default"/>
      </w:rPr>
    </w:lvl>
    <w:lvl w:ilvl="1" w:tplc="E9F4D9C0">
      <w:numFmt w:val="bullet"/>
      <w:lvlText w:val="·"/>
      <w:lvlJc w:val="left"/>
      <w:pPr>
        <w:ind w:left="1440" w:hanging="360"/>
      </w:pPr>
      <w:rPr>
        <w:rFonts w:ascii="Arial" w:eastAsia="Times New Roman" w:hAnsi="Arial" w:cs="Aria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0" w15:restartNumberingAfterBreak="0">
    <w:nsid w:val="71C571E8"/>
    <w:multiLevelType w:val="hybridMultilevel"/>
    <w:tmpl w:val="500A18C4"/>
    <w:lvl w:ilvl="0" w:tplc="3DD2FB7C">
      <w:start w:val="1"/>
      <w:numFmt w:val="bullet"/>
      <w:pStyle w:val="Elencopuntato-lv1"/>
      <w:lvlText w:val=""/>
      <w:lvlPicBulletId w:val="0"/>
      <w:lvlJc w:val="left"/>
      <w:pPr>
        <w:ind w:left="720" w:hanging="360"/>
      </w:pPr>
      <w:rPr>
        <w:rFonts w:ascii="Symbol" w:hAnsi="Symbol" w:hint="default"/>
        <w:b/>
        <w:i w:val="0"/>
        <w:color w:val="auto"/>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1" w15:restartNumberingAfterBreak="0">
    <w:nsid w:val="72160F32"/>
    <w:multiLevelType w:val="hybridMultilevel"/>
    <w:tmpl w:val="56C09B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37A6742"/>
    <w:multiLevelType w:val="hybridMultilevel"/>
    <w:tmpl w:val="910E4F2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3" w15:restartNumberingAfterBreak="0">
    <w:nsid w:val="74813D16"/>
    <w:multiLevelType w:val="hybridMultilevel"/>
    <w:tmpl w:val="A71ECFB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4" w15:restartNumberingAfterBreak="0">
    <w:nsid w:val="749B3549"/>
    <w:multiLevelType w:val="hybridMultilevel"/>
    <w:tmpl w:val="030E715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5" w15:restartNumberingAfterBreak="0">
    <w:nsid w:val="749C659D"/>
    <w:multiLevelType w:val="hybridMultilevel"/>
    <w:tmpl w:val="EDAC75DA"/>
    <w:lvl w:ilvl="0" w:tplc="AA504416">
      <w:start w:val="6"/>
      <w:numFmt w:val="decimal"/>
      <w:lvlText w:val="%1"/>
      <w:lvlJc w:val="left"/>
      <w:pPr>
        <w:tabs>
          <w:tab w:val="num" w:pos="360"/>
        </w:tabs>
        <w:ind w:left="360" w:hanging="360"/>
      </w:pPr>
      <w:rPr>
        <w:rFonts w:hint="default"/>
      </w:rPr>
    </w:lvl>
    <w:lvl w:ilvl="1" w:tplc="4058F73C">
      <w:start w:val="1"/>
      <w:numFmt w:val="bullet"/>
      <w:lvlText w:val=""/>
      <w:lvlJc w:val="left"/>
      <w:pPr>
        <w:tabs>
          <w:tab w:val="num" w:pos="720"/>
        </w:tabs>
        <w:ind w:left="1100" w:hanging="380"/>
      </w:pPr>
      <w:rPr>
        <w:rFonts w:ascii="Symbol" w:hAnsi="Symbol" w:hint="default"/>
      </w:rPr>
    </w:lvl>
    <w:lvl w:ilvl="2" w:tplc="B608EA30">
      <w:start w:val="1"/>
      <w:numFmt w:val="lowerLetter"/>
      <w:lvlText w:val="%3)"/>
      <w:lvlJc w:val="left"/>
      <w:pPr>
        <w:tabs>
          <w:tab w:val="num" w:pos="1980"/>
        </w:tabs>
        <w:ind w:left="1980" w:hanging="360"/>
      </w:pPr>
      <w:rPr>
        <w:rFonts w:hint="default"/>
      </w:r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76" w15:restartNumberingAfterBreak="0">
    <w:nsid w:val="79B60DEC"/>
    <w:multiLevelType w:val="hybridMultilevel"/>
    <w:tmpl w:val="D414C1C8"/>
    <w:lvl w:ilvl="0" w:tplc="BF56DFD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7" w15:restartNumberingAfterBreak="0">
    <w:nsid w:val="7A3B6EAB"/>
    <w:multiLevelType w:val="hybridMultilevel"/>
    <w:tmpl w:val="8BDC01B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8" w15:restartNumberingAfterBreak="0">
    <w:nsid w:val="7BC80D89"/>
    <w:multiLevelType w:val="hybridMultilevel"/>
    <w:tmpl w:val="C6763B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9" w15:restartNumberingAfterBreak="0">
    <w:nsid w:val="7FE709D5"/>
    <w:multiLevelType w:val="hybridMultilevel"/>
    <w:tmpl w:val="F9A614F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9"/>
  </w:num>
  <w:num w:numId="2">
    <w:abstractNumId w:val="32"/>
  </w:num>
  <w:num w:numId="3">
    <w:abstractNumId w:val="21"/>
  </w:num>
  <w:num w:numId="4">
    <w:abstractNumId w:val="70"/>
  </w:num>
  <w:num w:numId="5">
    <w:abstractNumId w:val="53"/>
  </w:num>
  <w:num w:numId="6">
    <w:abstractNumId w:val="41"/>
  </w:num>
  <w:num w:numId="7">
    <w:abstractNumId w:val="44"/>
  </w:num>
  <w:num w:numId="8">
    <w:abstractNumId w:val="23"/>
  </w:num>
  <w:num w:numId="9">
    <w:abstractNumId w:val="8"/>
  </w:num>
  <w:num w:numId="10">
    <w:abstractNumId w:val="75"/>
  </w:num>
  <w:num w:numId="11">
    <w:abstractNumId w:val="35"/>
  </w:num>
  <w:num w:numId="12">
    <w:abstractNumId w:val="56"/>
  </w:num>
  <w:num w:numId="13">
    <w:abstractNumId w:val="28"/>
  </w:num>
  <w:num w:numId="14">
    <w:abstractNumId w:val="43"/>
  </w:num>
  <w:num w:numId="15">
    <w:abstractNumId w:val="67"/>
  </w:num>
  <w:num w:numId="16">
    <w:abstractNumId w:val="54"/>
  </w:num>
  <w:num w:numId="17">
    <w:abstractNumId w:val="71"/>
  </w:num>
  <w:num w:numId="18">
    <w:abstractNumId w:val="66"/>
  </w:num>
  <w:num w:numId="19">
    <w:abstractNumId w:val="5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8"/>
  </w:num>
  <w:num w:numId="21">
    <w:abstractNumId w:val="65"/>
  </w:num>
  <w:num w:numId="2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8"/>
    <w:lvlOverride w:ilvl="0">
      <w:startOverride w:val="6"/>
    </w:lvlOverride>
  </w:num>
  <w:num w:numId="27">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8"/>
  </w:num>
  <w:num w:numId="29">
    <w:abstractNumId w:val="29"/>
  </w:num>
  <w:num w:numId="30">
    <w:abstractNumId w:val="47"/>
  </w:num>
  <w:num w:numId="31">
    <w:abstractNumId w:val="51"/>
  </w:num>
  <w:num w:numId="32">
    <w:abstractNumId w:val="51"/>
    <w:lvlOverride w:ilvl="0">
      <w:startOverride w:val="2"/>
    </w:lvlOverride>
  </w:num>
  <w:num w:numId="33">
    <w:abstractNumId w:val="51"/>
    <w:lvlOverride w:ilvl="0">
      <w:startOverride w:val="3"/>
    </w:lvlOverride>
  </w:num>
  <w:num w:numId="34">
    <w:abstractNumId w:val="51"/>
    <w:lvlOverride w:ilvl="0">
      <w:startOverride w:val="4"/>
    </w:lvlOverride>
  </w:num>
  <w:num w:numId="35">
    <w:abstractNumId w:val="79"/>
  </w:num>
  <w:num w:numId="36">
    <w:abstractNumId w:val="10"/>
  </w:num>
  <w:num w:numId="37">
    <w:abstractNumId w:val="30"/>
  </w:num>
  <w:num w:numId="38">
    <w:abstractNumId w:val="24"/>
  </w:num>
  <w:num w:numId="39">
    <w:abstractNumId w:val="74"/>
  </w:num>
  <w:num w:numId="40">
    <w:abstractNumId w:val="31"/>
  </w:num>
  <w:num w:numId="41">
    <w:abstractNumId w:val="57"/>
  </w:num>
  <w:num w:numId="42">
    <w:abstractNumId w:val="64"/>
  </w:num>
  <w:num w:numId="43">
    <w:abstractNumId w:val="62"/>
  </w:num>
  <w:num w:numId="44">
    <w:abstractNumId w:val="40"/>
  </w:num>
  <w:num w:numId="45">
    <w:abstractNumId w:val="20"/>
  </w:num>
  <w:num w:numId="46">
    <w:abstractNumId w:val="37"/>
  </w:num>
  <w:num w:numId="47">
    <w:abstractNumId w:val="16"/>
  </w:num>
  <w:num w:numId="48">
    <w:abstractNumId w:val="27"/>
  </w:num>
  <w:num w:numId="49">
    <w:abstractNumId w:val="16"/>
    <w:lvlOverride w:ilvl="0">
      <w:startOverride w:val="1"/>
    </w:lvlOverride>
  </w:num>
  <w:num w:numId="50">
    <w:abstractNumId w:val="61"/>
  </w:num>
  <w:num w:numId="51">
    <w:abstractNumId w:val="72"/>
  </w:num>
  <w:num w:numId="52">
    <w:abstractNumId w:val="45"/>
  </w:num>
  <w:num w:numId="53">
    <w:abstractNumId w:val="60"/>
  </w:num>
  <w:num w:numId="54">
    <w:abstractNumId w:val="14"/>
  </w:num>
  <w:num w:numId="55">
    <w:abstractNumId w:val="69"/>
  </w:num>
  <w:num w:numId="56">
    <w:abstractNumId w:val="19"/>
  </w:num>
  <w:num w:numId="57">
    <w:abstractNumId w:val="18"/>
  </w:num>
  <w:num w:numId="58">
    <w:abstractNumId w:val="48"/>
  </w:num>
  <w:num w:numId="59">
    <w:abstractNumId w:val="39"/>
  </w:num>
  <w:num w:numId="60">
    <w:abstractNumId w:val="34"/>
  </w:num>
  <w:num w:numId="61">
    <w:abstractNumId w:val="26"/>
  </w:num>
  <w:num w:numId="62">
    <w:abstractNumId w:val="42"/>
  </w:num>
  <w:num w:numId="63">
    <w:abstractNumId w:val="63"/>
  </w:num>
  <w:num w:numId="64">
    <w:abstractNumId w:val="46"/>
  </w:num>
  <w:num w:numId="65">
    <w:abstractNumId w:val="36"/>
  </w:num>
  <w:num w:numId="66">
    <w:abstractNumId w:val="12"/>
  </w:num>
  <w:num w:numId="67">
    <w:abstractNumId w:val="33"/>
  </w:num>
  <w:num w:numId="68">
    <w:abstractNumId w:val="7"/>
  </w:num>
  <w:num w:numId="69">
    <w:abstractNumId w:val="11"/>
  </w:num>
  <w:num w:numId="70">
    <w:abstractNumId w:val="76"/>
  </w:num>
  <w:num w:numId="71">
    <w:abstractNumId w:val="52"/>
  </w:num>
  <w:num w:numId="72">
    <w:abstractNumId w:val="77"/>
  </w:num>
  <w:num w:numId="73">
    <w:abstractNumId w:val="25"/>
  </w:num>
  <w:num w:numId="74">
    <w:abstractNumId w:val="50"/>
  </w:num>
  <w:num w:numId="75">
    <w:abstractNumId w:val="78"/>
  </w:num>
  <w:num w:numId="76">
    <w:abstractNumId w:val="17"/>
  </w:num>
  <w:num w:numId="77">
    <w:abstractNumId w:val="15"/>
  </w:num>
  <w:num w:numId="78">
    <w:abstractNumId w:val="13"/>
  </w:num>
  <w:num w:numId="79">
    <w:abstractNumId w:val="55"/>
  </w:num>
  <w:num w:numId="80">
    <w:abstractNumId w:val="49"/>
  </w:num>
  <w:num w:numId="81">
    <w:abstractNumId w:val="73"/>
  </w:num>
  <w:num w:numId="82">
    <w:abstractNumId w:val="9"/>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14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3A7"/>
    <w:rsid w:val="00000AF4"/>
    <w:rsid w:val="00001258"/>
    <w:rsid w:val="000023C4"/>
    <w:rsid w:val="0000269E"/>
    <w:rsid w:val="00002A71"/>
    <w:rsid w:val="00002BAB"/>
    <w:rsid w:val="00002FFF"/>
    <w:rsid w:val="000045FF"/>
    <w:rsid w:val="00004BD3"/>
    <w:rsid w:val="00004BDD"/>
    <w:rsid w:val="00004D11"/>
    <w:rsid w:val="000053CF"/>
    <w:rsid w:val="000058CD"/>
    <w:rsid w:val="00005C5D"/>
    <w:rsid w:val="00005FA7"/>
    <w:rsid w:val="000063A3"/>
    <w:rsid w:val="00006847"/>
    <w:rsid w:val="0000720C"/>
    <w:rsid w:val="0000752D"/>
    <w:rsid w:val="000105D7"/>
    <w:rsid w:val="00011151"/>
    <w:rsid w:val="0001119C"/>
    <w:rsid w:val="00011230"/>
    <w:rsid w:val="00011330"/>
    <w:rsid w:val="00011627"/>
    <w:rsid w:val="00011EAE"/>
    <w:rsid w:val="00011F0E"/>
    <w:rsid w:val="0001300D"/>
    <w:rsid w:val="000133FB"/>
    <w:rsid w:val="00014286"/>
    <w:rsid w:val="00014DDC"/>
    <w:rsid w:val="00015147"/>
    <w:rsid w:val="00015AB4"/>
    <w:rsid w:val="0001690E"/>
    <w:rsid w:val="0001720D"/>
    <w:rsid w:val="00017319"/>
    <w:rsid w:val="00017880"/>
    <w:rsid w:val="00017910"/>
    <w:rsid w:val="00017966"/>
    <w:rsid w:val="00017B59"/>
    <w:rsid w:val="00017DBB"/>
    <w:rsid w:val="00020BFE"/>
    <w:rsid w:val="000217F7"/>
    <w:rsid w:val="00021CB9"/>
    <w:rsid w:val="00021D32"/>
    <w:rsid w:val="000221D5"/>
    <w:rsid w:val="00022BC3"/>
    <w:rsid w:val="0002312F"/>
    <w:rsid w:val="00023871"/>
    <w:rsid w:val="000243BD"/>
    <w:rsid w:val="000271FB"/>
    <w:rsid w:val="00027665"/>
    <w:rsid w:val="00030794"/>
    <w:rsid w:val="000308B3"/>
    <w:rsid w:val="00030ECD"/>
    <w:rsid w:val="00030F15"/>
    <w:rsid w:val="00030F52"/>
    <w:rsid w:val="00031B5C"/>
    <w:rsid w:val="00031CD9"/>
    <w:rsid w:val="00031FB5"/>
    <w:rsid w:val="000326B0"/>
    <w:rsid w:val="00032AA7"/>
    <w:rsid w:val="00034AF4"/>
    <w:rsid w:val="00036423"/>
    <w:rsid w:val="000364A2"/>
    <w:rsid w:val="000366A9"/>
    <w:rsid w:val="0003708D"/>
    <w:rsid w:val="0004165D"/>
    <w:rsid w:val="000425BF"/>
    <w:rsid w:val="00042A68"/>
    <w:rsid w:val="00042EED"/>
    <w:rsid w:val="00043711"/>
    <w:rsid w:val="00043A2E"/>
    <w:rsid w:val="00044076"/>
    <w:rsid w:val="000440DC"/>
    <w:rsid w:val="0004456B"/>
    <w:rsid w:val="000446DB"/>
    <w:rsid w:val="00044FE9"/>
    <w:rsid w:val="0004583D"/>
    <w:rsid w:val="00045E44"/>
    <w:rsid w:val="00046165"/>
    <w:rsid w:val="000465AD"/>
    <w:rsid w:val="00047B2D"/>
    <w:rsid w:val="00047E0D"/>
    <w:rsid w:val="00050388"/>
    <w:rsid w:val="000510E0"/>
    <w:rsid w:val="000515F5"/>
    <w:rsid w:val="00053927"/>
    <w:rsid w:val="00053B68"/>
    <w:rsid w:val="00053BAD"/>
    <w:rsid w:val="00054B77"/>
    <w:rsid w:val="0005598C"/>
    <w:rsid w:val="00055EE9"/>
    <w:rsid w:val="00056126"/>
    <w:rsid w:val="00056D4F"/>
    <w:rsid w:val="000572C5"/>
    <w:rsid w:val="00057C74"/>
    <w:rsid w:val="000606EE"/>
    <w:rsid w:val="00060ABC"/>
    <w:rsid w:val="00060EEE"/>
    <w:rsid w:val="00061A15"/>
    <w:rsid w:val="00061A5E"/>
    <w:rsid w:val="00061AA5"/>
    <w:rsid w:val="00061CBC"/>
    <w:rsid w:val="00062306"/>
    <w:rsid w:val="0006231D"/>
    <w:rsid w:val="00062AA4"/>
    <w:rsid w:val="00063447"/>
    <w:rsid w:val="00063452"/>
    <w:rsid w:val="0006370B"/>
    <w:rsid w:val="000638D9"/>
    <w:rsid w:val="00063B31"/>
    <w:rsid w:val="00063E39"/>
    <w:rsid w:val="00063F36"/>
    <w:rsid w:val="00064BAB"/>
    <w:rsid w:val="00065B53"/>
    <w:rsid w:val="000667AB"/>
    <w:rsid w:val="000700AC"/>
    <w:rsid w:val="00070798"/>
    <w:rsid w:val="00070C89"/>
    <w:rsid w:val="00071CE9"/>
    <w:rsid w:val="00072180"/>
    <w:rsid w:val="00072E0F"/>
    <w:rsid w:val="00073717"/>
    <w:rsid w:val="00073AE9"/>
    <w:rsid w:val="00073CC3"/>
    <w:rsid w:val="0007403F"/>
    <w:rsid w:val="00074B9D"/>
    <w:rsid w:val="00075105"/>
    <w:rsid w:val="0007609E"/>
    <w:rsid w:val="0007697A"/>
    <w:rsid w:val="0007787F"/>
    <w:rsid w:val="00080752"/>
    <w:rsid w:val="000807F8"/>
    <w:rsid w:val="0008087F"/>
    <w:rsid w:val="00080B69"/>
    <w:rsid w:val="000810C9"/>
    <w:rsid w:val="000812EF"/>
    <w:rsid w:val="0008167A"/>
    <w:rsid w:val="00082C42"/>
    <w:rsid w:val="00083539"/>
    <w:rsid w:val="0008402C"/>
    <w:rsid w:val="0008539B"/>
    <w:rsid w:val="00085C4A"/>
    <w:rsid w:val="00086CE9"/>
    <w:rsid w:val="00090BCA"/>
    <w:rsid w:val="00090D10"/>
    <w:rsid w:val="000927AF"/>
    <w:rsid w:val="000928BC"/>
    <w:rsid w:val="00093233"/>
    <w:rsid w:val="000936C9"/>
    <w:rsid w:val="00093845"/>
    <w:rsid w:val="00094317"/>
    <w:rsid w:val="00094715"/>
    <w:rsid w:val="00094E88"/>
    <w:rsid w:val="000954C1"/>
    <w:rsid w:val="0009581C"/>
    <w:rsid w:val="00096B1F"/>
    <w:rsid w:val="00096EEC"/>
    <w:rsid w:val="00096FB0"/>
    <w:rsid w:val="00097166"/>
    <w:rsid w:val="00097B5A"/>
    <w:rsid w:val="00097C38"/>
    <w:rsid w:val="000A2213"/>
    <w:rsid w:val="000A27C3"/>
    <w:rsid w:val="000A3860"/>
    <w:rsid w:val="000A39BF"/>
    <w:rsid w:val="000A409D"/>
    <w:rsid w:val="000A473B"/>
    <w:rsid w:val="000A47DA"/>
    <w:rsid w:val="000A486D"/>
    <w:rsid w:val="000A4C1C"/>
    <w:rsid w:val="000A4F4C"/>
    <w:rsid w:val="000A5457"/>
    <w:rsid w:val="000A6729"/>
    <w:rsid w:val="000A6CC9"/>
    <w:rsid w:val="000A6DFD"/>
    <w:rsid w:val="000A7536"/>
    <w:rsid w:val="000A7971"/>
    <w:rsid w:val="000A7BA7"/>
    <w:rsid w:val="000B0252"/>
    <w:rsid w:val="000B02D7"/>
    <w:rsid w:val="000B0C6C"/>
    <w:rsid w:val="000B1FA8"/>
    <w:rsid w:val="000B1FB5"/>
    <w:rsid w:val="000B4425"/>
    <w:rsid w:val="000B4615"/>
    <w:rsid w:val="000B57A9"/>
    <w:rsid w:val="000B67C6"/>
    <w:rsid w:val="000B6DBE"/>
    <w:rsid w:val="000B6F0F"/>
    <w:rsid w:val="000B7637"/>
    <w:rsid w:val="000C0164"/>
    <w:rsid w:val="000C06E3"/>
    <w:rsid w:val="000C0815"/>
    <w:rsid w:val="000C1EED"/>
    <w:rsid w:val="000C43D5"/>
    <w:rsid w:val="000C4614"/>
    <w:rsid w:val="000C4693"/>
    <w:rsid w:val="000C4F31"/>
    <w:rsid w:val="000C5306"/>
    <w:rsid w:val="000C53F1"/>
    <w:rsid w:val="000C5741"/>
    <w:rsid w:val="000C576E"/>
    <w:rsid w:val="000C5BC7"/>
    <w:rsid w:val="000C6467"/>
    <w:rsid w:val="000C66B0"/>
    <w:rsid w:val="000C671A"/>
    <w:rsid w:val="000C6B79"/>
    <w:rsid w:val="000C6D80"/>
    <w:rsid w:val="000C7D7F"/>
    <w:rsid w:val="000D0D3F"/>
    <w:rsid w:val="000D149D"/>
    <w:rsid w:val="000D1EF7"/>
    <w:rsid w:val="000D1F49"/>
    <w:rsid w:val="000D2B48"/>
    <w:rsid w:val="000D2B78"/>
    <w:rsid w:val="000D4246"/>
    <w:rsid w:val="000D4A28"/>
    <w:rsid w:val="000D4A60"/>
    <w:rsid w:val="000D5536"/>
    <w:rsid w:val="000D6057"/>
    <w:rsid w:val="000D656C"/>
    <w:rsid w:val="000D6D08"/>
    <w:rsid w:val="000D776E"/>
    <w:rsid w:val="000D7878"/>
    <w:rsid w:val="000E09CB"/>
    <w:rsid w:val="000E0BEE"/>
    <w:rsid w:val="000E1057"/>
    <w:rsid w:val="000E1157"/>
    <w:rsid w:val="000E15AF"/>
    <w:rsid w:val="000E38AA"/>
    <w:rsid w:val="000E4E2A"/>
    <w:rsid w:val="000E508B"/>
    <w:rsid w:val="000E5295"/>
    <w:rsid w:val="000E5888"/>
    <w:rsid w:val="000E5CCB"/>
    <w:rsid w:val="000E5EB8"/>
    <w:rsid w:val="000E5EF0"/>
    <w:rsid w:val="000E702E"/>
    <w:rsid w:val="000E7199"/>
    <w:rsid w:val="000E7303"/>
    <w:rsid w:val="000F0E1D"/>
    <w:rsid w:val="000F134B"/>
    <w:rsid w:val="000F2358"/>
    <w:rsid w:val="000F3908"/>
    <w:rsid w:val="000F3D2E"/>
    <w:rsid w:val="000F4A8E"/>
    <w:rsid w:val="000F7018"/>
    <w:rsid w:val="000F7150"/>
    <w:rsid w:val="000F7231"/>
    <w:rsid w:val="000F74A5"/>
    <w:rsid w:val="000F7620"/>
    <w:rsid w:val="0010190E"/>
    <w:rsid w:val="0010282D"/>
    <w:rsid w:val="0010342B"/>
    <w:rsid w:val="00103631"/>
    <w:rsid w:val="00103795"/>
    <w:rsid w:val="00103A3C"/>
    <w:rsid w:val="00104B69"/>
    <w:rsid w:val="00105928"/>
    <w:rsid w:val="0010687B"/>
    <w:rsid w:val="001074AA"/>
    <w:rsid w:val="001075E5"/>
    <w:rsid w:val="001117E3"/>
    <w:rsid w:val="00112238"/>
    <w:rsid w:val="0011235A"/>
    <w:rsid w:val="00112526"/>
    <w:rsid w:val="001127CC"/>
    <w:rsid w:val="00112DE5"/>
    <w:rsid w:val="00113123"/>
    <w:rsid w:val="00113327"/>
    <w:rsid w:val="00113889"/>
    <w:rsid w:val="00114440"/>
    <w:rsid w:val="00114784"/>
    <w:rsid w:val="00115119"/>
    <w:rsid w:val="001154DF"/>
    <w:rsid w:val="00116B96"/>
    <w:rsid w:val="00116B98"/>
    <w:rsid w:val="00117150"/>
    <w:rsid w:val="00117B29"/>
    <w:rsid w:val="0012020E"/>
    <w:rsid w:val="0012022A"/>
    <w:rsid w:val="001204DC"/>
    <w:rsid w:val="00121B50"/>
    <w:rsid w:val="00121C74"/>
    <w:rsid w:val="0012238F"/>
    <w:rsid w:val="001224C7"/>
    <w:rsid w:val="00122EFE"/>
    <w:rsid w:val="0012340C"/>
    <w:rsid w:val="0012390C"/>
    <w:rsid w:val="001243B4"/>
    <w:rsid w:val="0012614A"/>
    <w:rsid w:val="0012623A"/>
    <w:rsid w:val="0012697A"/>
    <w:rsid w:val="001270D1"/>
    <w:rsid w:val="00127713"/>
    <w:rsid w:val="00127792"/>
    <w:rsid w:val="0013094B"/>
    <w:rsid w:val="0013103B"/>
    <w:rsid w:val="001311B8"/>
    <w:rsid w:val="00131771"/>
    <w:rsid w:val="00131B4C"/>
    <w:rsid w:val="00132436"/>
    <w:rsid w:val="00132712"/>
    <w:rsid w:val="001332C4"/>
    <w:rsid w:val="001338CF"/>
    <w:rsid w:val="00134EC4"/>
    <w:rsid w:val="00135360"/>
    <w:rsid w:val="00135E5F"/>
    <w:rsid w:val="0013606F"/>
    <w:rsid w:val="00136522"/>
    <w:rsid w:val="00136F84"/>
    <w:rsid w:val="00137930"/>
    <w:rsid w:val="00137BB3"/>
    <w:rsid w:val="00141BE9"/>
    <w:rsid w:val="00143D4A"/>
    <w:rsid w:val="00143FA5"/>
    <w:rsid w:val="00145571"/>
    <w:rsid w:val="00145986"/>
    <w:rsid w:val="00145DA8"/>
    <w:rsid w:val="00146710"/>
    <w:rsid w:val="0014705B"/>
    <w:rsid w:val="00147379"/>
    <w:rsid w:val="001474F5"/>
    <w:rsid w:val="00147756"/>
    <w:rsid w:val="001477E5"/>
    <w:rsid w:val="00147C62"/>
    <w:rsid w:val="00150539"/>
    <w:rsid w:val="00150A6A"/>
    <w:rsid w:val="00150D1B"/>
    <w:rsid w:val="00151D0C"/>
    <w:rsid w:val="00154715"/>
    <w:rsid w:val="00154E06"/>
    <w:rsid w:val="00155FCF"/>
    <w:rsid w:val="00156A95"/>
    <w:rsid w:val="00156D6C"/>
    <w:rsid w:val="00160930"/>
    <w:rsid w:val="00160D17"/>
    <w:rsid w:val="00161E96"/>
    <w:rsid w:val="00162195"/>
    <w:rsid w:val="001622EB"/>
    <w:rsid w:val="00162407"/>
    <w:rsid w:val="00162919"/>
    <w:rsid w:val="00162C7A"/>
    <w:rsid w:val="00163814"/>
    <w:rsid w:val="00163C24"/>
    <w:rsid w:val="00163C28"/>
    <w:rsid w:val="00163CDF"/>
    <w:rsid w:val="001644A1"/>
    <w:rsid w:val="00164983"/>
    <w:rsid w:val="00165686"/>
    <w:rsid w:val="00165CDA"/>
    <w:rsid w:val="0016637D"/>
    <w:rsid w:val="00166E62"/>
    <w:rsid w:val="001671BC"/>
    <w:rsid w:val="0016724C"/>
    <w:rsid w:val="001676E3"/>
    <w:rsid w:val="00170FCF"/>
    <w:rsid w:val="001718EF"/>
    <w:rsid w:val="0017199C"/>
    <w:rsid w:val="00172E20"/>
    <w:rsid w:val="001732DA"/>
    <w:rsid w:val="0017334E"/>
    <w:rsid w:val="00173419"/>
    <w:rsid w:val="0017380B"/>
    <w:rsid w:val="001738BC"/>
    <w:rsid w:val="0017477F"/>
    <w:rsid w:val="00174857"/>
    <w:rsid w:val="00174C3B"/>
    <w:rsid w:val="001758DF"/>
    <w:rsid w:val="00176506"/>
    <w:rsid w:val="00177368"/>
    <w:rsid w:val="00180297"/>
    <w:rsid w:val="00180729"/>
    <w:rsid w:val="00180CED"/>
    <w:rsid w:val="00180D24"/>
    <w:rsid w:val="00180D5A"/>
    <w:rsid w:val="001817FD"/>
    <w:rsid w:val="00183601"/>
    <w:rsid w:val="00184AB6"/>
    <w:rsid w:val="001851BC"/>
    <w:rsid w:val="001852C4"/>
    <w:rsid w:val="0018683C"/>
    <w:rsid w:val="001868F6"/>
    <w:rsid w:val="001875F8"/>
    <w:rsid w:val="00187624"/>
    <w:rsid w:val="001909AE"/>
    <w:rsid w:val="001910FD"/>
    <w:rsid w:val="001914A8"/>
    <w:rsid w:val="001918BD"/>
    <w:rsid w:val="00191B81"/>
    <w:rsid w:val="00191D39"/>
    <w:rsid w:val="00191EBE"/>
    <w:rsid w:val="00192A0D"/>
    <w:rsid w:val="00192E54"/>
    <w:rsid w:val="00192FF8"/>
    <w:rsid w:val="001939D5"/>
    <w:rsid w:val="00193BD8"/>
    <w:rsid w:val="00194B1B"/>
    <w:rsid w:val="00194D03"/>
    <w:rsid w:val="001957D1"/>
    <w:rsid w:val="00195D54"/>
    <w:rsid w:val="00196027"/>
    <w:rsid w:val="0019765B"/>
    <w:rsid w:val="0019786B"/>
    <w:rsid w:val="00197903"/>
    <w:rsid w:val="00197B71"/>
    <w:rsid w:val="001A0151"/>
    <w:rsid w:val="001A103C"/>
    <w:rsid w:val="001A104F"/>
    <w:rsid w:val="001A1074"/>
    <w:rsid w:val="001A1972"/>
    <w:rsid w:val="001A20A1"/>
    <w:rsid w:val="001A217F"/>
    <w:rsid w:val="001A23F4"/>
    <w:rsid w:val="001A2497"/>
    <w:rsid w:val="001A3B72"/>
    <w:rsid w:val="001A3C05"/>
    <w:rsid w:val="001A3D79"/>
    <w:rsid w:val="001A4AAB"/>
    <w:rsid w:val="001A4E1B"/>
    <w:rsid w:val="001A5097"/>
    <w:rsid w:val="001A5D31"/>
    <w:rsid w:val="001A5FB1"/>
    <w:rsid w:val="001A601C"/>
    <w:rsid w:val="001A6054"/>
    <w:rsid w:val="001A6754"/>
    <w:rsid w:val="001A6AFC"/>
    <w:rsid w:val="001A7093"/>
    <w:rsid w:val="001A7B06"/>
    <w:rsid w:val="001A7EA5"/>
    <w:rsid w:val="001B004F"/>
    <w:rsid w:val="001B0456"/>
    <w:rsid w:val="001B0A65"/>
    <w:rsid w:val="001B0ACB"/>
    <w:rsid w:val="001B1496"/>
    <w:rsid w:val="001B1599"/>
    <w:rsid w:val="001B19D1"/>
    <w:rsid w:val="001B2976"/>
    <w:rsid w:val="001B2B8F"/>
    <w:rsid w:val="001B32B0"/>
    <w:rsid w:val="001B3DDD"/>
    <w:rsid w:val="001B437C"/>
    <w:rsid w:val="001B4F09"/>
    <w:rsid w:val="001B5474"/>
    <w:rsid w:val="001B5AD7"/>
    <w:rsid w:val="001B6B1B"/>
    <w:rsid w:val="001B6CDD"/>
    <w:rsid w:val="001C0463"/>
    <w:rsid w:val="001C0B00"/>
    <w:rsid w:val="001C1912"/>
    <w:rsid w:val="001C2E64"/>
    <w:rsid w:val="001C2F58"/>
    <w:rsid w:val="001C3BB8"/>
    <w:rsid w:val="001C43DD"/>
    <w:rsid w:val="001C4555"/>
    <w:rsid w:val="001C4C20"/>
    <w:rsid w:val="001C5A95"/>
    <w:rsid w:val="001C608B"/>
    <w:rsid w:val="001C6953"/>
    <w:rsid w:val="001C6E50"/>
    <w:rsid w:val="001D0647"/>
    <w:rsid w:val="001D1B8C"/>
    <w:rsid w:val="001D1E16"/>
    <w:rsid w:val="001D430A"/>
    <w:rsid w:val="001D667F"/>
    <w:rsid w:val="001D712D"/>
    <w:rsid w:val="001D7823"/>
    <w:rsid w:val="001E02F6"/>
    <w:rsid w:val="001E05F8"/>
    <w:rsid w:val="001E0CF9"/>
    <w:rsid w:val="001E13E3"/>
    <w:rsid w:val="001E190E"/>
    <w:rsid w:val="001E1A80"/>
    <w:rsid w:val="001E2865"/>
    <w:rsid w:val="001E2993"/>
    <w:rsid w:val="001E2A9C"/>
    <w:rsid w:val="001E312F"/>
    <w:rsid w:val="001E3732"/>
    <w:rsid w:val="001E3F0B"/>
    <w:rsid w:val="001E4CE6"/>
    <w:rsid w:val="001E4FEE"/>
    <w:rsid w:val="001E59A8"/>
    <w:rsid w:val="001E6721"/>
    <w:rsid w:val="001E6D5C"/>
    <w:rsid w:val="001E6DC9"/>
    <w:rsid w:val="001E715C"/>
    <w:rsid w:val="001E7FD4"/>
    <w:rsid w:val="001F0103"/>
    <w:rsid w:val="001F01D7"/>
    <w:rsid w:val="001F0205"/>
    <w:rsid w:val="001F08F2"/>
    <w:rsid w:val="001F10CA"/>
    <w:rsid w:val="001F15D5"/>
    <w:rsid w:val="001F19F6"/>
    <w:rsid w:val="001F2C91"/>
    <w:rsid w:val="001F3686"/>
    <w:rsid w:val="001F408C"/>
    <w:rsid w:val="001F4366"/>
    <w:rsid w:val="001F4EA4"/>
    <w:rsid w:val="001F5237"/>
    <w:rsid w:val="001F557E"/>
    <w:rsid w:val="001F65F2"/>
    <w:rsid w:val="001F672D"/>
    <w:rsid w:val="001F6AFB"/>
    <w:rsid w:val="001F751E"/>
    <w:rsid w:val="00200606"/>
    <w:rsid w:val="002006B5"/>
    <w:rsid w:val="002011FF"/>
    <w:rsid w:val="002017D1"/>
    <w:rsid w:val="00201E85"/>
    <w:rsid w:val="00202237"/>
    <w:rsid w:val="00202655"/>
    <w:rsid w:val="0020271B"/>
    <w:rsid w:val="00203A75"/>
    <w:rsid w:val="002041F7"/>
    <w:rsid w:val="00204233"/>
    <w:rsid w:val="00204499"/>
    <w:rsid w:val="00205F53"/>
    <w:rsid w:val="002065CA"/>
    <w:rsid w:val="00207035"/>
    <w:rsid w:val="00207661"/>
    <w:rsid w:val="002102C7"/>
    <w:rsid w:val="00210A5C"/>
    <w:rsid w:val="00211CA9"/>
    <w:rsid w:val="00211ED4"/>
    <w:rsid w:val="0021248C"/>
    <w:rsid w:val="002124EF"/>
    <w:rsid w:val="00212975"/>
    <w:rsid w:val="00213AA5"/>
    <w:rsid w:val="00214262"/>
    <w:rsid w:val="00214D35"/>
    <w:rsid w:val="00215270"/>
    <w:rsid w:val="0021544A"/>
    <w:rsid w:val="00215A2B"/>
    <w:rsid w:val="00215C96"/>
    <w:rsid w:val="002163E1"/>
    <w:rsid w:val="0021714D"/>
    <w:rsid w:val="00217311"/>
    <w:rsid w:val="00217B5B"/>
    <w:rsid w:val="00217E29"/>
    <w:rsid w:val="00220057"/>
    <w:rsid w:val="0022037F"/>
    <w:rsid w:val="00220569"/>
    <w:rsid w:val="00220A0E"/>
    <w:rsid w:val="00220CD0"/>
    <w:rsid w:val="00220F65"/>
    <w:rsid w:val="00221107"/>
    <w:rsid w:val="00221585"/>
    <w:rsid w:val="00221CD6"/>
    <w:rsid w:val="00222CC0"/>
    <w:rsid w:val="00223CC9"/>
    <w:rsid w:val="00224260"/>
    <w:rsid w:val="002246EF"/>
    <w:rsid w:val="0022472F"/>
    <w:rsid w:val="00225560"/>
    <w:rsid w:val="002259B4"/>
    <w:rsid w:val="00225FFD"/>
    <w:rsid w:val="00226AB2"/>
    <w:rsid w:val="00227606"/>
    <w:rsid w:val="00227A47"/>
    <w:rsid w:val="00227C46"/>
    <w:rsid w:val="002315EF"/>
    <w:rsid w:val="00231849"/>
    <w:rsid w:val="002319E7"/>
    <w:rsid w:val="00231F78"/>
    <w:rsid w:val="00232636"/>
    <w:rsid w:val="0023271B"/>
    <w:rsid w:val="00232881"/>
    <w:rsid w:val="00233570"/>
    <w:rsid w:val="0023474D"/>
    <w:rsid w:val="002358BE"/>
    <w:rsid w:val="00235C0A"/>
    <w:rsid w:val="00235CF8"/>
    <w:rsid w:val="002368E5"/>
    <w:rsid w:val="002370DC"/>
    <w:rsid w:val="002371BB"/>
    <w:rsid w:val="002374C1"/>
    <w:rsid w:val="002375F8"/>
    <w:rsid w:val="0023774E"/>
    <w:rsid w:val="00237C05"/>
    <w:rsid w:val="00237DFA"/>
    <w:rsid w:val="0024108D"/>
    <w:rsid w:val="002414B7"/>
    <w:rsid w:val="00241798"/>
    <w:rsid w:val="002420C4"/>
    <w:rsid w:val="002421FF"/>
    <w:rsid w:val="002429C9"/>
    <w:rsid w:val="00242B7B"/>
    <w:rsid w:val="002437BA"/>
    <w:rsid w:val="0024397D"/>
    <w:rsid w:val="00243D66"/>
    <w:rsid w:val="00244338"/>
    <w:rsid w:val="0024488C"/>
    <w:rsid w:val="00244E77"/>
    <w:rsid w:val="0024542D"/>
    <w:rsid w:val="00246744"/>
    <w:rsid w:val="002468E0"/>
    <w:rsid w:val="00246D15"/>
    <w:rsid w:val="00247AAB"/>
    <w:rsid w:val="0025013F"/>
    <w:rsid w:val="002508B2"/>
    <w:rsid w:val="002514FA"/>
    <w:rsid w:val="002519AE"/>
    <w:rsid w:val="00252E18"/>
    <w:rsid w:val="002538D6"/>
    <w:rsid w:val="00254736"/>
    <w:rsid w:val="002557C8"/>
    <w:rsid w:val="00256A81"/>
    <w:rsid w:val="002600D0"/>
    <w:rsid w:val="00260158"/>
    <w:rsid w:val="00260AB7"/>
    <w:rsid w:val="00261124"/>
    <w:rsid w:val="00261A6E"/>
    <w:rsid w:val="00261BEC"/>
    <w:rsid w:val="002622CD"/>
    <w:rsid w:val="0026310A"/>
    <w:rsid w:val="002633FC"/>
    <w:rsid w:val="00263555"/>
    <w:rsid w:val="00263FC0"/>
    <w:rsid w:val="0026438D"/>
    <w:rsid w:val="002644BB"/>
    <w:rsid w:val="0026570B"/>
    <w:rsid w:val="00265EC9"/>
    <w:rsid w:val="00266173"/>
    <w:rsid w:val="0026663C"/>
    <w:rsid w:val="00266C86"/>
    <w:rsid w:val="00266DA9"/>
    <w:rsid w:val="00267431"/>
    <w:rsid w:val="0027160D"/>
    <w:rsid w:val="00271B00"/>
    <w:rsid w:val="002724B8"/>
    <w:rsid w:val="00273285"/>
    <w:rsid w:val="002737D2"/>
    <w:rsid w:val="00273939"/>
    <w:rsid w:val="002745A5"/>
    <w:rsid w:val="00274DAD"/>
    <w:rsid w:val="00275243"/>
    <w:rsid w:val="00275487"/>
    <w:rsid w:val="002758DA"/>
    <w:rsid w:val="00275EBC"/>
    <w:rsid w:val="00276876"/>
    <w:rsid w:val="00277881"/>
    <w:rsid w:val="0028028F"/>
    <w:rsid w:val="0028061C"/>
    <w:rsid w:val="00280B14"/>
    <w:rsid w:val="0028127E"/>
    <w:rsid w:val="00281334"/>
    <w:rsid w:val="0028190E"/>
    <w:rsid w:val="00281CBC"/>
    <w:rsid w:val="00282073"/>
    <w:rsid w:val="00282BFE"/>
    <w:rsid w:val="002838EC"/>
    <w:rsid w:val="002847B0"/>
    <w:rsid w:val="00285ADB"/>
    <w:rsid w:val="002860CA"/>
    <w:rsid w:val="0028652E"/>
    <w:rsid w:val="00286A1D"/>
    <w:rsid w:val="00290348"/>
    <w:rsid w:val="00290C0C"/>
    <w:rsid w:val="00291B52"/>
    <w:rsid w:val="00292C8B"/>
    <w:rsid w:val="00293310"/>
    <w:rsid w:val="00294046"/>
    <w:rsid w:val="00294387"/>
    <w:rsid w:val="00294428"/>
    <w:rsid w:val="00294829"/>
    <w:rsid w:val="0029611A"/>
    <w:rsid w:val="00296826"/>
    <w:rsid w:val="002975CB"/>
    <w:rsid w:val="00297A86"/>
    <w:rsid w:val="00297AA4"/>
    <w:rsid w:val="002A0696"/>
    <w:rsid w:val="002A07B3"/>
    <w:rsid w:val="002A15BC"/>
    <w:rsid w:val="002A180C"/>
    <w:rsid w:val="002A1C20"/>
    <w:rsid w:val="002A21D3"/>
    <w:rsid w:val="002A25B8"/>
    <w:rsid w:val="002A42BF"/>
    <w:rsid w:val="002A4977"/>
    <w:rsid w:val="002A4AA0"/>
    <w:rsid w:val="002A4DD4"/>
    <w:rsid w:val="002A6007"/>
    <w:rsid w:val="002A75EE"/>
    <w:rsid w:val="002B0D22"/>
    <w:rsid w:val="002B0DC6"/>
    <w:rsid w:val="002B151D"/>
    <w:rsid w:val="002B175D"/>
    <w:rsid w:val="002B22E0"/>
    <w:rsid w:val="002B264E"/>
    <w:rsid w:val="002B2A66"/>
    <w:rsid w:val="002B2F25"/>
    <w:rsid w:val="002B304B"/>
    <w:rsid w:val="002B388F"/>
    <w:rsid w:val="002B553A"/>
    <w:rsid w:val="002B5A7F"/>
    <w:rsid w:val="002B71CB"/>
    <w:rsid w:val="002B745D"/>
    <w:rsid w:val="002B74D5"/>
    <w:rsid w:val="002B7558"/>
    <w:rsid w:val="002B76A7"/>
    <w:rsid w:val="002B79FE"/>
    <w:rsid w:val="002B7E69"/>
    <w:rsid w:val="002C01BC"/>
    <w:rsid w:val="002C0226"/>
    <w:rsid w:val="002C0328"/>
    <w:rsid w:val="002C03B7"/>
    <w:rsid w:val="002C09C2"/>
    <w:rsid w:val="002C0BFC"/>
    <w:rsid w:val="002C1690"/>
    <w:rsid w:val="002C333D"/>
    <w:rsid w:val="002C39FD"/>
    <w:rsid w:val="002C3FB6"/>
    <w:rsid w:val="002C4A55"/>
    <w:rsid w:val="002C5323"/>
    <w:rsid w:val="002C5443"/>
    <w:rsid w:val="002C5636"/>
    <w:rsid w:val="002C5644"/>
    <w:rsid w:val="002C634B"/>
    <w:rsid w:val="002C64CB"/>
    <w:rsid w:val="002C6BF9"/>
    <w:rsid w:val="002D06DC"/>
    <w:rsid w:val="002D0A75"/>
    <w:rsid w:val="002D0E63"/>
    <w:rsid w:val="002D0ED8"/>
    <w:rsid w:val="002D0FB7"/>
    <w:rsid w:val="002D2571"/>
    <w:rsid w:val="002D2D3B"/>
    <w:rsid w:val="002D3E76"/>
    <w:rsid w:val="002D429E"/>
    <w:rsid w:val="002D457A"/>
    <w:rsid w:val="002D4720"/>
    <w:rsid w:val="002D4D27"/>
    <w:rsid w:val="002D4DAF"/>
    <w:rsid w:val="002D5371"/>
    <w:rsid w:val="002D5B89"/>
    <w:rsid w:val="002D68D9"/>
    <w:rsid w:val="002D6A20"/>
    <w:rsid w:val="002D6C69"/>
    <w:rsid w:val="002D77DA"/>
    <w:rsid w:val="002D7A28"/>
    <w:rsid w:val="002D7F55"/>
    <w:rsid w:val="002E0757"/>
    <w:rsid w:val="002E1542"/>
    <w:rsid w:val="002E395F"/>
    <w:rsid w:val="002E440A"/>
    <w:rsid w:val="002E4583"/>
    <w:rsid w:val="002E4879"/>
    <w:rsid w:val="002E5742"/>
    <w:rsid w:val="002E645D"/>
    <w:rsid w:val="002E655D"/>
    <w:rsid w:val="002E66D7"/>
    <w:rsid w:val="002E75E4"/>
    <w:rsid w:val="002F0067"/>
    <w:rsid w:val="002F00B5"/>
    <w:rsid w:val="002F0F2C"/>
    <w:rsid w:val="002F12D7"/>
    <w:rsid w:val="002F162A"/>
    <w:rsid w:val="002F1A42"/>
    <w:rsid w:val="002F1AD3"/>
    <w:rsid w:val="002F1C0A"/>
    <w:rsid w:val="002F1F96"/>
    <w:rsid w:val="002F3706"/>
    <w:rsid w:val="002F3774"/>
    <w:rsid w:val="002F3F94"/>
    <w:rsid w:val="002F470F"/>
    <w:rsid w:val="002F49CF"/>
    <w:rsid w:val="002F5F39"/>
    <w:rsid w:val="002F625A"/>
    <w:rsid w:val="002F647E"/>
    <w:rsid w:val="002F6B66"/>
    <w:rsid w:val="002F76DE"/>
    <w:rsid w:val="002F7907"/>
    <w:rsid w:val="002F7BCD"/>
    <w:rsid w:val="002F7CBB"/>
    <w:rsid w:val="002F7D03"/>
    <w:rsid w:val="00300122"/>
    <w:rsid w:val="00300BC1"/>
    <w:rsid w:val="00300C09"/>
    <w:rsid w:val="003014E6"/>
    <w:rsid w:val="003014FB"/>
    <w:rsid w:val="003016C6"/>
    <w:rsid w:val="0030195B"/>
    <w:rsid w:val="00302661"/>
    <w:rsid w:val="003036C7"/>
    <w:rsid w:val="003039A1"/>
    <w:rsid w:val="003041CB"/>
    <w:rsid w:val="003045C7"/>
    <w:rsid w:val="00304CDB"/>
    <w:rsid w:val="00304DEC"/>
    <w:rsid w:val="00305436"/>
    <w:rsid w:val="0030592A"/>
    <w:rsid w:val="0030691D"/>
    <w:rsid w:val="00306C75"/>
    <w:rsid w:val="00310082"/>
    <w:rsid w:val="003108D8"/>
    <w:rsid w:val="00310949"/>
    <w:rsid w:val="00310F64"/>
    <w:rsid w:val="003110A4"/>
    <w:rsid w:val="003117A2"/>
    <w:rsid w:val="00311CD6"/>
    <w:rsid w:val="003123B7"/>
    <w:rsid w:val="00313DEA"/>
    <w:rsid w:val="0031453B"/>
    <w:rsid w:val="003151D1"/>
    <w:rsid w:val="00315580"/>
    <w:rsid w:val="0031716F"/>
    <w:rsid w:val="00317415"/>
    <w:rsid w:val="0031749C"/>
    <w:rsid w:val="00317A87"/>
    <w:rsid w:val="0032040D"/>
    <w:rsid w:val="00320463"/>
    <w:rsid w:val="00320575"/>
    <w:rsid w:val="00320B6E"/>
    <w:rsid w:val="00320E85"/>
    <w:rsid w:val="00321BF4"/>
    <w:rsid w:val="003234F4"/>
    <w:rsid w:val="00324608"/>
    <w:rsid w:val="0032484E"/>
    <w:rsid w:val="003251CD"/>
    <w:rsid w:val="003275C6"/>
    <w:rsid w:val="00330EE4"/>
    <w:rsid w:val="00330F34"/>
    <w:rsid w:val="003311F9"/>
    <w:rsid w:val="003313DE"/>
    <w:rsid w:val="00331C71"/>
    <w:rsid w:val="00331E61"/>
    <w:rsid w:val="00332EEB"/>
    <w:rsid w:val="003330B9"/>
    <w:rsid w:val="00333EB5"/>
    <w:rsid w:val="00333FED"/>
    <w:rsid w:val="003349B4"/>
    <w:rsid w:val="003354F7"/>
    <w:rsid w:val="00335AA5"/>
    <w:rsid w:val="00335D12"/>
    <w:rsid w:val="00335F27"/>
    <w:rsid w:val="00336217"/>
    <w:rsid w:val="003363FD"/>
    <w:rsid w:val="0033656A"/>
    <w:rsid w:val="003404DC"/>
    <w:rsid w:val="0034054B"/>
    <w:rsid w:val="00341787"/>
    <w:rsid w:val="00341A64"/>
    <w:rsid w:val="0034208A"/>
    <w:rsid w:val="00342523"/>
    <w:rsid w:val="00343AB3"/>
    <w:rsid w:val="00343C3D"/>
    <w:rsid w:val="003447D8"/>
    <w:rsid w:val="00344E95"/>
    <w:rsid w:val="0034578C"/>
    <w:rsid w:val="00345CD7"/>
    <w:rsid w:val="003463E4"/>
    <w:rsid w:val="00346A34"/>
    <w:rsid w:val="00346B1E"/>
    <w:rsid w:val="00347294"/>
    <w:rsid w:val="00347706"/>
    <w:rsid w:val="00347C0F"/>
    <w:rsid w:val="00350137"/>
    <w:rsid w:val="00351334"/>
    <w:rsid w:val="00352C1F"/>
    <w:rsid w:val="00352F76"/>
    <w:rsid w:val="00353679"/>
    <w:rsid w:val="00353BC9"/>
    <w:rsid w:val="00353BE1"/>
    <w:rsid w:val="003547CC"/>
    <w:rsid w:val="003551A4"/>
    <w:rsid w:val="0035538A"/>
    <w:rsid w:val="003561AB"/>
    <w:rsid w:val="00357CA5"/>
    <w:rsid w:val="00360027"/>
    <w:rsid w:val="00360121"/>
    <w:rsid w:val="003607EB"/>
    <w:rsid w:val="00360D96"/>
    <w:rsid w:val="00361163"/>
    <w:rsid w:val="0036119E"/>
    <w:rsid w:val="003616EE"/>
    <w:rsid w:val="00362967"/>
    <w:rsid w:val="003629C8"/>
    <w:rsid w:val="00362D30"/>
    <w:rsid w:val="00362D78"/>
    <w:rsid w:val="00362FDB"/>
    <w:rsid w:val="00363000"/>
    <w:rsid w:val="00363854"/>
    <w:rsid w:val="003639DF"/>
    <w:rsid w:val="00363F43"/>
    <w:rsid w:val="00365C8B"/>
    <w:rsid w:val="003661E7"/>
    <w:rsid w:val="003714A5"/>
    <w:rsid w:val="003726D3"/>
    <w:rsid w:val="00372930"/>
    <w:rsid w:val="00372F72"/>
    <w:rsid w:val="00375B27"/>
    <w:rsid w:val="00376038"/>
    <w:rsid w:val="00376F18"/>
    <w:rsid w:val="003773A5"/>
    <w:rsid w:val="00380789"/>
    <w:rsid w:val="00380899"/>
    <w:rsid w:val="003811D5"/>
    <w:rsid w:val="0038162F"/>
    <w:rsid w:val="0038171F"/>
    <w:rsid w:val="003817B8"/>
    <w:rsid w:val="00382EE8"/>
    <w:rsid w:val="00383611"/>
    <w:rsid w:val="003836BF"/>
    <w:rsid w:val="0038477F"/>
    <w:rsid w:val="0038678E"/>
    <w:rsid w:val="0038775D"/>
    <w:rsid w:val="00387BB6"/>
    <w:rsid w:val="00390A08"/>
    <w:rsid w:val="00390AEF"/>
    <w:rsid w:val="00390EB9"/>
    <w:rsid w:val="003917CF"/>
    <w:rsid w:val="0039207C"/>
    <w:rsid w:val="00392CB0"/>
    <w:rsid w:val="00393FC7"/>
    <w:rsid w:val="00394721"/>
    <w:rsid w:val="0039581F"/>
    <w:rsid w:val="00395A0C"/>
    <w:rsid w:val="00395CA2"/>
    <w:rsid w:val="00396511"/>
    <w:rsid w:val="0039673A"/>
    <w:rsid w:val="0039788E"/>
    <w:rsid w:val="003A2CC4"/>
    <w:rsid w:val="003A30C2"/>
    <w:rsid w:val="003A3976"/>
    <w:rsid w:val="003A42DD"/>
    <w:rsid w:val="003A4C81"/>
    <w:rsid w:val="003A4F53"/>
    <w:rsid w:val="003A5283"/>
    <w:rsid w:val="003A56A9"/>
    <w:rsid w:val="003A5735"/>
    <w:rsid w:val="003A5906"/>
    <w:rsid w:val="003A5DFB"/>
    <w:rsid w:val="003A65B9"/>
    <w:rsid w:val="003A77B1"/>
    <w:rsid w:val="003B054C"/>
    <w:rsid w:val="003B2F29"/>
    <w:rsid w:val="003B429F"/>
    <w:rsid w:val="003B457E"/>
    <w:rsid w:val="003B5047"/>
    <w:rsid w:val="003B523A"/>
    <w:rsid w:val="003B54F7"/>
    <w:rsid w:val="003B7871"/>
    <w:rsid w:val="003C0A6F"/>
    <w:rsid w:val="003C0C49"/>
    <w:rsid w:val="003C15D8"/>
    <w:rsid w:val="003C1615"/>
    <w:rsid w:val="003C2386"/>
    <w:rsid w:val="003C24E6"/>
    <w:rsid w:val="003C29E0"/>
    <w:rsid w:val="003C3281"/>
    <w:rsid w:val="003C36E0"/>
    <w:rsid w:val="003C3889"/>
    <w:rsid w:val="003C60B8"/>
    <w:rsid w:val="003C638E"/>
    <w:rsid w:val="003C6F8B"/>
    <w:rsid w:val="003C7446"/>
    <w:rsid w:val="003C7757"/>
    <w:rsid w:val="003D008D"/>
    <w:rsid w:val="003D06D0"/>
    <w:rsid w:val="003D08F3"/>
    <w:rsid w:val="003D093B"/>
    <w:rsid w:val="003D0AE1"/>
    <w:rsid w:val="003D10BD"/>
    <w:rsid w:val="003D1ADD"/>
    <w:rsid w:val="003D2202"/>
    <w:rsid w:val="003D2A92"/>
    <w:rsid w:val="003D34DF"/>
    <w:rsid w:val="003D391F"/>
    <w:rsid w:val="003D39BA"/>
    <w:rsid w:val="003D52FE"/>
    <w:rsid w:val="003D5CEC"/>
    <w:rsid w:val="003D678A"/>
    <w:rsid w:val="003D707F"/>
    <w:rsid w:val="003D73A0"/>
    <w:rsid w:val="003E03B7"/>
    <w:rsid w:val="003E085E"/>
    <w:rsid w:val="003E0C07"/>
    <w:rsid w:val="003E1D72"/>
    <w:rsid w:val="003E1EC2"/>
    <w:rsid w:val="003E2102"/>
    <w:rsid w:val="003E263C"/>
    <w:rsid w:val="003E2A55"/>
    <w:rsid w:val="003E2FC3"/>
    <w:rsid w:val="003E310C"/>
    <w:rsid w:val="003E3121"/>
    <w:rsid w:val="003E341D"/>
    <w:rsid w:val="003E4751"/>
    <w:rsid w:val="003E48FD"/>
    <w:rsid w:val="003E50E1"/>
    <w:rsid w:val="003E58AC"/>
    <w:rsid w:val="003E6246"/>
    <w:rsid w:val="003E661D"/>
    <w:rsid w:val="003E6A3D"/>
    <w:rsid w:val="003E7225"/>
    <w:rsid w:val="003E781D"/>
    <w:rsid w:val="003F031D"/>
    <w:rsid w:val="003F0599"/>
    <w:rsid w:val="003F07A3"/>
    <w:rsid w:val="003F086D"/>
    <w:rsid w:val="003F139A"/>
    <w:rsid w:val="003F2FDE"/>
    <w:rsid w:val="003F31B3"/>
    <w:rsid w:val="003F36D7"/>
    <w:rsid w:val="003F455A"/>
    <w:rsid w:val="003F527B"/>
    <w:rsid w:val="003F54FB"/>
    <w:rsid w:val="003F6421"/>
    <w:rsid w:val="003F7254"/>
    <w:rsid w:val="003F73C0"/>
    <w:rsid w:val="003F7E20"/>
    <w:rsid w:val="004000E7"/>
    <w:rsid w:val="00400D41"/>
    <w:rsid w:val="00401D7D"/>
    <w:rsid w:val="00401E4C"/>
    <w:rsid w:val="00402589"/>
    <w:rsid w:val="00402E34"/>
    <w:rsid w:val="00402F5A"/>
    <w:rsid w:val="00403290"/>
    <w:rsid w:val="0040353E"/>
    <w:rsid w:val="0040370D"/>
    <w:rsid w:val="004040D5"/>
    <w:rsid w:val="0040422C"/>
    <w:rsid w:val="00404680"/>
    <w:rsid w:val="00405526"/>
    <w:rsid w:val="00405F27"/>
    <w:rsid w:val="0040615D"/>
    <w:rsid w:val="00406C7A"/>
    <w:rsid w:val="004074CC"/>
    <w:rsid w:val="004078F5"/>
    <w:rsid w:val="00407B67"/>
    <w:rsid w:val="00410806"/>
    <w:rsid w:val="00411087"/>
    <w:rsid w:val="00411FD8"/>
    <w:rsid w:val="00412699"/>
    <w:rsid w:val="004129CC"/>
    <w:rsid w:val="00413C8F"/>
    <w:rsid w:val="00414045"/>
    <w:rsid w:val="004159B0"/>
    <w:rsid w:val="004162AE"/>
    <w:rsid w:val="00416304"/>
    <w:rsid w:val="004168D1"/>
    <w:rsid w:val="0041780E"/>
    <w:rsid w:val="00417FDD"/>
    <w:rsid w:val="004203D2"/>
    <w:rsid w:val="004204DD"/>
    <w:rsid w:val="004215C3"/>
    <w:rsid w:val="00421A45"/>
    <w:rsid w:val="00421B21"/>
    <w:rsid w:val="004225FE"/>
    <w:rsid w:val="00422689"/>
    <w:rsid w:val="0042326D"/>
    <w:rsid w:val="004243AC"/>
    <w:rsid w:val="004245D2"/>
    <w:rsid w:val="00425C6F"/>
    <w:rsid w:val="00425CBC"/>
    <w:rsid w:val="00427E82"/>
    <w:rsid w:val="00427FF5"/>
    <w:rsid w:val="00430D70"/>
    <w:rsid w:val="0043278B"/>
    <w:rsid w:val="00432BD8"/>
    <w:rsid w:val="00432CAB"/>
    <w:rsid w:val="004332A6"/>
    <w:rsid w:val="00433331"/>
    <w:rsid w:val="00433D61"/>
    <w:rsid w:val="00433DAA"/>
    <w:rsid w:val="00434518"/>
    <w:rsid w:val="00434610"/>
    <w:rsid w:val="00434A8E"/>
    <w:rsid w:val="00434D22"/>
    <w:rsid w:val="0043521D"/>
    <w:rsid w:val="00435814"/>
    <w:rsid w:val="00435EC0"/>
    <w:rsid w:val="004365F1"/>
    <w:rsid w:val="00436B86"/>
    <w:rsid w:val="004371AC"/>
    <w:rsid w:val="00440378"/>
    <w:rsid w:val="00440AF2"/>
    <w:rsid w:val="0044110C"/>
    <w:rsid w:val="0044118E"/>
    <w:rsid w:val="0044164A"/>
    <w:rsid w:val="0044176A"/>
    <w:rsid w:val="0044271E"/>
    <w:rsid w:val="00442BBD"/>
    <w:rsid w:val="00443820"/>
    <w:rsid w:val="00444512"/>
    <w:rsid w:val="00444541"/>
    <w:rsid w:val="00444720"/>
    <w:rsid w:val="00445DC7"/>
    <w:rsid w:val="00446067"/>
    <w:rsid w:val="004471A8"/>
    <w:rsid w:val="0045099A"/>
    <w:rsid w:val="00450C30"/>
    <w:rsid w:val="00450F0A"/>
    <w:rsid w:val="00451FAF"/>
    <w:rsid w:val="00452697"/>
    <w:rsid w:val="004528A5"/>
    <w:rsid w:val="004531ED"/>
    <w:rsid w:val="00453350"/>
    <w:rsid w:val="00453514"/>
    <w:rsid w:val="004535EC"/>
    <w:rsid w:val="004544CD"/>
    <w:rsid w:val="0045524F"/>
    <w:rsid w:val="00455BE7"/>
    <w:rsid w:val="00455BF9"/>
    <w:rsid w:val="00455E18"/>
    <w:rsid w:val="00457422"/>
    <w:rsid w:val="00457921"/>
    <w:rsid w:val="00461457"/>
    <w:rsid w:val="004614D1"/>
    <w:rsid w:val="00461883"/>
    <w:rsid w:val="00461A76"/>
    <w:rsid w:val="00461AFC"/>
    <w:rsid w:val="00461B32"/>
    <w:rsid w:val="004624D2"/>
    <w:rsid w:val="00463266"/>
    <w:rsid w:val="00464A32"/>
    <w:rsid w:val="00464AA5"/>
    <w:rsid w:val="0046502E"/>
    <w:rsid w:val="00465240"/>
    <w:rsid w:val="00465F3A"/>
    <w:rsid w:val="0046635F"/>
    <w:rsid w:val="0046641B"/>
    <w:rsid w:val="004668E2"/>
    <w:rsid w:val="00466A2D"/>
    <w:rsid w:val="0046721A"/>
    <w:rsid w:val="00467A2C"/>
    <w:rsid w:val="00467B48"/>
    <w:rsid w:val="00470093"/>
    <w:rsid w:val="00470B68"/>
    <w:rsid w:val="00471278"/>
    <w:rsid w:val="00471402"/>
    <w:rsid w:val="00471882"/>
    <w:rsid w:val="00471CF9"/>
    <w:rsid w:val="00471E5E"/>
    <w:rsid w:val="0047217B"/>
    <w:rsid w:val="00473998"/>
    <w:rsid w:val="00473A63"/>
    <w:rsid w:val="00473ECA"/>
    <w:rsid w:val="004741CD"/>
    <w:rsid w:val="0047423A"/>
    <w:rsid w:val="00474373"/>
    <w:rsid w:val="00474E9B"/>
    <w:rsid w:val="0047512C"/>
    <w:rsid w:val="00477043"/>
    <w:rsid w:val="0048091E"/>
    <w:rsid w:val="00480ADF"/>
    <w:rsid w:val="004823CF"/>
    <w:rsid w:val="0048300D"/>
    <w:rsid w:val="00483228"/>
    <w:rsid w:val="00484EAA"/>
    <w:rsid w:val="00485B07"/>
    <w:rsid w:val="00485E15"/>
    <w:rsid w:val="00486938"/>
    <w:rsid w:val="00487528"/>
    <w:rsid w:val="00487613"/>
    <w:rsid w:val="00487E9A"/>
    <w:rsid w:val="00490254"/>
    <w:rsid w:val="0049177C"/>
    <w:rsid w:val="00492C26"/>
    <w:rsid w:val="00493660"/>
    <w:rsid w:val="004937BA"/>
    <w:rsid w:val="00493B91"/>
    <w:rsid w:val="004941D0"/>
    <w:rsid w:val="004941D8"/>
    <w:rsid w:val="00494CFF"/>
    <w:rsid w:val="00496480"/>
    <w:rsid w:val="004964D6"/>
    <w:rsid w:val="00497DE5"/>
    <w:rsid w:val="004A0DDD"/>
    <w:rsid w:val="004A0FC9"/>
    <w:rsid w:val="004A1598"/>
    <w:rsid w:val="004A2475"/>
    <w:rsid w:val="004A29DF"/>
    <w:rsid w:val="004A44A5"/>
    <w:rsid w:val="004A494F"/>
    <w:rsid w:val="004A4B33"/>
    <w:rsid w:val="004A5303"/>
    <w:rsid w:val="004A543B"/>
    <w:rsid w:val="004A55EC"/>
    <w:rsid w:val="004A574E"/>
    <w:rsid w:val="004A5E51"/>
    <w:rsid w:val="004A5EBB"/>
    <w:rsid w:val="004A623D"/>
    <w:rsid w:val="004A69CE"/>
    <w:rsid w:val="004A7287"/>
    <w:rsid w:val="004B0558"/>
    <w:rsid w:val="004B0A27"/>
    <w:rsid w:val="004B1053"/>
    <w:rsid w:val="004B197A"/>
    <w:rsid w:val="004B250B"/>
    <w:rsid w:val="004B3EF3"/>
    <w:rsid w:val="004B4374"/>
    <w:rsid w:val="004B4736"/>
    <w:rsid w:val="004B47D1"/>
    <w:rsid w:val="004B590C"/>
    <w:rsid w:val="004B5951"/>
    <w:rsid w:val="004B6D75"/>
    <w:rsid w:val="004C0240"/>
    <w:rsid w:val="004C1415"/>
    <w:rsid w:val="004C1E86"/>
    <w:rsid w:val="004C2261"/>
    <w:rsid w:val="004C2830"/>
    <w:rsid w:val="004C3422"/>
    <w:rsid w:val="004C4B5E"/>
    <w:rsid w:val="004C5329"/>
    <w:rsid w:val="004C6D49"/>
    <w:rsid w:val="004C78A9"/>
    <w:rsid w:val="004C7D69"/>
    <w:rsid w:val="004D112A"/>
    <w:rsid w:val="004D12AE"/>
    <w:rsid w:val="004D1596"/>
    <w:rsid w:val="004D241F"/>
    <w:rsid w:val="004D247C"/>
    <w:rsid w:val="004D2FBD"/>
    <w:rsid w:val="004D4283"/>
    <w:rsid w:val="004D4671"/>
    <w:rsid w:val="004D5509"/>
    <w:rsid w:val="004D5863"/>
    <w:rsid w:val="004D5E63"/>
    <w:rsid w:val="004D62D8"/>
    <w:rsid w:val="004D73A7"/>
    <w:rsid w:val="004D795C"/>
    <w:rsid w:val="004D7BDF"/>
    <w:rsid w:val="004E0047"/>
    <w:rsid w:val="004E1548"/>
    <w:rsid w:val="004E1EF1"/>
    <w:rsid w:val="004E3007"/>
    <w:rsid w:val="004E4247"/>
    <w:rsid w:val="004E4725"/>
    <w:rsid w:val="004E540E"/>
    <w:rsid w:val="004E557A"/>
    <w:rsid w:val="004E6477"/>
    <w:rsid w:val="004E70AD"/>
    <w:rsid w:val="004E79B5"/>
    <w:rsid w:val="004E7E85"/>
    <w:rsid w:val="004F064F"/>
    <w:rsid w:val="004F0CDD"/>
    <w:rsid w:val="004F144D"/>
    <w:rsid w:val="004F16AC"/>
    <w:rsid w:val="004F1A08"/>
    <w:rsid w:val="004F1B1D"/>
    <w:rsid w:val="004F2199"/>
    <w:rsid w:val="004F3C1C"/>
    <w:rsid w:val="004F42CF"/>
    <w:rsid w:val="004F5366"/>
    <w:rsid w:val="004F5781"/>
    <w:rsid w:val="004F628A"/>
    <w:rsid w:val="004F66EA"/>
    <w:rsid w:val="004F7664"/>
    <w:rsid w:val="004F7DD2"/>
    <w:rsid w:val="0050053E"/>
    <w:rsid w:val="0050184A"/>
    <w:rsid w:val="00501B86"/>
    <w:rsid w:val="005026BD"/>
    <w:rsid w:val="0050302E"/>
    <w:rsid w:val="00503188"/>
    <w:rsid w:val="00503960"/>
    <w:rsid w:val="00503C01"/>
    <w:rsid w:val="005058BB"/>
    <w:rsid w:val="0050630C"/>
    <w:rsid w:val="00506858"/>
    <w:rsid w:val="00506B80"/>
    <w:rsid w:val="00507B08"/>
    <w:rsid w:val="00510550"/>
    <w:rsid w:val="00510579"/>
    <w:rsid w:val="005107D5"/>
    <w:rsid w:val="00510AB0"/>
    <w:rsid w:val="00510AC8"/>
    <w:rsid w:val="00511EEF"/>
    <w:rsid w:val="00512BFC"/>
    <w:rsid w:val="00512FFF"/>
    <w:rsid w:val="005132A6"/>
    <w:rsid w:val="00513680"/>
    <w:rsid w:val="00513816"/>
    <w:rsid w:val="00513A13"/>
    <w:rsid w:val="005159DE"/>
    <w:rsid w:val="00515A11"/>
    <w:rsid w:val="00515D4E"/>
    <w:rsid w:val="0051600B"/>
    <w:rsid w:val="00516723"/>
    <w:rsid w:val="005172C7"/>
    <w:rsid w:val="00517785"/>
    <w:rsid w:val="005201AF"/>
    <w:rsid w:val="005206EA"/>
    <w:rsid w:val="00520D0E"/>
    <w:rsid w:val="00520FF9"/>
    <w:rsid w:val="005219D5"/>
    <w:rsid w:val="00521FBD"/>
    <w:rsid w:val="0052255E"/>
    <w:rsid w:val="005226C3"/>
    <w:rsid w:val="005227E5"/>
    <w:rsid w:val="00522AD6"/>
    <w:rsid w:val="005234F3"/>
    <w:rsid w:val="00523893"/>
    <w:rsid w:val="0052397B"/>
    <w:rsid w:val="0052398D"/>
    <w:rsid w:val="0052435C"/>
    <w:rsid w:val="00525C8A"/>
    <w:rsid w:val="00526573"/>
    <w:rsid w:val="005269B1"/>
    <w:rsid w:val="00526B2C"/>
    <w:rsid w:val="00527567"/>
    <w:rsid w:val="00527F25"/>
    <w:rsid w:val="00530509"/>
    <w:rsid w:val="00530F5B"/>
    <w:rsid w:val="005312D7"/>
    <w:rsid w:val="00531303"/>
    <w:rsid w:val="005317A3"/>
    <w:rsid w:val="005317F2"/>
    <w:rsid w:val="00531C73"/>
    <w:rsid w:val="00532798"/>
    <w:rsid w:val="00536714"/>
    <w:rsid w:val="005375D3"/>
    <w:rsid w:val="00540094"/>
    <w:rsid w:val="005409C4"/>
    <w:rsid w:val="00540DA5"/>
    <w:rsid w:val="00541276"/>
    <w:rsid w:val="00542AAC"/>
    <w:rsid w:val="005437BC"/>
    <w:rsid w:val="00543BF4"/>
    <w:rsid w:val="00543C86"/>
    <w:rsid w:val="00544599"/>
    <w:rsid w:val="00544D1C"/>
    <w:rsid w:val="00545C59"/>
    <w:rsid w:val="00545C5A"/>
    <w:rsid w:val="00547375"/>
    <w:rsid w:val="005474DB"/>
    <w:rsid w:val="00547B00"/>
    <w:rsid w:val="00550316"/>
    <w:rsid w:val="00550391"/>
    <w:rsid w:val="00550926"/>
    <w:rsid w:val="005510EF"/>
    <w:rsid w:val="0055177B"/>
    <w:rsid w:val="005527FB"/>
    <w:rsid w:val="00552F24"/>
    <w:rsid w:val="005532CD"/>
    <w:rsid w:val="00553AFE"/>
    <w:rsid w:val="00555487"/>
    <w:rsid w:val="00556172"/>
    <w:rsid w:val="00556676"/>
    <w:rsid w:val="00556DFF"/>
    <w:rsid w:val="005573AB"/>
    <w:rsid w:val="0056076C"/>
    <w:rsid w:val="00560AE2"/>
    <w:rsid w:val="00560D65"/>
    <w:rsid w:val="005619B9"/>
    <w:rsid w:val="0056226F"/>
    <w:rsid w:val="00562991"/>
    <w:rsid w:val="005630AB"/>
    <w:rsid w:val="0056390F"/>
    <w:rsid w:val="00564E55"/>
    <w:rsid w:val="005664D2"/>
    <w:rsid w:val="0056699C"/>
    <w:rsid w:val="00567639"/>
    <w:rsid w:val="00567A9D"/>
    <w:rsid w:val="00567C04"/>
    <w:rsid w:val="005701D4"/>
    <w:rsid w:val="00570474"/>
    <w:rsid w:val="0057167F"/>
    <w:rsid w:val="00571EF5"/>
    <w:rsid w:val="005721D7"/>
    <w:rsid w:val="00572B3B"/>
    <w:rsid w:val="00572D29"/>
    <w:rsid w:val="0057318C"/>
    <w:rsid w:val="005735E2"/>
    <w:rsid w:val="00575EBE"/>
    <w:rsid w:val="00575F35"/>
    <w:rsid w:val="00576180"/>
    <w:rsid w:val="00576246"/>
    <w:rsid w:val="0057638D"/>
    <w:rsid w:val="00576864"/>
    <w:rsid w:val="0057744C"/>
    <w:rsid w:val="00577706"/>
    <w:rsid w:val="005802CE"/>
    <w:rsid w:val="005804B2"/>
    <w:rsid w:val="00580D3B"/>
    <w:rsid w:val="00580FEC"/>
    <w:rsid w:val="0058145E"/>
    <w:rsid w:val="00584552"/>
    <w:rsid w:val="00586421"/>
    <w:rsid w:val="00586856"/>
    <w:rsid w:val="00586A1C"/>
    <w:rsid w:val="00586A27"/>
    <w:rsid w:val="00587A05"/>
    <w:rsid w:val="00587D82"/>
    <w:rsid w:val="005901A0"/>
    <w:rsid w:val="00590B60"/>
    <w:rsid w:val="00590EB6"/>
    <w:rsid w:val="005910A2"/>
    <w:rsid w:val="00591332"/>
    <w:rsid w:val="005917C5"/>
    <w:rsid w:val="00591E4C"/>
    <w:rsid w:val="005920F6"/>
    <w:rsid w:val="0059286F"/>
    <w:rsid w:val="00592897"/>
    <w:rsid w:val="00592D3A"/>
    <w:rsid w:val="0059306C"/>
    <w:rsid w:val="0059352A"/>
    <w:rsid w:val="00594094"/>
    <w:rsid w:val="00594C77"/>
    <w:rsid w:val="00594D52"/>
    <w:rsid w:val="00594FFE"/>
    <w:rsid w:val="00595B3E"/>
    <w:rsid w:val="005963E9"/>
    <w:rsid w:val="005966D8"/>
    <w:rsid w:val="005966DC"/>
    <w:rsid w:val="00596719"/>
    <w:rsid w:val="00596796"/>
    <w:rsid w:val="00596BA5"/>
    <w:rsid w:val="005976D2"/>
    <w:rsid w:val="0059775B"/>
    <w:rsid w:val="005A1A5D"/>
    <w:rsid w:val="005A2537"/>
    <w:rsid w:val="005A3F5F"/>
    <w:rsid w:val="005A572A"/>
    <w:rsid w:val="005A5F29"/>
    <w:rsid w:val="005A62B9"/>
    <w:rsid w:val="005A6FF7"/>
    <w:rsid w:val="005A71AF"/>
    <w:rsid w:val="005A7ADB"/>
    <w:rsid w:val="005A7F29"/>
    <w:rsid w:val="005A7F9A"/>
    <w:rsid w:val="005B0011"/>
    <w:rsid w:val="005B08A8"/>
    <w:rsid w:val="005B0BF3"/>
    <w:rsid w:val="005B16C3"/>
    <w:rsid w:val="005B2A99"/>
    <w:rsid w:val="005B2D16"/>
    <w:rsid w:val="005B3E40"/>
    <w:rsid w:val="005B4774"/>
    <w:rsid w:val="005B4A5D"/>
    <w:rsid w:val="005B4A98"/>
    <w:rsid w:val="005B4DFD"/>
    <w:rsid w:val="005B56AE"/>
    <w:rsid w:val="005B5C98"/>
    <w:rsid w:val="005B6E9B"/>
    <w:rsid w:val="005B742C"/>
    <w:rsid w:val="005B7562"/>
    <w:rsid w:val="005C0EB6"/>
    <w:rsid w:val="005C18F5"/>
    <w:rsid w:val="005C19EB"/>
    <w:rsid w:val="005C1BC5"/>
    <w:rsid w:val="005C22B5"/>
    <w:rsid w:val="005C263F"/>
    <w:rsid w:val="005C2B0B"/>
    <w:rsid w:val="005C3003"/>
    <w:rsid w:val="005C38A2"/>
    <w:rsid w:val="005C3A4C"/>
    <w:rsid w:val="005C3ED1"/>
    <w:rsid w:val="005C4D17"/>
    <w:rsid w:val="005C4EA6"/>
    <w:rsid w:val="005C5E53"/>
    <w:rsid w:val="005C6245"/>
    <w:rsid w:val="005C64DA"/>
    <w:rsid w:val="005C664A"/>
    <w:rsid w:val="005C6DC0"/>
    <w:rsid w:val="005C75AB"/>
    <w:rsid w:val="005C78D8"/>
    <w:rsid w:val="005C7C5B"/>
    <w:rsid w:val="005D028C"/>
    <w:rsid w:val="005D0560"/>
    <w:rsid w:val="005D0584"/>
    <w:rsid w:val="005D1040"/>
    <w:rsid w:val="005D1385"/>
    <w:rsid w:val="005D16B0"/>
    <w:rsid w:val="005D17DD"/>
    <w:rsid w:val="005D2121"/>
    <w:rsid w:val="005D2459"/>
    <w:rsid w:val="005D25F2"/>
    <w:rsid w:val="005D2E76"/>
    <w:rsid w:val="005D2FE7"/>
    <w:rsid w:val="005D3390"/>
    <w:rsid w:val="005D390C"/>
    <w:rsid w:val="005D4007"/>
    <w:rsid w:val="005D49F1"/>
    <w:rsid w:val="005D4EED"/>
    <w:rsid w:val="005D669C"/>
    <w:rsid w:val="005D75BC"/>
    <w:rsid w:val="005E07C9"/>
    <w:rsid w:val="005E08A6"/>
    <w:rsid w:val="005E10E6"/>
    <w:rsid w:val="005E1333"/>
    <w:rsid w:val="005E146D"/>
    <w:rsid w:val="005E195F"/>
    <w:rsid w:val="005E1A12"/>
    <w:rsid w:val="005E1B45"/>
    <w:rsid w:val="005E23E8"/>
    <w:rsid w:val="005E2781"/>
    <w:rsid w:val="005E27A8"/>
    <w:rsid w:val="005E2E1D"/>
    <w:rsid w:val="005E2EF3"/>
    <w:rsid w:val="005E2FAF"/>
    <w:rsid w:val="005E3847"/>
    <w:rsid w:val="005E4239"/>
    <w:rsid w:val="005E4369"/>
    <w:rsid w:val="005E4A91"/>
    <w:rsid w:val="005E5531"/>
    <w:rsid w:val="005E5604"/>
    <w:rsid w:val="005E664D"/>
    <w:rsid w:val="005E6CB6"/>
    <w:rsid w:val="005E7DAA"/>
    <w:rsid w:val="005F07E9"/>
    <w:rsid w:val="005F2537"/>
    <w:rsid w:val="005F27DF"/>
    <w:rsid w:val="005F4C1E"/>
    <w:rsid w:val="005F52D2"/>
    <w:rsid w:val="005F54FC"/>
    <w:rsid w:val="005F58BA"/>
    <w:rsid w:val="005F5B28"/>
    <w:rsid w:val="005F5FF8"/>
    <w:rsid w:val="005F626E"/>
    <w:rsid w:val="005F75DC"/>
    <w:rsid w:val="006006F1"/>
    <w:rsid w:val="00601364"/>
    <w:rsid w:val="00601E14"/>
    <w:rsid w:val="00602657"/>
    <w:rsid w:val="00602968"/>
    <w:rsid w:val="00603050"/>
    <w:rsid w:val="00603AE5"/>
    <w:rsid w:val="00603D62"/>
    <w:rsid w:val="0060412A"/>
    <w:rsid w:val="006058C2"/>
    <w:rsid w:val="006061FF"/>
    <w:rsid w:val="006063D6"/>
    <w:rsid w:val="00606828"/>
    <w:rsid w:val="0060717F"/>
    <w:rsid w:val="006074DA"/>
    <w:rsid w:val="00607D2E"/>
    <w:rsid w:val="00612BFD"/>
    <w:rsid w:val="00613265"/>
    <w:rsid w:val="00613C0D"/>
    <w:rsid w:val="006140C0"/>
    <w:rsid w:val="00614BDE"/>
    <w:rsid w:val="00615514"/>
    <w:rsid w:val="00615DC2"/>
    <w:rsid w:val="00616671"/>
    <w:rsid w:val="00616E16"/>
    <w:rsid w:val="00617639"/>
    <w:rsid w:val="00617EBE"/>
    <w:rsid w:val="0062137E"/>
    <w:rsid w:val="00622250"/>
    <w:rsid w:val="006238A2"/>
    <w:rsid w:val="0062393D"/>
    <w:rsid w:val="0062407C"/>
    <w:rsid w:val="00625D84"/>
    <w:rsid w:val="00625FD3"/>
    <w:rsid w:val="00626FEB"/>
    <w:rsid w:val="0062730D"/>
    <w:rsid w:val="0062754C"/>
    <w:rsid w:val="0063071E"/>
    <w:rsid w:val="00630848"/>
    <w:rsid w:val="0063127B"/>
    <w:rsid w:val="0063185B"/>
    <w:rsid w:val="00631D86"/>
    <w:rsid w:val="00631EFA"/>
    <w:rsid w:val="00631F39"/>
    <w:rsid w:val="00632F1A"/>
    <w:rsid w:val="00633BEC"/>
    <w:rsid w:val="00634085"/>
    <w:rsid w:val="0063409C"/>
    <w:rsid w:val="006340C8"/>
    <w:rsid w:val="0063470D"/>
    <w:rsid w:val="00634A9F"/>
    <w:rsid w:val="006354AC"/>
    <w:rsid w:val="0063676B"/>
    <w:rsid w:val="00636AF0"/>
    <w:rsid w:val="00637728"/>
    <w:rsid w:val="00640998"/>
    <w:rsid w:val="00641290"/>
    <w:rsid w:val="00641AB5"/>
    <w:rsid w:val="00641C67"/>
    <w:rsid w:val="0064259C"/>
    <w:rsid w:val="00642C5D"/>
    <w:rsid w:val="00642E94"/>
    <w:rsid w:val="006430FB"/>
    <w:rsid w:val="006433FB"/>
    <w:rsid w:val="006434A5"/>
    <w:rsid w:val="0064389C"/>
    <w:rsid w:val="0064392B"/>
    <w:rsid w:val="00644671"/>
    <w:rsid w:val="0064509A"/>
    <w:rsid w:val="00645565"/>
    <w:rsid w:val="0064592D"/>
    <w:rsid w:val="00646388"/>
    <w:rsid w:val="006467AE"/>
    <w:rsid w:val="00646AE9"/>
    <w:rsid w:val="006477BB"/>
    <w:rsid w:val="00650B09"/>
    <w:rsid w:val="00652159"/>
    <w:rsid w:val="00652982"/>
    <w:rsid w:val="00652D69"/>
    <w:rsid w:val="00653265"/>
    <w:rsid w:val="0065326F"/>
    <w:rsid w:val="006535CE"/>
    <w:rsid w:val="00654484"/>
    <w:rsid w:val="006544DF"/>
    <w:rsid w:val="006552A1"/>
    <w:rsid w:val="0065534B"/>
    <w:rsid w:val="00655561"/>
    <w:rsid w:val="006556BF"/>
    <w:rsid w:val="00655963"/>
    <w:rsid w:val="00655B43"/>
    <w:rsid w:val="00655B45"/>
    <w:rsid w:val="0065621F"/>
    <w:rsid w:val="0065665B"/>
    <w:rsid w:val="006566B6"/>
    <w:rsid w:val="00657AD9"/>
    <w:rsid w:val="00657ADA"/>
    <w:rsid w:val="00660F35"/>
    <w:rsid w:val="006617FC"/>
    <w:rsid w:val="0066226A"/>
    <w:rsid w:val="00662561"/>
    <w:rsid w:val="00662B2D"/>
    <w:rsid w:val="0066359D"/>
    <w:rsid w:val="0066406B"/>
    <w:rsid w:val="006643C9"/>
    <w:rsid w:val="006662CC"/>
    <w:rsid w:val="00666552"/>
    <w:rsid w:val="0066708A"/>
    <w:rsid w:val="00667619"/>
    <w:rsid w:val="00667F6E"/>
    <w:rsid w:val="00670041"/>
    <w:rsid w:val="00670DD1"/>
    <w:rsid w:val="00672383"/>
    <w:rsid w:val="00672470"/>
    <w:rsid w:val="00672574"/>
    <w:rsid w:val="00672ACE"/>
    <w:rsid w:val="0067359E"/>
    <w:rsid w:val="00673D2B"/>
    <w:rsid w:val="00674FC2"/>
    <w:rsid w:val="00675236"/>
    <w:rsid w:val="0067532E"/>
    <w:rsid w:val="0067557A"/>
    <w:rsid w:val="00675E62"/>
    <w:rsid w:val="006760C1"/>
    <w:rsid w:val="0067611F"/>
    <w:rsid w:val="00676A29"/>
    <w:rsid w:val="0067741E"/>
    <w:rsid w:val="00677482"/>
    <w:rsid w:val="00680181"/>
    <w:rsid w:val="006806D0"/>
    <w:rsid w:val="00680F57"/>
    <w:rsid w:val="00681A27"/>
    <w:rsid w:val="0068262A"/>
    <w:rsid w:val="00682EFE"/>
    <w:rsid w:val="00683018"/>
    <w:rsid w:val="00683185"/>
    <w:rsid w:val="00683BCD"/>
    <w:rsid w:val="00684E33"/>
    <w:rsid w:val="00685BB8"/>
    <w:rsid w:val="00687970"/>
    <w:rsid w:val="00687B9F"/>
    <w:rsid w:val="00687ECD"/>
    <w:rsid w:val="006906B4"/>
    <w:rsid w:val="0069095F"/>
    <w:rsid w:val="00690A89"/>
    <w:rsid w:val="00690B58"/>
    <w:rsid w:val="00691861"/>
    <w:rsid w:val="00691CA1"/>
    <w:rsid w:val="0069205E"/>
    <w:rsid w:val="00692579"/>
    <w:rsid w:val="0069271F"/>
    <w:rsid w:val="00693450"/>
    <w:rsid w:val="0069396F"/>
    <w:rsid w:val="00693CAA"/>
    <w:rsid w:val="00693E45"/>
    <w:rsid w:val="006943EB"/>
    <w:rsid w:val="00694C4D"/>
    <w:rsid w:val="00695064"/>
    <w:rsid w:val="00695117"/>
    <w:rsid w:val="006956C8"/>
    <w:rsid w:val="006956F6"/>
    <w:rsid w:val="00695D46"/>
    <w:rsid w:val="00695F07"/>
    <w:rsid w:val="00695F74"/>
    <w:rsid w:val="006974F9"/>
    <w:rsid w:val="0069766B"/>
    <w:rsid w:val="006A0BC6"/>
    <w:rsid w:val="006A13A6"/>
    <w:rsid w:val="006A1D00"/>
    <w:rsid w:val="006A3819"/>
    <w:rsid w:val="006A3DF8"/>
    <w:rsid w:val="006A5325"/>
    <w:rsid w:val="006A5B4B"/>
    <w:rsid w:val="006A797F"/>
    <w:rsid w:val="006A7DFA"/>
    <w:rsid w:val="006B01BA"/>
    <w:rsid w:val="006B0233"/>
    <w:rsid w:val="006B0316"/>
    <w:rsid w:val="006B07CF"/>
    <w:rsid w:val="006B18D8"/>
    <w:rsid w:val="006B1AA0"/>
    <w:rsid w:val="006B1B37"/>
    <w:rsid w:val="006B1B3A"/>
    <w:rsid w:val="006B1FFB"/>
    <w:rsid w:val="006B2103"/>
    <w:rsid w:val="006B220F"/>
    <w:rsid w:val="006B2233"/>
    <w:rsid w:val="006B22E2"/>
    <w:rsid w:val="006B27B0"/>
    <w:rsid w:val="006B2B56"/>
    <w:rsid w:val="006B330C"/>
    <w:rsid w:val="006B3361"/>
    <w:rsid w:val="006B3481"/>
    <w:rsid w:val="006B4858"/>
    <w:rsid w:val="006B5953"/>
    <w:rsid w:val="006B77E4"/>
    <w:rsid w:val="006B7A38"/>
    <w:rsid w:val="006B7A70"/>
    <w:rsid w:val="006C192B"/>
    <w:rsid w:val="006C19B2"/>
    <w:rsid w:val="006C384B"/>
    <w:rsid w:val="006C4A77"/>
    <w:rsid w:val="006C52CC"/>
    <w:rsid w:val="006C5619"/>
    <w:rsid w:val="006C60A0"/>
    <w:rsid w:val="006C6926"/>
    <w:rsid w:val="006C75B5"/>
    <w:rsid w:val="006C7E1E"/>
    <w:rsid w:val="006C7E94"/>
    <w:rsid w:val="006D054E"/>
    <w:rsid w:val="006D062E"/>
    <w:rsid w:val="006D0A7E"/>
    <w:rsid w:val="006D0AB7"/>
    <w:rsid w:val="006D0B41"/>
    <w:rsid w:val="006D0BC0"/>
    <w:rsid w:val="006D0EB9"/>
    <w:rsid w:val="006D1282"/>
    <w:rsid w:val="006D13AD"/>
    <w:rsid w:val="006D16BC"/>
    <w:rsid w:val="006D1769"/>
    <w:rsid w:val="006D1980"/>
    <w:rsid w:val="006D1C5D"/>
    <w:rsid w:val="006D1D21"/>
    <w:rsid w:val="006D2792"/>
    <w:rsid w:val="006D3C03"/>
    <w:rsid w:val="006D45BE"/>
    <w:rsid w:val="006D4A27"/>
    <w:rsid w:val="006D54DD"/>
    <w:rsid w:val="006D59A4"/>
    <w:rsid w:val="006D5D26"/>
    <w:rsid w:val="006D6442"/>
    <w:rsid w:val="006D7320"/>
    <w:rsid w:val="006E0009"/>
    <w:rsid w:val="006E0207"/>
    <w:rsid w:val="006E0566"/>
    <w:rsid w:val="006E10BB"/>
    <w:rsid w:val="006E1A01"/>
    <w:rsid w:val="006E2A9D"/>
    <w:rsid w:val="006E33FF"/>
    <w:rsid w:val="006E37FE"/>
    <w:rsid w:val="006E3BA1"/>
    <w:rsid w:val="006E442B"/>
    <w:rsid w:val="006E47C0"/>
    <w:rsid w:val="006E50BA"/>
    <w:rsid w:val="006E5229"/>
    <w:rsid w:val="006E52DD"/>
    <w:rsid w:val="006E5D56"/>
    <w:rsid w:val="006E686C"/>
    <w:rsid w:val="006E698B"/>
    <w:rsid w:val="006E743A"/>
    <w:rsid w:val="006E74B4"/>
    <w:rsid w:val="006F059E"/>
    <w:rsid w:val="006F0B1A"/>
    <w:rsid w:val="006F11EF"/>
    <w:rsid w:val="006F1299"/>
    <w:rsid w:val="006F12B4"/>
    <w:rsid w:val="006F1814"/>
    <w:rsid w:val="006F3BDF"/>
    <w:rsid w:val="006F3F01"/>
    <w:rsid w:val="006F41C1"/>
    <w:rsid w:val="006F4721"/>
    <w:rsid w:val="006F5A54"/>
    <w:rsid w:val="006F6503"/>
    <w:rsid w:val="006F68D2"/>
    <w:rsid w:val="006F793F"/>
    <w:rsid w:val="00702463"/>
    <w:rsid w:val="0070291B"/>
    <w:rsid w:val="00702F87"/>
    <w:rsid w:val="00703598"/>
    <w:rsid w:val="00703ACD"/>
    <w:rsid w:val="00704459"/>
    <w:rsid w:val="007049D1"/>
    <w:rsid w:val="007050F4"/>
    <w:rsid w:val="00705856"/>
    <w:rsid w:val="007058EB"/>
    <w:rsid w:val="00705AA9"/>
    <w:rsid w:val="00706876"/>
    <w:rsid w:val="00707117"/>
    <w:rsid w:val="007073B7"/>
    <w:rsid w:val="00710EE8"/>
    <w:rsid w:val="007112F1"/>
    <w:rsid w:val="007115C8"/>
    <w:rsid w:val="00711727"/>
    <w:rsid w:val="007129CE"/>
    <w:rsid w:val="00713AF9"/>
    <w:rsid w:val="00713C31"/>
    <w:rsid w:val="00714EB5"/>
    <w:rsid w:val="00715242"/>
    <w:rsid w:val="00715943"/>
    <w:rsid w:val="00715E5B"/>
    <w:rsid w:val="00715FAD"/>
    <w:rsid w:val="0071724E"/>
    <w:rsid w:val="00721E77"/>
    <w:rsid w:val="00722636"/>
    <w:rsid w:val="00723375"/>
    <w:rsid w:val="00723405"/>
    <w:rsid w:val="00723F0E"/>
    <w:rsid w:val="007243FB"/>
    <w:rsid w:val="0072513A"/>
    <w:rsid w:val="007251DC"/>
    <w:rsid w:val="00725AD6"/>
    <w:rsid w:val="0072615C"/>
    <w:rsid w:val="00726D47"/>
    <w:rsid w:val="00730A5A"/>
    <w:rsid w:val="007314B3"/>
    <w:rsid w:val="00731E2A"/>
    <w:rsid w:val="00732189"/>
    <w:rsid w:val="00732498"/>
    <w:rsid w:val="0073251B"/>
    <w:rsid w:val="00732A3E"/>
    <w:rsid w:val="007336C2"/>
    <w:rsid w:val="00734D1E"/>
    <w:rsid w:val="00734D55"/>
    <w:rsid w:val="0073588C"/>
    <w:rsid w:val="00735C16"/>
    <w:rsid w:val="007372FF"/>
    <w:rsid w:val="00737890"/>
    <w:rsid w:val="00740029"/>
    <w:rsid w:val="007411BC"/>
    <w:rsid w:val="00741B96"/>
    <w:rsid w:val="007425D4"/>
    <w:rsid w:val="007438B2"/>
    <w:rsid w:val="007450BB"/>
    <w:rsid w:val="00745873"/>
    <w:rsid w:val="00745B3D"/>
    <w:rsid w:val="00745FCC"/>
    <w:rsid w:val="00746974"/>
    <w:rsid w:val="0074724F"/>
    <w:rsid w:val="00747B9A"/>
    <w:rsid w:val="00750407"/>
    <w:rsid w:val="0075141C"/>
    <w:rsid w:val="00751DBE"/>
    <w:rsid w:val="007523F0"/>
    <w:rsid w:val="0075286F"/>
    <w:rsid w:val="0075290F"/>
    <w:rsid w:val="00753101"/>
    <w:rsid w:val="00753153"/>
    <w:rsid w:val="00753787"/>
    <w:rsid w:val="00753BC7"/>
    <w:rsid w:val="007545DE"/>
    <w:rsid w:val="00754814"/>
    <w:rsid w:val="00754832"/>
    <w:rsid w:val="00754F96"/>
    <w:rsid w:val="007551A7"/>
    <w:rsid w:val="0075593C"/>
    <w:rsid w:val="007562B6"/>
    <w:rsid w:val="00756947"/>
    <w:rsid w:val="00756B16"/>
    <w:rsid w:val="00756E69"/>
    <w:rsid w:val="00757270"/>
    <w:rsid w:val="007578F9"/>
    <w:rsid w:val="00760161"/>
    <w:rsid w:val="00760838"/>
    <w:rsid w:val="00760A6A"/>
    <w:rsid w:val="007638D6"/>
    <w:rsid w:val="007648D2"/>
    <w:rsid w:val="00765AD4"/>
    <w:rsid w:val="00766019"/>
    <w:rsid w:val="00766914"/>
    <w:rsid w:val="007675BE"/>
    <w:rsid w:val="00767AFF"/>
    <w:rsid w:val="00767B2C"/>
    <w:rsid w:val="007708F3"/>
    <w:rsid w:val="00772DFF"/>
    <w:rsid w:val="00772F29"/>
    <w:rsid w:val="007735F2"/>
    <w:rsid w:val="00773DD1"/>
    <w:rsid w:val="0077450D"/>
    <w:rsid w:val="00775617"/>
    <w:rsid w:val="007757CB"/>
    <w:rsid w:val="00775B4A"/>
    <w:rsid w:val="00775D01"/>
    <w:rsid w:val="00775DA8"/>
    <w:rsid w:val="00776BBC"/>
    <w:rsid w:val="00777865"/>
    <w:rsid w:val="00777867"/>
    <w:rsid w:val="00777B5D"/>
    <w:rsid w:val="007804F1"/>
    <w:rsid w:val="007806F5"/>
    <w:rsid w:val="0078095C"/>
    <w:rsid w:val="00780AC1"/>
    <w:rsid w:val="00780B20"/>
    <w:rsid w:val="00781673"/>
    <w:rsid w:val="0078200D"/>
    <w:rsid w:val="0078265D"/>
    <w:rsid w:val="007841E1"/>
    <w:rsid w:val="00784EA6"/>
    <w:rsid w:val="00785333"/>
    <w:rsid w:val="007854C5"/>
    <w:rsid w:val="00785D7E"/>
    <w:rsid w:val="00786124"/>
    <w:rsid w:val="00786261"/>
    <w:rsid w:val="007862CE"/>
    <w:rsid w:val="007874A5"/>
    <w:rsid w:val="00787828"/>
    <w:rsid w:val="00787D5A"/>
    <w:rsid w:val="00790F38"/>
    <w:rsid w:val="00791286"/>
    <w:rsid w:val="00791676"/>
    <w:rsid w:val="007922FA"/>
    <w:rsid w:val="00793535"/>
    <w:rsid w:val="00793CFD"/>
    <w:rsid w:val="00794498"/>
    <w:rsid w:val="00794DD0"/>
    <w:rsid w:val="0079536D"/>
    <w:rsid w:val="00795CDD"/>
    <w:rsid w:val="00795DA0"/>
    <w:rsid w:val="00797561"/>
    <w:rsid w:val="00797987"/>
    <w:rsid w:val="007A0C00"/>
    <w:rsid w:val="007A0D6D"/>
    <w:rsid w:val="007A101B"/>
    <w:rsid w:val="007A10FF"/>
    <w:rsid w:val="007A1951"/>
    <w:rsid w:val="007A1B93"/>
    <w:rsid w:val="007A1FF5"/>
    <w:rsid w:val="007A372D"/>
    <w:rsid w:val="007A37F9"/>
    <w:rsid w:val="007A3C3E"/>
    <w:rsid w:val="007A640A"/>
    <w:rsid w:val="007A653D"/>
    <w:rsid w:val="007A676A"/>
    <w:rsid w:val="007A6F33"/>
    <w:rsid w:val="007B12AC"/>
    <w:rsid w:val="007B1962"/>
    <w:rsid w:val="007B19B8"/>
    <w:rsid w:val="007B1A3F"/>
    <w:rsid w:val="007B2BD5"/>
    <w:rsid w:val="007B425E"/>
    <w:rsid w:val="007B5C59"/>
    <w:rsid w:val="007B67B3"/>
    <w:rsid w:val="007B6906"/>
    <w:rsid w:val="007B780D"/>
    <w:rsid w:val="007C0E8B"/>
    <w:rsid w:val="007C1760"/>
    <w:rsid w:val="007C17CB"/>
    <w:rsid w:val="007C1927"/>
    <w:rsid w:val="007C1C2D"/>
    <w:rsid w:val="007C267B"/>
    <w:rsid w:val="007C32A7"/>
    <w:rsid w:val="007C3EC8"/>
    <w:rsid w:val="007C422C"/>
    <w:rsid w:val="007C4A87"/>
    <w:rsid w:val="007C4BCA"/>
    <w:rsid w:val="007C5136"/>
    <w:rsid w:val="007C5E0B"/>
    <w:rsid w:val="007C6272"/>
    <w:rsid w:val="007C67B0"/>
    <w:rsid w:val="007C70D5"/>
    <w:rsid w:val="007C7200"/>
    <w:rsid w:val="007D1E69"/>
    <w:rsid w:val="007D201C"/>
    <w:rsid w:val="007D215F"/>
    <w:rsid w:val="007D2649"/>
    <w:rsid w:val="007D297D"/>
    <w:rsid w:val="007D386E"/>
    <w:rsid w:val="007D3939"/>
    <w:rsid w:val="007D3C80"/>
    <w:rsid w:val="007D5309"/>
    <w:rsid w:val="007D58B8"/>
    <w:rsid w:val="007D5E50"/>
    <w:rsid w:val="007D6C41"/>
    <w:rsid w:val="007D7398"/>
    <w:rsid w:val="007E0F35"/>
    <w:rsid w:val="007E1F1A"/>
    <w:rsid w:val="007E30E1"/>
    <w:rsid w:val="007E327A"/>
    <w:rsid w:val="007E33A9"/>
    <w:rsid w:val="007E3ECE"/>
    <w:rsid w:val="007E40FC"/>
    <w:rsid w:val="007E5788"/>
    <w:rsid w:val="007E5D84"/>
    <w:rsid w:val="007E6079"/>
    <w:rsid w:val="007E6789"/>
    <w:rsid w:val="007E6B45"/>
    <w:rsid w:val="007E7343"/>
    <w:rsid w:val="007F01B5"/>
    <w:rsid w:val="007F0440"/>
    <w:rsid w:val="007F06C8"/>
    <w:rsid w:val="007F0A75"/>
    <w:rsid w:val="007F16BB"/>
    <w:rsid w:val="007F1744"/>
    <w:rsid w:val="007F3575"/>
    <w:rsid w:val="007F36DE"/>
    <w:rsid w:val="007F399E"/>
    <w:rsid w:val="007F4A2A"/>
    <w:rsid w:val="007F5E62"/>
    <w:rsid w:val="007F69CA"/>
    <w:rsid w:val="007F6CB2"/>
    <w:rsid w:val="007F7416"/>
    <w:rsid w:val="008001B5"/>
    <w:rsid w:val="008009BD"/>
    <w:rsid w:val="00800F66"/>
    <w:rsid w:val="00801E77"/>
    <w:rsid w:val="0080213D"/>
    <w:rsid w:val="008022FF"/>
    <w:rsid w:val="008027C4"/>
    <w:rsid w:val="0080361A"/>
    <w:rsid w:val="0080431E"/>
    <w:rsid w:val="00804340"/>
    <w:rsid w:val="008043E0"/>
    <w:rsid w:val="00804C8C"/>
    <w:rsid w:val="00805352"/>
    <w:rsid w:val="008057DA"/>
    <w:rsid w:val="0080581C"/>
    <w:rsid w:val="00805F7A"/>
    <w:rsid w:val="0080655A"/>
    <w:rsid w:val="00807318"/>
    <w:rsid w:val="0081008F"/>
    <w:rsid w:val="008102DA"/>
    <w:rsid w:val="00810ABB"/>
    <w:rsid w:val="00810CBC"/>
    <w:rsid w:val="00811132"/>
    <w:rsid w:val="008113DC"/>
    <w:rsid w:val="008126BD"/>
    <w:rsid w:val="00812CF7"/>
    <w:rsid w:val="008139DF"/>
    <w:rsid w:val="00813F29"/>
    <w:rsid w:val="00813F41"/>
    <w:rsid w:val="008146AD"/>
    <w:rsid w:val="00814BBD"/>
    <w:rsid w:val="00814C18"/>
    <w:rsid w:val="00815F7A"/>
    <w:rsid w:val="00816361"/>
    <w:rsid w:val="00817622"/>
    <w:rsid w:val="00820499"/>
    <w:rsid w:val="00820FAB"/>
    <w:rsid w:val="00821A11"/>
    <w:rsid w:val="00821CA0"/>
    <w:rsid w:val="00821ED9"/>
    <w:rsid w:val="008224DF"/>
    <w:rsid w:val="00822CA7"/>
    <w:rsid w:val="00822D4A"/>
    <w:rsid w:val="00822D4E"/>
    <w:rsid w:val="00822FA0"/>
    <w:rsid w:val="0082394F"/>
    <w:rsid w:val="00824990"/>
    <w:rsid w:val="00824D17"/>
    <w:rsid w:val="00825638"/>
    <w:rsid w:val="0082598A"/>
    <w:rsid w:val="00826699"/>
    <w:rsid w:val="008271C0"/>
    <w:rsid w:val="00827E20"/>
    <w:rsid w:val="00827E70"/>
    <w:rsid w:val="008306D3"/>
    <w:rsid w:val="008312E8"/>
    <w:rsid w:val="008326AA"/>
    <w:rsid w:val="00832CF5"/>
    <w:rsid w:val="00833CE4"/>
    <w:rsid w:val="00834D06"/>
    <w:rsid w:val="00834EC0"/>
    <w:rsid w:val="008350F3"/>
    <w:rsid w:val="0083644C"/>
    <w:rsid w:val="00837692"/>
    <w:rsid w:val="00840327"/>
    <w:rsid w:val="00840D49"/>
    <w:rsid w:val="0084222A"/>
    <w:rsid w:val="0084356C"/>
    <w:rsid w:val="0084363E"/>
    <w:rsid w:val="00844504"/>
    <w:rsid w:val="00844D3F"/>
    <w:rsid w:val="00844E88"/>
    <w:rsid w:val="00845A0C"/>
    <w:rsid w:val="00845B2B"/>
    <w:rsid w:val="00845E25"/>
    <w:rsid w:val="008466CE"/>
    <w:rsid w:val="00847165"/>
    <w:rsid w:val="0084770E"/>
    <w:rsid w:val="00847A99"/>
    <w:rsid w:val="0085043D"/>
    <w:rsid w:val="0085195E"/>
    <w:rsid w:val="00851A3F"/>
    <w:rsid w:val="008520E9"/>
    <w:rsid w:val="00852153"/>
    <w:rsid w:val="008527ED"/>
    <w:rsid w:val="008549D0"/>
    <w:rsid w:val="00854A3A"/>
    <w:rsid w:val="00855398"/>
    <w:rsid w:val="008557F3"/>
    <w:rsid w:val="0085599C"/>
    <w:rsid w:val="00855B7E"/>
    <w:rsid w:val="00855B84"/>
    <w:rsid w:val="00855D07"/>
    <w:rsid w:val="008568F4"/>
    <w:rsid w:val="00856A16"/>
    <w:rsid w:val="00856D1F"/>
    <w:rsid w:val="00856EBD"/>
    <w:rsid w:val="00857642"/>
    <w:rsid w:val="00860FBC"/>
    <w:rsid w:val="00861A11"/>
    <w:rsid w:val="00861B97"/>
    <w:rsid w:val="008625D1"/>
    <w:rsid w:val="008629EE"/>
    <w:rsid w:val="00862CB5"/>
    <w:rsid w:val="00863D36"/>
    <w:rsid w:val="00863FA8"/>
    <w:rsid w:val="008649D6"/>
    <w:rsid w:val="0086533A"/>
    <w:rsid w:val="0086569A"/>
    <w:rsid w:val="008661C3"/>
    <w:rsid w:val="0086679D"/>
    <w:rsid w:val="00866B97"/>
    <w:rsid w:val="00866DBF"/>
    <w:rsid w:val="008670C1"/>
    <w:rsid w:val="0086743B"/>
    <w:rsid w:val="008676F0"/>
    <w:rsid w:val="0087025E"/>
    <w:rsid w:val="00870306"/>
    <w:rsid w:val="0087188F"/>
    <w:rsid w:val="00871D1A"/>
    <w:rsid w:val="0087286C"/>
    <w:rsid w:val="00873955"/>
    <w:rsid w:val="00873D06"/>
    <w:rsid w:val="00873F6E"/>
    <w:rsid w:val="00874721"/>
    <w:rsid w:val="008748C6"/>
    <w:rsid w:val="00874E77"/>
    <w:rsid w:val="00874FE1"/>
    <w:rsid w:val="0087527D"/>
    <w:rsid w:val="008754DA"/>
    <w:rsid w:val="00876C58"/>
    <w:rsid w:val="00876EAA"/>
    <w:rsid w:val="0087714E"/>
    <w:rsid w:val="0087747B"/>
    <w:rsid w:val="0087751F"/>
    <w:rsid w:val="00877754"/>
    <w:rsid w:val="00877E63"/>
    <w:rsid w:val="00877EEE"/>
    <w:rsid w:val="00880185"/>
    <w:rsid w:val="008804B3"/>
    <w:rsid w:val="00880C75"/>
    <w:rsid w:val="00880EB0"/>
    <w:rsid w:val="00881E47"/>
    <w:rsid w:val="00881EAC"/>
    <w:rsid w:val="00882340"/>
    <w:rsid w:val="008823F6"/>
    <w:rsid w:val="00882469"/>
    <w:rsid w:val="008857A8"/>
    <w:rsid w:val="00885A91"/>
    <w:rsid w:val="00885BD6"/>
    <w:rsid w:val="00885F7D"/>
    <w:rsid w:val="008865F7"/>
    <w:rsid w:val="00886EBF"/>
    <w:rsid w:val="00887899"/>
    <w:rsid w:val="00890555"/>
    <w:rsid w:val="00890A9F"/>
    <w:rsid w:val="008910A1"/>
    <w:rsid w:val="0089158C"/>
    <w:rsid w:val="00891F8A"/>
    <w:rsid w:val="0089247C"/>
    <w:rsid w:val="008925E9"/>
    <w:rsid w:val="00892910"/>
    <w:rsid w:val="00893CAD"/>
    <w:rsid w:val="00893F9C"/>
    <w:rsid w:val="008943D7"/>
    <w:rsid w:val="008951A5"/>
    <w:rsid w:val="008953F3"/>
    <w:rsid w:val="0089565E"/>
    <w:rsid w:val="0089637A"/>
    <w:rsid w:val="0089753D"/>
    <w:rsid w:val="00897856"/>
    <w:rsid w:val="008A0F56"/>
    <w:rsid w:val="008A17C1"/>
    <w:rsid w:val="008A2107"/>
    <w:rsid w:val="008A2AC9"/>
    <w:rsid w:val="008A3278"/>
    <w:rsid w:val="008A32FA"/>
    <w:rsid w:val="008A3475"/>
    <w:rsid w:val="008A3A64"/>
    <w:rsid w:val="008A498C"/>
    <w:rsid w:val="008A50BB"/>
    <w:rsid w:val="008A51A1"/>
    <w:rsid w:val="008A52CF"/>
    <w:rsid w:val="008A6831"/>
    <w:rsid w:val="008A6CEA"/>
    <w:rsid w:val="008A7973"/>
    <w:rsid w:val="008B0382"/>
    <w:rsid w:val="008B2304"/>
    <w:rsid w:val="008B2388"/>
    <w:rsid w:val="008B26F2"/>
    <w:rsid w:val="008B2D67"/>
    <w:rsid w:val="008B37E7"/>
    <w:rsid w:val="008B4024"/>
    <w:rsid w:val="008B4A04"/>
    <w:rsid w:val="008B4C02"/>
    <w:rsid w:val="008B72DE"/>
    <w:rsid w:val="008C1CB3"/>
    <w:rsid w:val="008C2AD0"/>
    <w:rsid w:val="008C309C"/>
    <w:rsid w:val="008C33CD"/>
    <w:rsid w:val="008C37AC"/>
    <w:rsid w:val="008C3BCD"/>
    <w:rsid w:val="008C43BE"/>
    <w:rsid w:val="008C52FE"/>
    <w:rsid w:val="008C5B74"/>
    <w:rsid w:val="008C6E90"/>
    <w:rsid w:val="008C7004"/>
    <w:rsid w:val="008C793E"/>
    <w:rsid w:val="008C7D94"/>
    <w:rsid w:val="008D0155"/>
    <w:rsid w:val="008D0661"/>
    <w:rsid w:val="008D0927"/>
    <w:rsid w:val="008D0CE3"/>
    <w:rsid w:val="008D3128"/>
    <w:rsid w:val="008D3452"/>
    <w:rsid w:val="008D41AB"/>
    <w:rsid w:val="008D4677"/>
    <w:rsid w:val="008D5D83"/>
    <w:rsid w:val="008D5EF7"/>
    <w:rsid w:val="008D6248"/>
    <w:rsid w:val="008D71BC"/>
    <w:rsid w:val="008D7D12"/>
    <w:rsid w:val="008D7E2E"/>
    <w:rsid w:val="008D7FB0"/>
    <w:rsid w:val="008E056C"/>
    <w:rsid w:val="008E0704"/>
    <w:rsid w:val="008E1118"/>
    <w:rsid w:val="008E2063"/>
    <w:rsid w:val="008E2BBD"/>
    <w:rsid w:val="008E31E4"/>
    <w:rsid w:val="008E3584"/>
    <w:rsid w:val="008E37B4"/>
    <w:rsid w:val="008E3D1B"/>
    <w:rsid w:val="008E444D"/>
    <w:rsid w:val="008E4DE1"/>
    <w:rsid w:val="008E4FB3"/>
    <w:rsid w:val="008E5518"/>
    <w:rsid w:val="008E5F84"/>
    <w:rsid w:val="008E7460"/>
    <w:rsid w:val="008E7E5C"/>
    <w:rsid w:val="008F01D5"/>
    <w:rsid w:val="008F0366"/>
    <w:rsid w:val="008F04DE"/>
    <w:rsid w:val="008F10C6"/>
    <w:rsid w:val="008F1F9E"/>
    <w:rsid w:val="008F225C"/>
    <w:rsid w:val="008F310B"/>
    <w:rsid w:val="008F32F1"/>
    <w:rsid w:val="008F4738"/>
    <w:rsid w:val="008F4BCA"/>
    <w:rsid w:val="008F4C7D"/>
    <w:rsid w:val="008F569D"/>
    <w:rsid w:val="008F617E"/>
    <w:rsid w:val="008F6617"/>
    <w:rsid w:val="00900AD9"/>
    <w:rsid w:val="00900AE9"/>
    <w:rsid w:val="00902A26"/>
    <w:rsid w:val="00902DF4"/>
    <w:rsid w:val="00903819"/>
    <w:rsid w:val="00904EAE"/>
    <w:rsid w:val="00904FC3"/>
    <w:rsid w:val="0090530D"/>
    <w:rsid w:val="00905E7D"/>
    <w:rsid w:val="009066E6"/>
    <w:rsid w:val="00906D9D"/>
    <w:rsid w:val="00907B39"/>
    <w:rsid w:val="00907FF5"/>
    <w:rsid w:val="00910ED8"/>
    <w:rsid w:val="00911200"/>
    <w:rsid w:val="00913F59"/>
    <w:rsid w:val="00914533"/>
    <w:rsid w:val="00914879"/>
    <w:rsid w:val="009153CD"/>
    <w:rsid w:val="00917674"/>
    <w:rsid w:val="0091783F"/>
    <w:rsid w:val="00920544"/>
    <w:rsid w:val="00920AB4"/>
    <w:rsid w:val="00921380"/>
    <w:rsid w:val="00921ACE"/>
    <w:rsid w:val="009227AF"/>
    <w:rsid w:val="0092287A"/>
    <w:rsid w:val="00922913"/>
    <w:rsid w:val="009238DF"/>
    <w:rsid w:val="009238FB"/>
    <w:rsid w:val="0092484F"/>
    <w:rsid w:val="00924B01"/>
    <w:rsid w:val="009254B4"/>
    <w:rsid w:val="0092554D"/>
    <w:rsid w:val="00925D59"/>
    <w:rsid w:val="0092680F"/>
    <w:rsid w:val="00926BD0"/>
    <w:rsid w:val="00927363"/>
    <w:rsid w:val="0092752D"/>
    <w:rsid w:val="009303EA"/>
    <w:rsid w:val="00930901"/>
    <w:rsid w:val="00930B27"/>
    <w:rsid w:val="00930D30"/>
    <w:rsid w:val="009312EE"/>
    <w:rsid w:val="009330B4"/>
    <w:rsid w:val="00933D17"/>
    <w:rsid w:val="00934842"/>
    <w:rsid w:val="00934AEA"/>
    <w:rsid w:val="00934C2F"/>
    <w:rsid w:val="00934C99"/>
    <w:rsid w:val="0093581B"/>
    <w:rsid w:val="009358B8"/>
    <w:rsid w:val="00935CFB"/>
    <w:rsid w:val="00937421"/>
    <w:rsid w:val="00937865"/>
    <w:rsid w:val="00940BDB"/>
    <w:rsid w:val="00941139"/>
    <w:rsid w:val="00941166"/>
    <w:rsid w:val="009416A6"/>
    <w:rsid w:val="0094267A"/>
    <w:rsid w:val="00942993"/>
    <w:rsid w:val="00942AF7"/>
    <w:rsid w:val="00943076"/>
    <w:rsid w:val="00944275"/>
    <w:rsid w:val="00944ED0"/>
    <w:rsid w:val="009450DC"/>
    <w:rsid w:val="00945162"/>
    <w:rsid w:val="00945CB8"/>
    <w:rsid w:val="00947439"/>
    <w:rsid w:val="00950061"/>
    <w:rsid w:val="00952CB2"/>
    <w:rsid w:val="00952FDD"/>
    <w:rsid w:val="0095301C"/>
    <w:rsid w:val="00953AE7"/>
    <w:rsid w:val="009550A5"/>
    <w:rsid w:val="00955DCE"/>
    <w:rsid w:val="009565C4"/>
    <w:rsid w:val="00956920"/>
    <w:rsid w:val="00960AF5"/>
    <w:rsid w:val="00961254"/>
    <w:rsid w:val="009612B3"/>
    <w:rsid w:val="00961E75"/>
    <w:rsid w:val="009624C2"/>
    <w:rsid w:val="009629C8"/>
    <w:rsid w:val="00962A2B"/>
    <w:rsid w:val="00962AFD"/>
    <w:rsid w:val="00962D40"/>
    <w:rsid w:val="00962E54"/>
    <w:rsid w:val="009633BB"/>
    <w:rsid w:val="00964AE1"/>
    <w:rsid w:val="009658BA"/>
    <w:rsid w:val="00965C36"/>
    <w:rsid w:val="00966F87"/>
    <w:rsid w:val="00967289"/>
    <w:rsid w:val="0096750F"/>
    <w:rsid w:val="00970BA2"/>
    <w:rsid w:val="0097140E"/>
    <w:rsid w:val="00973C5B"/>
    <w:rsid w:val="00974238"/>
    <w:rsid w:val="00974446"/>
    <w:rsid w:val="0097461B"/>
    <w:rsid w:val="009747F6"/>
    <w:rsid w:val="0097505C"/>
    <w:rsid w:val="00975616"/>
    <w:rsid w:val="0097578E"/>
    <w:rsid w:val="009758D4"/>
    <w:rsid w:val="00975AE5"/>
    <w:rsid w:val="00976A58"/>
    <w:rsid w:val="009773B6"/>
    <w:rsid w:val="00977B03"/>
    <w:rsid w:val="00980326"/>
    <w:rsid w:val="0098125E"/>
    <w:rsid w:val="0098144A"/>
    <w:rsid w:val="00981827"/>
    <w:rsid w:val="009819D9"/>
    <w:rsid w:val="00981B08"/>
    <w:rsid w:val="009823C1"/>
    <w:rsid w:val="009843FC"/>
    <w:rsid w:val="0098496E"/>
    <w:rsid w:val="00984FA1"/>
    <w:rsid w:val="00985E43"/>
    <w:rsid w:val="009862D5"/>
    <w:rsid w:val="00986D5D"/>
    <w:rsid w:val="0098783C"/>
    <w:rsid w:val="0098787D"/>
    <w:rsid w:val="00987EAA"/>
    <w:rsid w:val="00987F24"/>
    <w:rsid w:val="009913AC"/>
    <w:rsid w:val="00991A01"/>
    <w:rsid w:val="00992481"/>
    <w:rsid w:val="009924E6"/>
    <w:rsid w:val="0099438C"/>
    <w:rsid w:val="00994525"/>
    <w:rsid w:val="00994563"/>
    <w:rsid w:val="00994E3C"/>
    <w:rsid w:val="0099506C"/>
    <w:rsid w:val="00995EA6"/>
    <w:rsid w:val="00997518"/>
    <w:rsid w:val="009A01B2"/>
    <w:rsid w:val="009A0EA3"/>
    <w:rsid w:val="009A118A"/>
    <w:rsid w:val="009A1D1F"/>
    <w:rsid w:val="009A3374"/>
    <w:rsid w:val="009A346D"/>
    <w:rsid w:val="009A38F4"/>
    <w:rsid w:val="009A5281"/>
    <w:rsid w:val="009A567D"/>
    <w:rsid w:val="009A5B3C"/>
    <w:rsid w:val="009A5BB8"/>
    <w:rsid w:val="009A6296"/>
    <w:rsid w:val="009A643B"/>
    <w:rsid w:val="009B01A8"/>
    <w:rsid w:val="009B024C"/>
    <w:rsid w:val="009B0F60"/>
    <w:rsid w:val="009B1B7B"/>
    <w:rsid w:val="009B1EA0"/>
    <w:rsid w:val="009B201E"/>
    <w:rsid w:val="009B210B"/>
    <w:rsid w:val="009B250D"/>
    <w:rsid w:val="009B25C4"/>
    <w:rsid w:val="009B25CE"/>
    <w:rsid w:val="009B3940"/>
    <w:rsid w:val="009B3A08"/>
    <w:rsid w:val="009B3D48"/>
    <w:rsid w:val="009B4254"/>
    <w:rsid w:val="009B43DA"/>
    <w:rsid w:val="009B50D1"/>
    <w:rsid w:val="009B5DEB"/>
    <w:rsid w:val="009B6289"/>
    <w:rsid w:val="009C2686"/>
    <w:rsid w:val="009C2DF4"/>
    <w:rsid w:val="009C2EAD"/>
    <w:rsid w:val="009C3789"/>
    <w:rsid w:val="009C408E"/>
    <w:rsid w:val="009C45A8"/>
    <w:rsid w:val="009C4D27"/>
    <w:rsid w:val="009C4E37"/>
    <w:rsid w:val="009C64F4"/>
    <w:rsid w:val="009C677E"/>
    <w:rsid w:val="009C78DD"/>
    <w:rsid w:val="009D15A5"/>
    <w:rsid w:val="009D165E"/>
    <w:rsid w:val="009D20C5"/>
    <w:rsid w:val="009D2483"/>
    <w:rsid w:val="009D2E3E"/>
    <w:rsid w:val="009D3351"/>
    <w:rsid w:val="009D4268"/>
    <w:rsid w:val="009D528B"/>
    <w:rsid w:val="009D56D6"/>
    <w:rsid w:val="009D57F2"/>
    <w:rsid w:val="009D5EEC"/>
    <w:rsid w:val="009D61D7"/>
    <w:rsid w:val="009D6D99"/>
    <w:rsid w:val="009D78F1"/>
    <w:rsid w:val="009E0263"/>
    <w:rsid w:val="009E0883"/>
    <w:rsid w:val="009E0F36"/>
    <w:rsid w:val="009E230B"/>
    <w:rsid w:val="009E23F9"/>
    <w:rsid w:val="009E2F9C"/>
    <w:rsid w:val="009E3888"/>
    <w:rsid w:val="009E3B2B"/>
    <w:rsid w:val="009E5348"/>
    <w:rsid w:val="009E61A0"/>
    <w:rsid w:val="009E64BB"/>
    <w:rsid w:val="009E6D47"/>
    <w:rsid w:val="009E70A5"/>
    <w:rsid w:val="009E7DEC"/>
    <w:rsid w:val="009F004B"/>
    <w:rsid w:val="009F082F"/>
    <w:rsid w:val="009F08CB"/>
    <w:rsid w:val="009F131A"/>
    <w:rsid w:val="009F15BF"/>
    <w:rsid w:val="009F15FE"/>
    <w:rsid w:val="009F21F7"/>
    <w:rsid w:val="009F26F7"/>
    <w:rsid w:val="009F2F52"/>
    <w:rsid w:val="009F3065"/>
    <w:rsid w:val="009F5BEE"/>
    <w:rsid w:val="009F5CE1"/>
    <w:rsid w:val="009F609F"/>
    <w:rsid w:val="009F638A"/>
    <w:rsid w:val="009F6AC0"/>
    <w:rsid w:val="009F74BD"/>
    <w:rsid w:val="009F75EF"/>
    <w:rsid w:val="009F7934"/>
    <w:rsid w:val="009F7F49"/>
    <w:rsid w:val="00A02195"/>
    <w:rsid w:val="00A02750"/>
    <w:rsid w:val="00A02D1E"/>
    <w:rsid w:val="00A0375D"/>
    <w:rsid w:val="00A03CCE"/>
    <w:rsid w:val="00A04BF1"/>
    <w:rsid w:val="00A052CD"/>
    <w:rsid w:val="00A052DE"/>
    <w:rsid w:val="00A05FA0"/>
    <w:rsid w:val="00A06370"/>
    <w:rsid w:val="00A063B0"/>
    <w:rsid w:val="00A06428"/>
    <w:rsid w:val="00A06A52"/>
    <w:rsid w:val="00A06DBF"/>
    <w:rsid w:val="00A07678"/>
    <w:rsid w:val="00A07E54"/>
    <w:rsid w:val="00A1107C"/>
    <w:rsid w:val="00A11FF4"/>
    <w:rsid w:val="00A1360A"/>
    <w:rsid w:val="00A13F34"/>
    <w:rsid w:val="00A143F5"/>
    <w:rsid w:val="00A144DC"/>
    <w:rsid w:val="00A14BB3"/>
    <w:rsid w:val="00A14F06"/>
    <w:rsid w:val="00A17AF6"/>
    <w:rsid w:val="00A2063E"/>
    <w:rsid w:val="00A20858"/>
    <w:rsid w:val="00A21416"/>
    <w:rsid w:val="00A21D50"/>
    <w:rsid w:val="00A226A2"/>
    <w:rsid w:val="00A226AB"/>
    <w:rsid w:val="00A22F90"/>
    <w:rsid w:val="00A2372C"/>
    <w:rsid w:val="00A237F5"/>
    <w:rsid w:val="00A23F97"/>
    <w:rsid w:val="00A248F8"/>
    <w:rsid w:val="00A258E5"/>
    <w:rsid w:val="00A25D25"/>
    <w:rsid w:val="00A26870"/>
    <w:rsid w:val="00A27416"/>
    <w:rsid w:val="00A3033D"/>
    <w:rsid w:val="00A30706"/>
    <w:rsid w:val="00A31392"/>
    <w:rsid w:val="00A316AC"/>
    <w:rsid w:val="00A31EE0"/>
    <w:rsid w:val="00A3221F"/>
    <w:rsid w:val="00A32271"/>
    <w:rsid w:val="00A32AB5"/>
    <w:rsid w:val="00A3336C"/>
    <w:rsid w:val="00A335A9"/>
    <w:rsid w:val="00A33A85"/>
    <w:rsid w:val="00A33CE1"/>
    <w:rsid w:val="00A34600"/>
    <w:rsid w:val="00A34A32"/>
    <w:rsid w:val="00A3551A"/>
    <w:rsid w:val="00A357E3"/>
    <w:rsid w:val="00A35B8A"/>
    <w:rsid w:val="00A35CD1"/>
    <w:rsid w:val="00A36B19"/>
    <w:rsid w:val="00A373E8"/>
    <w:rsid w:val="00A37899"/>
    <w:rsid w:val="00A37DB6"/>
    <w:rsid w:val="00A409F9"/>
    <w:rsid w:val="00A40D24"/>
    <w:rsid w:val="00A40DB5"/>
    <w:rsid w:val="00A40FFB"/>
    <w:rsid w:val="00A41BAC"/>
    <w:rsid w:val="00A423B5"/>
    <w:rsid w:val="00A430D5"/>
    <w:rsid w:val="00A4330D"/>
    <w:rsid w:val="00A43AD5"/>
    <w:rsid w:val="00A43AE1"/>
    <w:rsid w:val="00A43CC8"/>
    <w:rsid w:val="00A4459D"/>
    <w:rsid w:val="00A451A6"/>
    <w:rsid w:val="00A45811"/>
    <w:rsid w:val="00A46073"/>
    <w:rsid w:val="00A46434"/>
    <w:rsid w:val="00A464A0"/>
    <w:rsid w:val="00A465E9"/>
    <w:rsid w:val="00A472E9"/>
    <w:rsid w:val="00A47A6A"/>
    <w:rsid w:val="00A50207"/>
    <w:rsid w:val="00A505F7"/>
    <w:rsid w:val="00A5071B"/>
    <w:rsid w:val="00A50CE2"/>
    <w:rsid w:val="00A51983"/>
    <w:rsid w:val="00A51D4E"/>
    <w:rsid w:val="00A51FCC"/>
    <w:rsid w:val="00A52639"/>
    <w:rsid w:val="00A52F02"/>
    <w:rsid w:val="00A5309B"/>
    <w:rsid w:val="00A54253"/>
    <w:rsid w:val="00A54268"/>
    <w:rsid w:val="00A5697C"/>
    <w:rsid w:val="00A577D5"/>
    <w:rsid w:val="00A57B40"/>
    <w:rsid w:val="00A60074"/>
    <w:rsid w:val="00A60124"/>
    <w:rsid w:val="00A6020B"/>
    <w:rsid w:val="00A609DC"/>
    <w:rsid w:val="00A60BAF"/>
    <w:rsid w:val="00A60E72"/>
    <w:rsid w:val="00A6121B"/>
    <w:rsid w:val="00A61A64"/>
    <w:rsid w:val="00A6206D"/>
    <w:rsid w:val="00A623CF"/>
    <w:rsid w:val="00A62ACF"/>
    <w:rsid w:val="00A62BF0"/>
    <w:rsid w:val="00A635D5"/>
    <w:rsid w:val="00A67415"/>
    <w:rsid w:val="00A67F5C"/>
    <w:rsid w:val="00A7164C"/>
    <w:rsid w:val="00A71EC7"/>
    <w:rsid w:val="00A71F40"/>
    <w:rsid w:val="00A72324"/>
    <w:rsid w:val="00A72763"/>
    <w:rsid w:val="00A72BEB"/>
    <w:rsid w:val="00A73AB6"/>
    <w:rsid w:val="00A74BAD"/>
    <w:rsid w:val="00A752B6"/>
    <w:rsid w:val="00A75E1D"/>
    <w:rsid w:val="00A76370"/>
    <w:rsid w:val="00A765BB"/>
    <w:rsid w:val="00A7697A"/>
    <w:rsid w:val="00A7799D"/>
    <w:rsid w:val="00A81436"/>
    <w:rsid w:val="00A82ACF"/>
    <w:rsid w:val="00A82FC8"/>
    <w:rsid w:val="00A836DC"/>
    <w:rsid w:val="00A838AB"/>
    <w:rsid w:val="00A83D7A"/>
    <w:rsid w:val="00A83DA8"/>
    <w:rsid w:val="00A83DDB"/>
    <w:rsid w:val="00A84382"/>
    <w:rsid w:val="00A84696"/>
    <w:rsid w:val="00A84750"/>
    <w:rsid w:val="00A8516E"/>
    <w:rsid w:val="00A852B0"/>
    <w:rsid w:val="00A85828"/>
    <w:rsid w:val="00A85D11"/>
    <w:rsid w:val="00A862EF"/>
    <w:rsid w:val="00A863B0"/>
    <w:rsid w:val="00A874E9"/>
    <w:rsid w:val="00A878B9"/>
    <w:rsid w:val="00A90677"/>
    <w:rsid w:val="00A91AE7"/>
    <w:rsid w:val="00A91B36"/>
    <w:rsid w:val="00A921AA"/>
    <w:rsid w:val="00A92FD3"/>
    <w:rsid w:val="00A94347"/>
    <w:rsid w:val="00A94562"/>
    <w:rsid w:val="00A94CE2"/>
    <w:rsid w:val="00A94DF1"/>
    <w:rsid w:val="00A952BE"/>
    <w:rsid w:val="00A963BA"/>
    <w:rsid w:val="00A96BC4"/>
    <w:rsid w:val="00A96CF4"/>
    <w:rsid w:val="00A96F4E"/>
    <w:rsid w:val="00A97113"/>
    <w:rsid w:val="00A97B04"/>
    <w:rsid w:val="00AA1F18"/>
    <w:rsid w:val="00AA20B2"/>
    <w:rsid w:val="00AA3838"/>
    <w:rsid w:val="00AA4687"/>
    <w:rsid w:val="00AA4D4D"/>
    <w:rsid w:val="00AA528E"/>
    <w:rsid w:val="00AA5392"/>
    <w:rsid w:val="00AA7029"/>
    <w:rsid w:val="00AA72F4"/>
    <w:rsid w:val="00AA734A"/>
    <w:rsid w:val="00AA7A17"/>
    <w:rsid w:val="00AB0225"/>
    <w:rsid w:val="00AB07FD"/>
    <w:rsid w:val="00AB0BA0"/>
    <w:rsid w:val="00AB129B"/>
    <w:rsid w:val="00AB1A88"/>
    <w:rsid w:val="00AB3260"/>
    <w:rsid w:val="00AB39F6"/>
    <w:rsid w:val="00AB4445"/>
    <w:rsid w:val="00AB4557"/>
    <w:rsid w:val="00AB4C2F"/>
    <w:rsid w:val="00AB501D"/>
    <w:rsid w:val="00AB5521"/>
    <w:rsid w:val="00AB5D5C"/>
    <w:rsid w:val="00AB6085"/>
    <w:rsid w:val="00AB62DF"/>
    <w:rsid w:val="00AB73BF"/>
    <w:rsid w:val="00AC0205"/>
    <w:rsid w:val="00AC045D"/>
    <w:rsid w:val="00AC0964"/>
    <w:rsid w:val="00AC13F5"/>
    <w:rsid w:val="00AC14E3"/>
    <w:rsid w:val="00AC2239"/>
    <w:rsid w:val="00AC2B02"/>
    <w:rsid w:val="00AC3FA1"/>
    <w:rsid w:val="00AC52AA"/>
    <w:rsid w:val="00AC6515"/>
    <w:rsid w:val="00AC6562"/>
    <w:rsid w:val="00AC6D78"/>
    <w:rsid w:val="00AD03F9"/>
    <w:rsid w:val="00AD18CF"/>
    <w:rsid w:val="00AD1A18"/>
    <w:rsid w:val="00AD3B20"/>
    <w:rsid w:val="00AD4090"/>
    <w:rsid w:val="00AD4FA3"/>
    <w:rsid w:val="00AD564F"/>
    <w:rsid w:val="00AD60D4"/>
    <w:rsid w:val="00AD627B"/>
    <w:rsid w:val="00AD6833"/>
    <w:rsid w:val="00AD7095"/>
    <w:rsid w:val="00AD7197"/>
    <w:rsid w:val="00AD773C"/>
    <w:rsid w:val="00AD777A"/>
    <w:rsid w:val="00AE0230"/>
    <w:rsid w:val="00AE064E"/>
    <w:rsid w:val="00AE0F92"/>
    <w:rsid w:val="00AE197F"/>
    <w:rsid w:val="00AE2017"/>
    <w:rsid w:val="00AE213E"/>
    <w:rsid w:val="00AE33EC"/>
    <w:rsid w:val="00AE3442"/>
    <w:rsid w:val="00AE381D"/>
    <w:rsid w:val="00AE53C2"/>
    <w:rsid w:val="00AE5D63"/>
    <w:rsid w:val="00AE6CC9"/>
    <w:rsid w:val="00AE6D5F"/>
    <w:rsid w:val="00AE71E2"/>
    <w:rsid w:val="00AE7B91"/>
    <w:rsid w:val="00AF0999"/>
    <w:rsid w:val="00AF136B"/>
    <w:rsid w:val="00AF191A"/>
    <w:rsid w:val="00AF1B46"/>
    <w:rsid w:val="00AF226D"/>
    <w:rsid w:val="00AF271E"/>
    <w:rsid w:val="00AF3F61"/>
    <w:rsid w:val="00AF48FD"/>
    <w:rsid w:val="00AF5A7B"/>
    <w:rsid w:val="00AF5BB5"/>
    <w:rsid w:val="00AF6410"/>
    <w:rsid w:val="00AF65A3"/>
    <w:rsid w:val="00AF7DCB"/>
    <w:rsid w:val="00AF7F1B"/>
    <w:rsid w:val="00B000AD"/>
    <w:rsid w:val="00B0022F"/>
    <w:rsid w:val="00B0056A"/>
    <w:rsid w:val="00B00D48"/>
    <w:rsid w:val="00B017A1"/>
    <w:rsid w:val="00B0192C"/>
    <w:rsid w:val="00B023D6"/>
    <w:rsid w:val="00B030CD"/>
    <w:rsid w:val="00B030DA"/>
    <w:rsid w:val="00B03206"/>
    <w:rsid w:val="00B0419E"/>
    <w:rsid w:val="00B043BF"/>
    <w:rsid w:val="00B04754"/>
    <w:rsid w:val="00B057C6"/>
    <w:rsid w:val="00B074BD"/>
    <w:rsid w:val="00B077B0"/>
    <w:rsid w:val="00B07948"/>
    <w:rsid w:val="00B10681"/>
    <w:rsid w:val="00B10EED"/>
    <w:rsid w:val="00B10F7F"/>
    <w:rsid w:val="00B1217E"/>
    <w:rsid w:val="00B13FBA"/>
    <w:rsid w:val="00B141B2"/>
    <w:rsid w:val="00B14473"/>
    <w:rsid w:val="00B14D99"/>
    <w:rsid w:val="00B15457"/>
    <w:rsid w:val="00B15BEB"/>
    <w:rsid w:val="00B1670B"/>
    <w:rsid w:val="00B17001"/>
    <w:rsid w:val="00B17758"/>
    <w:rsid w:val="00B17839"/>
    <w:rsid w:val="00B17D15"/>
    <w:rsid w:val="00B20B21"/>
    <w:rsid w:val="00B21749"/>
    <w:rsid w:val="00B2195D"/>
    <w:rsid w:val="00B222B0"/>
    <w:rsid w:val="00B224E4"/>
    <w:rsid w:val="00B2297F"/>
    <w:rsid w:val="00B2299F"/>
    <w:rsid w:val="00B22FFB"/>
    <w:rsid w:val="00B2311D"/>
    <w:rsid w:val="00B23765"/>
    <w:rsid w:val="00B242AC"/>
    <w:rsid w:val="00B24525"/>
    <w:rsid w:val="00B24542"/>
    <w:rsid w:val="00B2475D"/>
    <w:rsid w:val="00B249E3"/>
    <w:rsid w:val="00B24E98"/>
    <w:rsid w:val="00B24ED6"/>
    <w:rsid w:val="00B25957"/>
    <w:rsid w:val="00B25B14"/>
    <w:rsid w:val="00B26184"/>
    <w:rsid w:val="00B270DA"/>
    <w:rsid w:val="00B27275"/>
    <w:rsid w:val="00B27951"/>
    <w:rsid w:val="00B27D7D"/>
    <w:rsid w:val="00B30318"/>
    <w:rsid w:val="00B30DB8"/>
    <w:rsid w:val="00B311E0"/>
    <w:rsid w:val="00B317F8"/>
    <w:rsid w:val="00B32D35"/>
    <w:rsid w:val="00B338A8"/>
    <w:rsid w:val="00B33B6C"/>
    <w:rsid w:val="00B33E7C"/>
    <w:rsid w:val="00B3436E"/>
    <w:rsid w:val="00B3447D"/>
    <w:rsid w:val="00B3465D"/>
    <w:rsid w:val="00B353B0"/>
    <w:rsid w:val="00B35CB2"/>
    <w:rsid w:val="00B36352"/>
    <w:rsid w:val="00B3729F"/>
    <w:rsid w:val="00B3735A"/>
    <w:rsid w:val="00B37409"/>
    <w:rsid w:val="00B3757A"/>
    <w:rsid w:val="00B40CC7"/>
    <w:rsid w:val="00B41643"/>
    <w:rsid w:val="00B41B7D"/>
    <w:rsid w:val="00B42792"/>
    <w:rsid w:val="00B434EE"/>
    <w:rsid w:val="00B436D7"/>
    <w:rsid w:val="00B4516E"/>
    <w:rsid w:val="00B45476"/>
    <w:rsid w:val="00B47387"/>
    <w:rsid w:val="00B4771D"/>
    <w:rsid w:val="00B503A4"/>
    <w:rsid w:val="00B518BC"/>
    <w:rsid w:val="00B52309"/>
    <w:rsid w:val="00B52B75"/>
    <w:rsid w:val="00B52BFA"/>
    <w:rsid w:val="00B534EB"/>
    <w:rsid w:val="00B5389B"/>
    <w:rsid w:val="00B53D8A"/>
    <w:rsid w:val="00B541CC"/>
    <w:rsid w:val="00B545DF"/>
    <w:rsid w:val="00B56E92"/>
    <w:rsid w:val="00B570FC"/>
    <w:rsid w:val="00B6057A"/>
    <w:rsid w:val="00B60A2C"/>
    <w:rsid w:val="00B612EC"/>
    <w:rsid w:val="00B628CE"/>
    <w:rsid w:val="00B63A49"/>
    <w:rsid w:val="00B63AC0"/>
    <w:rsid w:val="00B63DCD"/>
    <w:rsid w:val="00B64F1A"/>
    <w:rsid w:val="00B6522D"/>
    <w:rsid w:val="00B6587E"/>
    <w:rsid w:val="00B66393"/>
    <w:rsid w:val="00B663BA"/>
    <w:rsid w:val="00B6645A"/>
    <w:rsid w:val="00B67261"/>
    <w:rsid w:val="00B675AB"/>
    <w:rsid w:val="00B67C2B"/>
    <w:rsid w:val="00B70D11"/>
    <w:rsid w:val="00B71A0D"/>
    <w:rsid w:val="00B72279"/>
    <w:rsid w:val="00B726E4"/>
    <w:rsid w:val="00B72817"/>
    <w:rsid w:val="00B7406D"/>
    <w:rsid w:val="00B758CE"/>
    <w:rsid w:val="00B76821"/>
    <w:rsid w:val="00B7692D"/>
    <w:rsid w:val="00B77288"/>
    <w:rsid w:val="00B773A2"/>
    <w:rsid w:val="00B77BD5"/>
    <w:rsid w:val="00B80356"/>
    <w:rsid w:val="00B8047C"/>
    <w:rsid w:val="00B80762"/>
    <w:rsid w:val="00B809C8"/>
    <w:rsid w:val="00B80CE8"/>
    <w:rsid w:val="00B80D94"/>
    <w:rsid w:val="00B811DB"/>
    <w:rsid w:val="00B8129A"/>
    <w:rsid w:val="00B814CF"/>
    <w:rsid w:val="00B81BE3"/>
    <w:rsid w:val="00B829FE"/>
    <w:rsid w:val="00B82FB5"/>
    <w:rsid w:val="00B83E7F"/>
    <w:rsid w:val="00B85543"/>
    <w:rsid w:val="00B85C02"/>
    <w:rsid w:val="00B85E52"/>
    <w:rsid w:val="00B85EC0"/>
    <w:rsid w:val="00B868B9"/>
    <w:rsid w:val="00B868E0"/>
    <w:rsid w:val="00B87A85"/>
    <w:rsid w:val="00B87EF2"/>
    <w:rsid w:val="00B91F73"/>
    <w:rsid w:val="00B92C93"/>
    <w:rsid w:val="00B9540B"/>
    <w:rsid w:val="00B95987"/>
    <w:rsid w:val="00B95C23"/>
    <w:rsid w:val="00B972FC"/>
    <w:rsid w:val="00BA0184"/>
    <w:rsid w:val="00BA2953"/>
    <w:rsid w:val="00BA2CD0"/>
    <w:rsid w:val="00BA2D86"/>
    <w:rsid w:val="00BA306B"/>
    <w:rsid w:val="00BA3126"/>
    <w:rsid w:val="00BA3574"/>
    <w:rsid w:val="00BA3CA0"/>
    <w:rsid w:val="00BA43E1"/>
    <w:rsid w:val="00BA65C1"/>
    <w:rsid w:val="00BA733C"/>
    <w:rsid w:val="00BA7D60"/>
    <w:rsid w:val="00BB01A7"/>
    <w:rsid w:val="00BB07F6"/>
    <w:rsid w:val="00BB0BDE"/>
    <w:rsid w:val="00BB16F4"/>
    <w:rsid w:val="00BB17A2"/>
    <w:rsid w:val="00BB37AD"/>
    <w:rsid w:val="00BB38F4"/>
    <w:rsid w:val="00BB399D"/>
    <w:rsid w:val="00BB3B41"/>
    <w:rsid w:val="00BB3DC7"/>
    <w:rsid w:val="00BB4E32"/>
    <w:rsid w:val="00BB4EA1"/>
    <w:rsid w:val="00BB5B6F"/>
    <w:rsid w:val="00BB5C6D"/>
    <w:rsid w:val="00BB5D5D"/>
    <w:rsid w:val="00BB5F7E"/>
    <w:rsid w:val="00BC0F15"/>
    <w:rsid w:val="00BC13E3"/>
    <w:rsid w:val="00BC1493"/>
    <w:rsid w:val="00BC26F4"/>
    <w:rsid w:val="00BC27F0"/>
    <w:rsid w:val="00BC337F"/>
    <w:rsid w:val="00BC3871"/>
    <w:rsid w:val="00BC3F80"/>
    <w:rsid w:val="00BC463B"/>
    <w:rsid w:val="00BC5549"/>
    <w:rsid w:val="00BC56EE"/>
    <w:rsid w:val="00BC5EFF"/>
    <w:rsid w:val="00BC6170"/>
    <w:rsid w:val="00BC6394"/>
    <w:rsid w:val="00BC6CCA"/>
    <w:rsid w:val="00BC6FD2"/>
    <w:rsid w:val="00BC7035"/>
    <w:rsid w:val="00BC76CE"/>
    <w:rsid w:val="00BC76ED"/>
    <w:rsid w:val="00BC779E"/>
    <w:rsid w:val="00BD0886"/>
    <w:rsid w:val="00BD0B87"/>
    <w:rsid w:val="00BD0ED2"/>
    <w:rsid w:val="00BD103B"/>
    <w:rsid w:val="00BD138A"/>
    <w:rsid w:val="00BD1457"/>
    <w:rsid w:val="00BD15A5"/>
    <w:rsid w:val="00BD3515"/>
    <w:rsid w:val="00BD5FEB"/>
    <w:rsid w:val="00BD653E"/>
    <w:rsid w:val="00BD7562"/>
    <w:rsid w:val="00BD79EC"/>
    <w:rsid w:val="00BE05CB"/>
    <w:rsid w:val="00BE0DC2"/>
    <w:rsid w:val="00BE137D"/>
    <w:rsid w:val="00BE1562"/>
    <w:rsid w:val="00BE170C"/>
    <w:rsid w:val="00BE1898"/>
    <w:rsid w:val="00BE1ABC"/>
    <w:rsid w:val="00BE1F28"/>
    <w:rsid w:val="00BE2E14"/>
    <w:rsid w:val="00BE34D9"/>
    <w:rsid w:val="00BE3ADC"/>
    <w:rsid w:val="00BE3BF4"/>
    <w:rsid w:val="00BE3BFF"/>
    <w:rsid w:val="00BE4724"/>
    <w:rsid w:val="00BE4884"/>
    <w:rsid w:val="00BE5C68"/>
    <w:rsid w:val="00BE5D27"/>
    <w:rsid w:val="00BE69C7"/>
    <w:rsid w:val="00BE6AAA"/>
    <w:rsid w:val="00BF04E8"/>
    <w:rsid w:val="00BF0FAB"/>
    <w:rsid w:val="00BF14A2"/>
    <w:rsid w:val="00BF1EF5"/>
    <w:rsid w:val="00BF2489"/>
    <w:rsid w:val="00BF2BBB"/>
    <w:rsid w:val="00BF31F3"/>
    <w:rsid w:val="00BF325C"/>
    <w:rsid w:val="00BF3C08"/>
    <w:rsid w:val="00BF3F3A"/>
    <w:rsid w:val="00BF4B33"/>
    <w:rsid w:val="00BF5A2F"/>
    <w:rsid w:val="00BF5DEF"/>
    <w:rsid w:val="00BF6FFA"/>
    <w:rsid w:val="00BF7091"/>
    <w:rsid w:val="00C041DC"/>
    <w:rsid w:val="00C04BF8"/>
    <w:rsid w:val="00C051AE"/>
    <w:rsid w:val="00C058B5"/>
    <w:rsid w:val="00C05940"/>
    <w:rsid w:val="00C05E69"/>
    <w:rsid w:val="00C05FEC"/>
    <w:rsid w:val="00C06EF5"/>
    <w:rsid w:val="00C07401"/>
    <w:rsid w:val="00C07788"/>
    <w:rsid w:val="00C102CA"/>
    <w:rsid w:val="00C10485"/>
    <w:rsid w:val="00C10D90"/>
    <w:rsid w:val="00C10E3E"/>
    <w:rsid w:val="00C11CE4"/>
    <w:rsid w:val="00C1255D"/>
    <w:rsid w:val="00C12854"/>
    <w:rsid w:val="00C129A5"/>
    <w:rsid w:val="00C1311E"/>
    <w:rsid w:val="00C134F4"/>
    <w:rsid w:val="00C148B9"/>
    <w:rsid w:val="00C148F2"/>
    <w:rsid w:val="00C14E82"/>
    <w:rsid w:val="00C1512F"/>
    <w:rsid w:val="00C154FD"/>
    <w:rsid w:val="00C15E6A"/>
    <w:rsid w:val="00C168D6"/>
    <w:rsid w:val="00C174C3"/>
    <w:rsid w:val="00C1759D"/>
    <w:rsid w:val="00C17F3F"/>
    <w:rsid w:val="00C2041F"/>
    <w:rsid w:val="00C20A64"/>
    <w:rsid w:val="00C20D09"/>
    <w:rsid w:val="00C210EC"/>
    <w:rsid w:val="00C211EE"/>
    <w:rsid w:val="00C21B9C"/>
    <w:rsid w:val="00C22492"/>
    <w:rsid w:val="00C22717"/>
    <w:rsid w:val="00C22A04"/>
    <w:rsid w:val="00C22A65"/>
    <w:rsid w:val="00C22A68"/>
    <w:rsid w:val="00C2333D"/>
    <w:rsid w:val="00C23F01"/>
    <w:rsid w:val="00C2598D"/>
    <w:rsid w:val="00C25B7F"/>
    <w:rsid w:val="00C26471"/>
    <w:rsid w:val="00C272E4"/>
    <w:rsid w:val="00C27724"/>
    <w:rsid w:val="00C30827"/>
    <w:rsid w:val="00C310FE"/>
    <w:rsid w:val="00C31DDB"/>
    <w:rsid w:val="00C324E6"/>
    <w:rsid w:val="00C32DA9"/>
    <w:rsid w:val="00C32E71"/>
    <w:rsid w:val="00C330B6"/>
    <w:rsid w:val="00C338CB"/>
    <w:rsid w:val="00C33C8F"/>
    <w:rsid w:val="00C34016"/>
    <w:rsid w:val="00C353C4"/>
    <w:rsid w:val="00C35E53"/>
    <w:rsid w:val="00C370E1"/>
    <w:rsid w:val="00C37E28"/>
    <w:rsid w:val="00C40265"/>
    <w:rsid w:val="00C40CEC"/>
    <w:rsid w:val="00C40FBC"/>
    <w:rsid w:val="00C4125E"/>
    <w:rsid w:val="00C417F4"/>
    <w:rsid w:val="00C41A98"/>
    <w:rsid w:val="00C4286D"/>
    <w:rsid w:val="00C43825"/>
    <w:rsid w:val="00C44220"/>
    <w:rsid w:val="00C4478D"/>
    <w:rsid w:val="00C45245"/>
    <w:rsid w:val="00C4638E"/>
    <w:rsid w:val="00C47445"/>
    <w:rsid w:val="00C47800"/>
    <w:rsid w:val="00C478F0"/>
    <w:rsid w:val="00C47BE0"/>
    <w:rsid w:val="00C47E6D"/>
    <w:rsid w:val="00C50AF9"/>
    <w:rsid w:val="00C513B7"/>
    <w:rsid w:val="00C51CDD"/>
    <w:rsid w:val="00C52348"/>
    <w:rsid w:val="00C52C34"/>
    <w:rsid w:val="00C533F0"/>
    <w:rsid w:val="00C549F0"/>
    <w:rsid w:val="00C550BA"/>
    <w:rsid w:val="00C55256"/>
    <w:rsid w:val="00C55393"/>
    <w:rsid w:val="00C557D0"/>
    <w:rsid w:val="00C5646A"/>
    <w:rsid w:val="00C568EB"/>
    <w:rsid w:val="00C56BBD"/>
    <w:rsid w:val="00C57168"/>
    <w:rsid w:val="00C57E44"/>
    <w:rsid w:val="00C61C74"/>
    <w:rsid w:val="00C625B2"/>
    <w:rsid w:val="00C62611"/>
    <w:rsid w:val="00C6337F"/>
    <w:rsid w:val="00C6400F"/>
    <w:rsid w:val="00C640CC"/>
    <w:rsid w:val="00C6430D"/>
    <w:rsid w:val="00C654DE"/>
    <w:rsid w:val="00C65CB0"/>
    <w:rsid w:val="00C65EC2"/>
    <w:rsid w:val="00C670FD"/>
    <w:rsid w:val="00C67207"/>
    <w:rsid w:val="00C706CE"/>
    <w:rsid w:val="00C71676"/>
    <w:rsid w:val="00C7199E"/>
    <w:rsid w:val="00C71C88"/>
    <w:rsid w:val="00C71D9D"/>
    <w:rsid w:val="00C726E0"/>
    <w:rsid w:val="00C7467C"/>
    <w:rsid w:val="00C76AF6"/>
    <w:rsid w:val="00C76B72"/>
    <w:rsid w:val="00C809B6"/>
    <w:rsid w:val="00C80E77"/>
    <w:rsid w:val="00C80FC8"/>
    <w:rsid w:val="00C80FE9"/>
    <w:rsid w:val="00C81164"/>
    <w:rsid w:val="00C813D1"/>
    <w:rsid w:val="00C813E5"/>
    <w:rsid w:val="00C8141E"/>
    <w:rsid w:val="00C819D0"/>
    <w:rsid w:val="00C8217D"/>
    <w:rsid w:val="00C82CE4"/>
    <w:rsid w:val="00C83286"/>
    <w:rsid w:val="00C83A45"/>
    <w:rsid w:val="00C83E9C"/>
    <w:rsid w:val="00C84043"/>
    <w:rsid w:val="00C8404A"/>
    <w:rsid w:val="00C849B7"/>
    <w:rsid w:val="00C85149"/>
    <w:rsid w:val="00C851AA"/>
    <w:rsid w:val="00C86042"/>
    <w:rsid w:val="00C862A3"/>
    <w:rsid w:val="00C86423"/>
    <w:rsid w:val="00C86EB9"/>
    <w:rsid w:val="00C87276"/>
    <w:rsid w:val="00C879B3"/>
    <w:rsid w:val="00C87DFB"/>
    <w:rsid w:val="00C87E7D"/>
    <w:rsid w:val="00C90527"/>
    <w:rsid w:val="00C907D8"/>
    <w:rsid w:val="00C92208"/>
    <w:rsid w:val="00C9222A"/>
    <w:rsid w:val="00C926C8"/>
    <w:rsid w:val="00C927CC"/>
    <w:rsid w:val="00C92A3C"/>
    <w:rsid w:val="00C93295"/>
    <w:rsid w:val="00C93BBA"/>
    <w:rsid w:val="00C9443E"/>
    <w:rsid w:val="00C949B6"/>
    <w:rsid w:val="00C94D4A"/>
    <w:rsid w:val="00C951E1"/>
    <w:rsid w:val="00C9539B"/>
    <w:rsid w:val="00C96A74"/>
    <w:rsid w:val="00C96B29"/>
    <w:rsid w:val="00C9738A"/>
    <w:rsid w:val="00C97E1D"/>
    <w:rsid w:val="00CA0786"/>
    <w:rsid w:val="00CA0947"/>
    <w:rsid w:val="00CA10F3"/>
    <w:rsid w:val="00CA1269"/>
    <w:rsid w:val="00CA17DD"/>
    <w:rsid w:val="00CA207D"/>
    <w:rsid w:val="00CA2E6C"/>
    <w:rsid w:val="00CA308D"/>
    <w:rsid w:val="00CA32E1"/>
    <w:rsid w:val="00CA3A7C"/>
    <w:rsid w:val="00CA3B78"/>
    <w:rsid w:val="00CA3DDC"/>
    <w:rsid w:val="00CA4E0C"/>
    <w:rsid w:val="00CA6007"/>
    <w:rsid w:val="00CA65A9"/>
    <w:rsid w:val="00CA65CF"/>
    <w:rsid w:val="00CB08C5"/>
    <w:rsid w:val="00CB0980"/>
    <w:rsid w:val="00CB0CEF"/>
    <w:rsid w:val="00CB0F48"/>
    <w:rsid w:val="00CB1419"/>
    <w:rsid w:val="00CB147C"/>
    <w:rsid w:val="00CB161B"/>
    <w:rsid w:val="00CB3555"/>
    <w:rsid w:val="00CB36CE"/>
    <w:rsid w:val="00CB391D"/>
    <w:rsid w:val="00CB593B"/>
    <w:rsid w:val="00CB637F"/>
    <w:rsid w:val="00CB6636"/>
    <w:rsid w:val="00CB7321"/>
    <w:rsid w:val="00CB7499"/>
    <w:rsid w:val="00CC00B1"/>
    <w:rsid w:val="00CC087E"/>
    <w:rsid w:val="00CC0C2D"/>
    <w:rsid w:val="00CC0CE9"/>
    <w:rsid w:val="00CC119B"/>
    <w:rsid w:val="00CC1A71"/>
    <w:rsid w:val="00CC1BB9"/>
    <w:rsid w:val="00CC2169"/>
    <w:rsid w:val="00CC3945"/>
    <w:rsid w:val="00CC3D26"/>
    <w:rsid w:val="00CC3E96"/>
    <w:rsid w:val="00CC4706"/>
    <w:rsid w:val="00CC47F4"/>
    <w:rsid w:val="00CC49CB"/>
    <w:rsid w:val="00CC4B3C"/>
    <w:rsid w:val="00CC51D9"/>
    <w:rsid w:val="00CC5C12"/>
    <w:rsid w:val="00CC6286"/>
    <w:rsid w:val="00CC745B"/>
    <w:rsid w:val="00CC7631"/>
    <w:rsid w:val="00CC79C3"/>
    <w:rsid w:val="00CD018A"/>
    <w:rsid w:val="00CD17ED"/>
    <w:rsid w:val="00CD23F9"/>
    <w:rsid w:val="00CD35D8"/>
    <w:rsid w:val="00CD3BF1"/>
    <w:rsid w:val="00CD3BFB"/>
    <w:rsid w:val="00CD4293"/>
    <w:rsid w:val="00CD491E"/>
    <w:rsid w:val="00CD4B3F"/>
    <w:rsid w:val="00CD4F39"/>
    <w:rsid w:val="00CD6DE2"/>
    <w:rsid w:val="00CE00D0"/>
    <w:rsid w:val="00CE0570"/>
    <w:rsid w:val="00CE059F"/>
    <w:rsid w:val="00CE3453"/>
    <w:rsid w:val="00CE3470"/>
    <w:rsid w:val="00CE3952"/>
    <w:rsid w:val="00CE4B1D"/>
    <w:rsid w:val="00CE5471"/>
    <w:rsid w:val="00CE579E"/>
    <w:rsid w:val="00CE655B"/>
    <w:rsid w:val="00CE6610"/>
    <w:rsid w:val="00CE6615"/>
    <w:rsid w:val="00CF0F28"/>
    <w:rsid w:val="00CF1547"/>
    <w:rsid w:val="00CF1785"/>
    <w:rsid w:val="00CF1D67"/>
    <w:rsid w:val="00CF1F3C"/>
    <w:rsid w:val="00CF2262"/>
    <w:rsid w:val="00CF29A5"/>
    <w:rsid w:val="00CF2DAE"/>
    <w:rsid w:val="00CF3C7A"/>
    <w:rsid w:val="00CF46F1"/>
    <w:rsid w:val="00CF488A"/>
    <w:rsid w:val="00CF517D"/>
    <w:rsid w:val="00CF53DB"/>
    <w:rsid w:val="00CF58EB"/>
    <w:rsid w:val="00CF652D"/>
    <w:rsid w:val="00CF75CE"/>
    <w:rsid w:val="00CF778D"/>
    <w:rsid w:val="00D00638"/>
    <w:rsid w:val="00D006F4"/>
    <w:rsid w:val="00D00E2A"/>
    <w:rsid w:val="00D01683"/>
    <w:rsid w:val="00D0275B"/>
    <w:rsid w:val="00D02A7C"/>
    <w:rsid w:val="00D02DC8"/>
    <w:rsid w:val="00D03441"/>
    <w:rsid w:val="00D04284"/>
    <w:rsid w:val="00D04507"/>
    <w:rsid w:val="00D04C1F"/>
    <w:rsid w:val="00D06138"/>
    <w:rsid w:val="00D0635B"/>
    <w:rsid w:val="00D067D0"/>
    <w:rsid w:val="00D06FBC"/>
    <w:rsid w:val="00D07059"/>
    <w:rsid w:val="00D07EFB"/>
    <w:rsid w:val="00D10718"/>
    <w:rsid w:val="00D10852"/>
    <w:rsid w:val="00D10E41"/>
    <w:rsid w:val="00D1115C"/>
    <w:rsid w:val="00D11347"/>
    <w:rsid w:val="00D117FC"/>
    <w:rsid w:val="00D12BE0"/>
    <w:rsid w:val="00D12C1D"/>
    <w:rsid w:val="00D13C83"/>
    <w:rsid w:val="00D16168"/>
    <w:rsid w:val="00D16382"/>
    <w:rsid w:val="00D16730"/>
    <w:rsid w:val="00D17943"/>
    <w:rsid w:val="00D2014C"/>
    <w:rsid w:val="00D20CA0"/>
    <w:rsid w:val="00D2100F"/>
    <w:rsid w:val="00D225EA"/>
    <w:rsid w:val="00D22F88"/>
    <w:rsid w:val="00D23051"/>
    <w:rsid w:val="00D2399E"/>
    <w:rsid w:val="00D23D72"/>
    <w:rsid w:val="00D23DA1"/>
    <w:rsid w:val="00D243B1"/>
    <w:rsid w:val="00D24B0C"/>
    <w:rsid w:val="00D24CC5"/>
    <w:rsid w:val="00D2504B"/>
    <w:rsid w:val="00D25865"/>
    <w:rsid w:val="00D26B91"/>
    <w:rsid w:val="00D26F53"/>
    <w:rsid w:val="00D277BE"/>
    <w:rsid w:val="00D27CA5"/>
    <w:rsid w:val="00D3160A"/>
    <w:rsid w:val="00D31CA4"/>
    <w:rsid w:val="00D321E5"/>
    <w:rsid w:val="00D34751"/>
    <w:rsid w:val="00D34A03"/>
    <w:rsid w:val="00D34B03"/>
    <w:rsid w:val="00D35BFA"/>
    <w:rsid w:val="00D35D96"/>
    <w:rsid w:val="00D35FF7"/>
    <w:rsid w:val="00D3643F"/>
    <w:rsid w:val="00D36D6F"/>
    <w:rsid w:val="00D36EBB"/>
    <w:rsid w:val="00D37178"/>
    <w:rsid w:val="00D37276"/>
    <w:rsid w:val="00D3757F"/>
    <w:rsid w:val="00D375C5"/>
    <w:rsid w:val="00D377ED"/>
    <w:rsid w:val="00D37990"/>
    <w:rsid w:val="00D400C4"/>
    <w:rsid w:val="00D4021E"/>
    <w:rsid w:val="00D403FE"/>
    <w:rsid w:val="00D40DD5"/>
    <w:rsid w:val="00D40FFA"/>
    <w:rsid w:val="00D4147A"/>
    <w:rsid w:val="00D4153F"/>
    <w:rsid w:val="00D41EB2"/>
    <w:rsid w:val="00D42A86"/>
    <w:rsid w:val="00D42BD6"/>
    <w:rsid w:val="00D43CDE"/>
    <w:rsid w:val="00D4421B"/>
    <w:rsid w:val="00D44B70"/>
    <w:rsid w:val="00D45055"/>
    <w:rsid w:val="00D456B2"/>
    <w:rsid w:val="00D47426"/>
    <w:rsid w:val="00D4758B"/>
    <w:rsid w:val="00D5009F"/>
    <w:rsid w:val="00D503CF"/>
    <w:rsid w:val="00D50616"/>
    <w:rsid w:val="00D50AFF"/>
    <w:rsid w:val="00D5136F"/>
    <w:rsid w:val="00D515FA"/>
    <w:rsid w:val="00D51B50"/>
    <w:rsid w:val="00D5203A"/>
    <w:rsid w:val="00D52589"/>
    <w:rsid w:val="00D52BAD"/>
    <w:rsid w:val="00D52C59"/>
    <w:rsid w:val="00D52E0E"/>
    <w:rsid w:val="00D5385C"/>
    <w:rsid w:val="00D53B24"/>
    <w:rsid w:val="00D53BF8"/>
    <w:rsid w:val="00D54F7C"/>
    <w:rsid w:val="00D553F7"/>
    <w:rsid w:val="00D55AEF"/>
    <w:rsid w:val="00D57130"/>
    <w:rsid w:val="00D60ED6"/>
    <w:rsid w:val="00D616B7"/>
    <w:rsid w:val="00D61910"/>
    <w:rsid w:val="00D627D3"/>
    <w:rsid w:val="00D62F51"/>
    <w:rsid w:val="00D648E8"/>
    <w:rsid w:val="00D649D0"/>
    <w:rsid w:val="00D64B3C"/>
    <w:rsid w:val="00D6559D"/>
    <w:rsid w:val="00D65A56"/>
    <w:rsid w:val="00D65C8F"/>
    <w:rsid w:val="00D66D0E"/>
    <w:rsid w:val="00D70126"/>
    <w:rsid w:val="00D7026E"/>
    <w:rsid w:val="00D71436"/>
    <w:rsid w:val="00D719A6"/>
    <w:rsid w:val="00D721F1"/>
    <w:rsid w:val="00D72753"/>
    <w:rsid w:val="00D738CD"/>
    <w:rsid w:val="00D74F1E"/>
    <w:rsid w:val="00D7540D"/>
    <w:rsid w:val="00D756D1"/>
    <w:rsid w:val="00D762D7"/>
    <w:rsid w:val="00D76623"/>
    <w:rsid w:val="00D77975"/>
    <w:rsid w:val="00D80035"/>
    <w:rsid w:val="00D801ED"/>
    <w:rsid w:val="00D819F1"/>
    <w:rsid w:val="00D81CA9"/>
    <w:rsid w:val="00D81F89"/>
    <w:rsid w:val="00D82CAA"/>
    <w:rsid w:val="00D82F74"/>
    <w:rsid w:val="00D839D2"/>
    <w:rsid w:val="00D85FC0"/>
    <w:rsid w:val="00D8651B"/>
    <w:rsid w:val="00D86873"/>
    <w:rsid w:val="00D86A74"/>
    <w:rsid w:val="00D86EAE"/>
    <w:rsid w:val="00D86FB7"/>
    <w:rsid w:val="00D875A4"/>
    <w:rsid w:val="00D87756"/>
    <w:rsid w:val="00D87765"/>
    <w:rsid w:val="00D87B54"/>
    <w:rsid w:val="00D87D27"/>
    <w:rsid w:val="00D9003C"/>
    <w:rsid w:val="00D90D4F"/>
    <w:rsid w:val="00D91128"/>
    <w:rsid w:val="00D913D1"/>
    <w:rsid w:val="00D917E0"/>
    <w:rsid w:val="00D91BA3"/>
    <w:rsid w:val="00D91C33"/>
    <w:rsid w:val="00D92D9A"/>
    <w:rsid w:val="00D942F0"/>
    <w:rsid w:val="00D953C7"/>
    <w:rsid w:val="00D95A8D"/>
    <w:rsid w:val="00D95BC2"/>
    <w:rsid w:val="00D976E5"/>
    <w:rsid w:val="00D97830"/>
    <w:rsid w:val="00D97FC7"/>
    <w:rsid w:val="00DA011B"/>
    <w:rsid w:val="00DA113B"/>
    <w:rsid w:val="00DA15DF"/>
    <w:rsid w:val="00DA25AE"/>
    <w:rsid w:val="00DA28DA"/>
    <w:rsid w:val="00DA2BD8"/>
    <w:rsid w:val="00DA2FF0"/>
    <w:rsid w:val="00DA31CE"/>
    <w:rsid w:val="00DA429C"/>
    <w:rsid w:val="00DA4515"/>
    <w:rsid w:val="00DA4AD5"/>
    <w:rsid w:val="00DA593A"/>
    <w:rsid w:val="00DA6792"/>
    <w:rsid w:val="00DA6981"/>
    <w:rsid w:val="00DA7209"/>
    <w:rsid w:val="00DA7EA7"/>
    <w:rsid w:val="00DB01B2"/>
    <w:rsid w:val="00DB01DF"/>
    <w:rsid w:val="00DB01EB"/>
    <w:rsid w:val="00DB0240"/>
    <w:rsid w:val="00DB09E7"/>
    <w:rsid w:val="00DB0B6A"/>
    <w:rsid w:val="00DB4F67"/>
    <w:rsid w:val="00DB52BB"/>
    <w:rsid w:val="00DB5502"/>
    <w:rsid w:val="00DB5DC3"/>
    <w:rsid w:val="00DB681E"/>
    <w:rsid w:val="00DB71A2"/>
    <w:rsid w:val="00DB720E"/>
    <w:rsid w:val="00DC06CA"/>
    <w:rsid w:val="00DC07E4"/>
    <w:rsid w:val="00DC0E86"/>
    <w:rsid w:val="00DC14DA"/>
    <w:rsid w:val="00DC18C5"/>
    <w:rsid w:val="00DC1A63"/>
    <w:rsid w:val="00DC274C"/>
    <w:rsid w:val="00DC2A4E"/>
    <w:rsid w:val="00DC61C3"/>
    <w:rsid w:val="00DC64D8"/>
    <w:rsid w:val="00DC7BA4"/>
    <w:rsid w:val="00DC7CF3"/>
    <w:rsid w:val="00DC7FCE"/>
    <w:rsid w:val="00DD0119"/>
    <w:rsid w:val="00DD0D25"/>
    <w:rsid w:val="00DD0F33"/>
    <w:rsid w:val="00DD13B2"/>
    <w:rsid w:val="00DD1D98"/>
    <w:rsid w:val="00DD2225"/>
    <w:rsid w:val="00DD2406"/>
    <w:rsid w:val="00DD2B4A"/>
    <w:rsid w:val="00DD2B90"/>
    <w:rsid w:val="00DD2EA0"/>
    <w:rsid w:val="00DD37F1"/>
    <w:rsid w:val="00DD3F51"/>
    <w:rsid w:val="00DD427D"/>
    <w:rsid w:val="00DD53D6"/>
    <w:rsid w:val="00DD64A9"/>
    <w:rsid w:val="00DD6755"/>
    <w:rsid w:val="00DD6B78"/>
    <w:rsid w:val="00DD70F8"/>
    <w:rsid w:val="00DD79AF"/>
    <w:rsid w:val="00DD7A52"/>
    <w:rsid w:val="00DE087F"/>
    <w:rsid w:val="00DE0B11"/>
    <w:rsid w:val="00DE157D"/>
    <w:rsid w:val="00DE1905"/>
    <w:rsid w:val="00DE2620"/>
    <w:rsid w:val="00DE3218"/>
    <w:rsid w:val="00DE49E4"/>
    <w:rsid w:val="00DE4CCB"/>
    <w:rsid w:val="00DE4DC4"/>
    <w:rsid w:val="00DE5A71"/>
    <w:rsid w:val="00DE6450"/>
    <w:rsid w:val="00DE6CEB"/>
    <w:rsid w:val="00DE763E"/>
    <w:rsid w:val="00DE7807"/>
    <w:rsid w:val="00DF06C9"/>
    <w:rsid w:val="00DF07A8"/>
    <w:rsid w:val="00DF0AA0"/>
    <w:rsid w:val="00DF0D34"/>
    <w:rsid w:val="00DF10E6"/>
    <w:rsid w:val="00DF12E1"/>
    <w:rsid w:val="00DF181B"/>
    <w:rsid w:val="00DF1B1E"/>
    <w:rsid w:val="00DF26B7"/>
    <w:rsid w:val="00DF2849"/>
    <w:rsid w:val="00DF2C0B"/>
    <w:rsid w:val="00DF3424"/>
    <w:rsid w:val="00DF3561"/>
    <w:rsid w:val="00DF3BC4"/>
    <w:rsid w:val="00DF47C9"/>
    <w:rsid w:val="00DF4FDB"/>
    <w:rsid w:val="00DF502E"/>
    <w:rsid w:val="00DF55A6"/>
    <w:rsid w:val="00DF6A65"/>
    <w:rsid w:val="00DF6B48"/>
    <w:rsid w:val="00DF76DA"/>
    <w:rsid w:val="00DF7946"/>
    <w:rsid w:val="00E00512"/>
    <w:rsid w:val="00E01C65"/>
    <w:rsid w:val="00E01FCE"/>
    <w:rsid w:val="00E024A8"/>
    <w:rsid w:val="00E031F4"/>
    <w:rsid w:val="00E038AF"/>
    <w:rsid w:val="00E04C86"/>
    <w:rsid w:val="00E04F43"/>
    <w:rsid w:val="00E057A8"/>
    <w:rsid w:val="00E0612E"/>
    <w:rsid w:val="00E067B9"/>
    <w:rsid w:val="00E103B5"/>
    <w:rsid w:val="00E10761"/>
    <w:rsid w:val="00E10F73"/>
    <w:rsid w:val="00E127E9"/>
    <w:rsid w:val="00E1511E"/>
    <w:rsid w:val="00E15B7D"/>
    <w:rsid w:val="00E16C76"/>
    <w:rsid w:val="00E2033D"/>
    <w:rsid w:val="00E2036D"/>
    <w:rsid w:val="00E206D8"/>
    <w:rsid w:val="00E207A0"/>
    <w:rsid w:val="00E20982"/>
    <w:rsid w:val="00E21D8E"/>
    <w:rsid w:val="00E2219C"/>
    <w:rsid w:val="00E222FD"/>
    <w:rsid w:val="00E225E6"/>
    <w:rsid w:val="00E22E9F"/>
    <w:rsid w:val="00E264CF"/>
    <w:rsid w:val="00E2655F"/>
    <w:rsid w:val="00E27244"/>
    <w:rsid w:val="00E3072E"/>
    <w:rsid w:val="00E30E8E"/>
    <w:rsid w:val="00E31467"/>
    <w:rsid w:val="00E318E7"/>
    <w:rsid w:val="00E32E0A"/>
    <w:rsid w:val="00E332B6"/>
    <w:rsid w:val="00E3358A"/>
    <w:rsid w:val="00E33681"/>
    <w:rsid w:val="00E33A3E"/>
    <w:rsid w:val="00E357F0"/>
    <w:rsid w:val="00E363D0"/>
    <w:rsid w:val="00E3650D"/>
    <w:rsid w:val="00E372AE"/>
    <w:rsid w:val="00E37BFA"/>
    <w:rsid w:val="00E40B0D"/>
    <w:rsid w:val="00E41230"/>
    <w:rsid w:val="00E418B5"/>
    <w:rsid w:val="00E4191A"/>
    <w:rsid w:val="00E41EB2"/>
    <w:rsid w:val="00E4212B"/>
    <w:rsid w:val="00E42B7D"/>
    <w:rsid w:val="00E43041"/>
    <w:rsid w:val="00E431DA"/>
    <w:rsid w:val="00E43F43"/>
    <w:rsid w:val="00E44392"/>
    <w:rsid w:val="00E443DB"/>
    <w:rsid w:val="00E44971"/>
    <w:rsid w:val="00E44D3F"/>
    <w:rsid w:val="00E452F0"/>
    <w:rsid w:val="00E4566A"/>
    <w:rsid w:val="00E46062"/>
    <w:rsid w:val="00E461B4"/>
    <w:rsid w:val="00E463A4"/>
    <w:rsid w:val="00E477C7"/>
    <w:rsid w:val="00E47C23"/>
    <w:rsid w:val="00E47C2F"/>
    <w:rsid w:val="00E502A0"/>
    <w:rsid w:val="00E505CE"/>
    <w:rsid w:val="00E508B0"/>
    <w:rsid w:val="00E50E5F"/>
    <w:rsid w:val="00E51C67"/>
    <w:rsid w:val="00E51F95"/>
    <w:rsid w:val="00E5254B"/>
    <w:rsid w:val="00E5335A"/>
    <w:rsid w:val="00E53848"/>
    <w:rsid w:val="00E53B9D"/>
    <w:rsid w:val="00E5607B"/>
    <w:rsid w:val="00E5690D"/>
    <w:rsid w:val="00E572D4"/>
    <w:rsid w:val="00E574F3"/>
    <w:rsid w:val="00E5769C"/>
    <w:rsid w:val="00E6025C"/>
    <w:rsid w:val="00E60CEF"/>
    <w:rsid w:val="00E6159B"/>
    <w:rsid w:val="00E616C1"/>
    <w:rsid w:val="00E61AB3"/>
    <w:rsid w:val="00E61F7C"/>
    <w:rsid w:val="00E62612"/>
    <w:rsid w:val="00E62A0A"/>
    <w:rsid w:val="00E62C0C"/>
    <w:rsid w:val="00E6345A"/>
    <w:rsid w:val="00E63689"/>
    <w:rsid w:val="00E64730"/>
    <w:rsid w:val="00E658AA"/>
    <w:rsid w:val="00E662B0"/>
    <w:rsid w:val="00E66D92"/>
    <w:rsid w:val="00E670A3"/>
    <w:rsid w:val="00E672E2"/>
    <w:rsid w:val="00E6734A"/>
    <w:rsid w:val="00E67704"/>
    <w:rsid w:val="00E67996"/>
    <w:rsid w:val="00E67FA6"/>
    <w:rsid w:val="00E70217"/>
    <w:rsid w:val="00E70B7C"/>
    <w:rsid w:val="00E70F0C"/>
    <w:rsid w:val="00E71AEC"/>
    <w:rsid w:val="00E725F3"/>
    <w:rsid w:val="00E72A7D"/>
    <w:rsid w:val="00E73597"/>
    <w:rsid w:val="00E7403D"/>
    <w:rsid w:val="00E7452E"/>
    <w:rsid w:val="00E754BA"/>
    <w:rsid w:val="00E75A4F"/>
    <w:rsid w:val="00E75A8D"/>
    <w:rsid w:val="00E767C1"/>
    <w:rsid w:val="00E77AEB"/>
    <w:rsid w:val="00E77C50"/>
    <w:rsid w:val="00E80A02"/>
    <w:rsid w:val="00E811EA"/>
    <w:rsid w:val="00E81C52"/>
    <w:rsid w:val="00E81CD7"/>
    <w:rsid w:val="00E820B2"/>
    <w:rsid w:val="00E83554"/>
    <w:rsid w:val="00E837C7"/>
    <w:rsid w:val="00E83883"/>
    <w:rsid w:val="00E84199"/>
    <w:rsid w:val="00E84279"/>
    <w:rsid w:val="00E84D5D"/>
    <w:rsid w:val="00E861F4"/>
    <w:rsid w:val="00E8626A"/>
    <w:rsid w:val="00E90D45"/>
    <w:rsid w:val="00E91B6B"/>
    <w:rsid w:val="00E928D3"/>
    <w:rsid w:val="00E92DD3"/>
    <w:rsid w:val="00E93BC2"/>
    <w:rsid w:val="00E93C86"/>
    <w:rsid w:val="00E95129"/>
    <w:rsid w:val="00E953B0"/>
    <w:rsid w:val="00E95512"/>
    <w:rsid w:val="00E95BF3"/>
    <w:rsid w:val="00E95C30"/>
    <w:rsid w:val="00EA07E0"/>
    <w:rsid w:val="00EA09B7"/>
    <w:rsid w:val="00EA0E20"/>
    <w:rsid w:val="00EA1A94"/>
    <w:rsid w:val="00EA1EEB"/>
    <w:rsid w:val="00EA29F6"/>
    <w:rsid w:val="00EA2DFB"/>
    <w:rsid w:val="00EA3166"/>
    <w:rsid w:val="00EA352B"/>
    <w:rsid w:val="00EA403B"/>
    <w:rsid w:val="00EA4544"/>
    <w:rsid w:val="00EA46E7"/>
    <w:rsid w:val="00EA4EAB"/>
    <w:rsid w:val="00EA5BC2"/>
    <w:rsid w:val="00EA61F5"/>
    <w:rsid w:val="00EA66D6"/>
    <w:rsid w:val="00EA7048"/>
    <w:rsid w:val="00EA73FB"/>
    <w:rsid w:val="00EA7AE9"/>
    <w:rsid w:val="00EB18F2"/>
    <w:rsid w:val="00EB1E09"/>
    <w:rsid w:val="00EB21E2"/>
    <w:rsid w:val="00EB3AF3"/>
    <w:rsid w:val="00EB42BE"/>
    <w:rsid w:val="00EB4979"/>
    <w:rsid w:val="00EB4A71"/>
    <w:rsid w:val="00EB5901"/>
    <w:rsid w:val="00EB5D6B"/>
    <w:rsid w:val="00EB62D9"/>
    <w:rsid w:val="00EB71CD"/>
    <w:rsid w:val="00EB71D7"/>
    <w:rsid w:val="00EB7F7D"/>
    <w:rsid w:val="00EC01D1"/>
    <w:rsid w:val="00EC0623"/>
    <w:rsid w:val="00EC071D"/>
    <w:rsid w:val="00EC12EC"/>
    <w:rsid w:val="00EC12FE"/>
    <w:rsid w:val="00EC16B1"/>
    <w:rsid w:val="00EC18BD"/>
    <w:rsid w:val="00EC237D"/>
    <w:rsid w:val="00EC3B4E"/>
    <w:rsid w:val="00EC46BD"/>
    <w:rsid w:val="00EC76B4"/>
    <w:rsid w:val="00ED05A0"/>
    <w:rsid w:val="00ED09F6"/>
    <w:rsid w:val="00ED0A87"/>
    <w:rsid w:val="00ED0C97"/>
    <w:rsid w:val="00ED12C7"/>
    <w:rsid w:val="00ED1B57"/>
    <w:rsid w:val="00ED1C03"/>
    <w:rsid w:val="00ED2AE6"/>
    <w:rsid w:val="00ED2BF3"/>
    <w:rsid w:val="00ED2CE0"/>
    <w:rsid w:val="00ED3035"/>
    <w:rsid w:val="00ED310B"/>
    <w:rsid w:val="00ED35F1"/>
    <w:rsid w:val="00ED3A0B"/>
    <w:rsid w:val="00ED439F"/>
    <w:rsid w:val="00ED49E9"/>
    <w:rsid w:val="00ED51E1"/>
    <w:rsid w:val="00ED6D3F"/>
    <w:rsid w:val="00ED6F79"/>
    <w:rsid w:val="00ED7104"/>
    <w:rsid w:val="00ED7379"/>
    <w:rsid w:val="00ED7D3C"/>
    <w:rsid w:val="00EE0045"/>
    <w:rsid w:val="00EE03F9"/>
    <w:rsid w:val="00EE090E"/>
    <w:rsid w:val="00EE1028"/>
    <w:rsid w:val="00EE387D"/>
    <w:rsid w:val="00EE4071"/>
    <w:rsid w:val="00EE42F9"/>
    <w:rsid w:val="00EE52BF"/>
    <w:rsid w:val="00EE563A"/>
    <w:rsid w:val="00EE5ACF"/>
    <w:rsid w:val="00EE75F6"/>
    <w:rsid w:val="00EE7A70"/>
    <w:rsid w:val="00EE7FF5"/>
    <w:rsid w:val="00EF01B6"/>
    <w:rsid w:val="00EF1E87"/>
    <w:rsid w:val="00EF2838"/>
    <w:rsid w:val="00EF39FF"/>
    <w:rsid w:val="00EF3A49"/>
    <w:rsid w:val="00EF3A6D"/>
    <w:rsid w:val="00EF4581"/>
    <w:rsid w:val="00EF5016"/>
    <w:rsid w:val="00EF5443"/>
    <w:rsid w:val="00EF5579"/>
    <w:rsid w:val="00EF5B72"/>
    <w:rsid w:val="00EF6250"/>
    <w:rsid w:val="00EF62A6"/>
    <w:rsid w:val="00EF67CB"/>
    <w:rsid w:val="00EF778D"/>
    <w:rsid w:val="00F00045"/>
    <w:rsid w:val="00F00466"/>
    <w:rsid w:val="00F0056D"/>
    <w:rsid w:val="00F00E5D"/>
    <w:rsid w:val="00F011BE"/>
    <w:rsid w:val="00F024D4"/>
    <w:rsid w:val="00F02752"/>
    <w:rsid w:val="00F02BA9"/>
    <w:rsid w:val="00F02FF0"/>
    <w:rsid w:val="00F03350"/>
    <w:rsid w:val="00F04713"/>
    <w:rsid w:val="00F0495C"/>
    <w:rsid w:val="00F04D6F"/>
    <w:rsid w:val="00F05095"/>
    <w:rsid w:val="00F06D02"/>
    <w:rsid w:val="00F073F0"/>
    <w:rsid w:val="00F10BCA"/>
    <w:rsid w:val="00F120D2"/>
    <w:rsid w:val="00F12D6C"/>
    <w:rsid w:val="00F12EB0"/>
    <w:rsid w:val="00F13295"/>
    <w:rsid w:val="00F134C7"/>
    <w:rsid w:val="00F13983"/>
    <w:rsid w:val="00F1439C"/>
    <w:rsid w:val="00F14499"/>
    <w:rsid w:val="00F147FC"/>
    <w:rsid w:val="00F14D74"/>
    <w:rsid w:val="00F158CF"/>
    <w:rsid w:val="00F158E4"/>
    <w:rsid w:val="00F16B08"/>
    <w:rsid w:val="00F1708D"/>
    <w:rsid w:val="00F20887"/>
    <w:rsid w:val="00F2193D"/>
    <w:rsid w:val="00F2273A"/>
    <w:rsid w:val="00F227E4"/>
    <w:rsid w:val="00F22985"/>
    <w:rsid w:val="00F22D2D"/>
    <w:rsid w:val="00F2310F"/>
    <w:rsid w:val="00F23691"/>
    <w:rsid w:val="00F23D70"/>
    <w:rsid w:val="00F245B7"/>
    <w:rsid w:val="00F248B0"/>
    <w:rsid w:val="00F24B8E"/>
    <w:rsid w:val="00F25A69"/>
    <w:rsid w:val="00F25DFC"/>
    <w:rsid w:val="00F26420"/>
    <w:rsid w:val="00F26448"/>
    <w:rsid w:val="00F264C9"/>
    <w:rsid w:val="00F27833"/>
    <w:rsid w:val="00F308C6"/>
    <w:rsid w:val="00F30E18"/>
    <w:rsid w:val="00F312E8"/>
    <w:rsid w:val="00F31B22"/>
    <w:rsid w:val="00F326C1"/>
    <w:rsid w:val="00F32FB2"/>
    <w:rsid w:val="00F32FD0"/>
    <w:rsid w:val="00F330BE"/>
    <w:rsid w:val="00F34040"/>
    <w:rsid w:val="00F3494D"/>
    <w:rsid w:val="00F35375"/>
    <w:rsid w:val="00F353B9"/>
    <w:rsid w:val="00F36737"/>
    <w:rsid w:val="00F36C3C"/>
    <w:rsid w:val="00F37E43"/>
    <w:rsid w:val="00F37EDA"/>
    <w:rsid w:val="00F4051C"/>
    <w:rsid w:val="00F41FAB"/>
    <w:rsid w:val="00F4200E"/>
    <w:rsid w:val="00F42412"/>
    <w:rsid w:val="00F42462"/>
    <w:rsid w:val="00F429CD"/>
    <w:rsid w:val="00F42D25"/>
    <w:rsid w:val="00F42FF6"/>
    <w:rsid w:val="00F44666"/>
    <w:rsid w:val="00F45018"/>
    <w:rsid w:val="00F46A10"/>
    <w:rsid w:val="00F47680"/>
    <w:rsid w:val="00F51720"/>
    <w:rsid w:val="00F51883"/>
    <w:rsid w:val="00F51BD0"/>
    <w:rsid w:val="00F51C38"/>
    <w:rsid w:val="00F521CC"/>
    <w:rsid w:val="00F52AD3"/>
    <w:rsid w:val="00F53101"/>
    <w:rsid w:val="00F53358"/>
    <w:rsid w:val="00F54899"/>
    <w:rsid w:val="00F553BE"/>
    <w:rsid w:val="00F572DC"/>
    <w:rsid w:val="00F57572"/>
    <w:rsid w:val="00F60634"/>
    <w:rsid w:val="00F6081E"/>
    <w:rsid w:val="00F60CF0"/>
    <w:rsid w:val="00F621A2"/>
    <w:rsid w:val="00F63665"/>
    <w:rsid w:val="00F63838"/>
    <w:rsid w:val="00F641EC"/>
    <w:rsid w:val="00F64576"/>
    <w:rsid w:val="00F65700"/>
    <w:rsid w:val="00F65C8E"/>
    <w:rsid w:val="00F66994"/>
    <w:rsid w:val="00F66D8A"/>
    <w:rsid w:val="00F671C9"/>
    <w:rsid w:val="00F700EA"/>
    <w:rsid w:val="00F70415"/>
    <w:rsid w:val="00F71638"/>
    <w:rsid w:val="00F71709"/>
    <w:rsid w:val="00F72342"/>
    <w:rsid w:val="00F725DF"/>
    <w:rsid w:val="00F73EBF"/>
    <w:rsid w:val="00F74CA2"/>
    <w:rsid w:val="00F75AD3"/>
    <w:rsid w:val="00F76B27"/>
    <w:rsid w:val="00F776C1"/>
    <w:rsid w:val="00F77725"/>
    <w:rsid w:val="00F77891"/>
    <w:rsid w:val="00F807F1"/>
    <w:rsid w:val="00F80824"/>
    <w:rsid w:val="00F80D86"/>
    <w:rsid w:val="00F818A3"/>
    <w:rsid w:val="00F81A57"/>
    <w:rsid w:val="00F8343E"/>
    <w:rsid w:val="00F83BF8"/>
    <w:rsid w:val="00F83FDE"/>
    <w:rsid w:val="00F84EC9"/>
    <w:rsid w:val="00F85B83"/>
    <w:rsid w:val="00F85BDE"/>
    <w:rsid w:val="00F86D3E"/>
    <w:rsid w:val="00F872F8"/>
    <w:rsid w:val="00F873F0"/>
    <w:rsid w:val="00F87B99"/>
    <w:rsid w:val="00F87F2E"/>
    <w:rsid w:val="00F90824"/>
    <w:rsid w:val="00F90DDD"/>
    <w:rsid w:val="00F912AD"/>
    <w:rsid w:val="00F914E5"/>
    <w:rsid w:val="00F915E0"/>
    <w:rsid w:val="00F922BA"/>
    <w:rsid w:val="00F92705"/>
    <w:rsid w:val="00F92A99"/>
    <w:rsid w:val="00F93B20"/>
    <w:rsid w:val="00F93BDA"/>
    <w:rsid w:val="00F93C6B"/>
    <w:rsid w:val="00F9426B"/>
    <w:rsid w:val="00F94C8E"/>
    <w:rsid w:val="00F96253"/>
    <w:rsid w:val="00F96B18"/>
    <w:rsid w:val="00F96BA4"/>
    <w:rsid w:val="00F96CD2"/>
    <w:rsid w:val="00F96F31"/>
    <w:rsid w:val="00F9745F"/>
    <w:rsid w:val="00F976D0"/>
    <w:rsid w:val="00F97CD0"/>
    <w:rsid w:val="00FA0BD1"/>
    <w:rsid w:val="00FA17B0"/>
    <w:rsid w:val="00FA1913"/>
    <w:rsid w:val="00FA1CD5"/>
    <w:rsid w:val="00FA1EC8"/>
    <w:rsid w:val="00FA2433"/>
    <w:rsid w:val="00FA24D1"/>
    <w:rsid w:val="00FA4601"/>
    <w:rsid w:val="00FA4637"/>
    <w:rsid w:val="00FA47D7"/>
    <w:rsid w:val="00FA4938"/>
    <w:rsid w:val="00FA4A1C"/>
    <w:rsid w:val="00FA4D28"/>
    <w:rsid w:val="00FA5EDB"/>
    <w:rsid w:val="00FA5F8B"/>
    <w:rsid w:val="00FA6590"/>
    <w:rsid w:val="00FB0BA4"/>
    <w:rsid w:val="00FB14C1"/>
    <w:rsid w:val="00FB200A"/>
    <w:rsid w:val="00FB211C"/>
    <w:rsid w:val="00FB2CBE"/>
    <w:rsid w:val="00FB4826"/>
    <w:rsid w:val="00FB4B87"/>
    <w:rsid w:val="00FB4E10"/>
    <w:rsid w:val="00FB607F"/>
    <w:rsid w:val="00FB6676"/>
    <w:rsid w:val="00FB6826"/>
    <w:rsid w:val="00FB7FC3"/>
    <w:rsid w:val="00FC09F9"/>
    <w:rsid w:val="00FC0ECC"/>
    <w:rsid w:val="00FC20D8"/>
    <w:rsid w:val="00FC233E"/>
    <w:rsid w:val="00FC2B50"/>
    <w:rsid w:val="00FC310E"/>
    <w:rsid w:val="00FC353D"/>
    <w:rsid w:val="00FC3FFD"/>
    <w:rsid w:val="00FC52A8"/>
    <w:rsid w:val="00FC6DEA"/>
    <w:rsid w:val="00FD1B16"/>
    <w:rsid w:val="00FD2466"/>
    <w:rsid w:val="00FD373B"/>
    <w:rsid w:val="00FD41A3"/>
    <w:rsid w:val="00FD4B3E"/>
    <w:rsid w:val="00FD5830"/>
    <w:rsid w:val="00FD5FFD"/>
    <w:rsid w:val="00FD62B0"/>
    <w:rsid w:val="00FD6DD3"/>
    <w:rsid w:val="00FD72C5"/>
    <w:rsid w:val="00FD774D"/>
    <w:rsid w:val="00FD7987"/>
    <w:rsid w:val="00FD7AC6"/>
    <w:rsid w:val="00FD7FB3"/>
    <w:rsid w:val="00FE07D3"/>
    <w:rsid w:val="00FE160C"/>
    <w:rsid w:val="00FE1FBC"/>
    <w:rsid w:val="00FE247A"/>
    <w:rsid w:val="00FE2EF6"/>
    <w:rsid w:val="00FE381D"/>
    <w:rsid w:val="00FE3FA6"/>
    <w:rsid w:val="00FE3FFF"/>
    <w:rsid w:val="00FE4AA9"/>
    <w:rsid w:val="00FE5244"/>
    <w:rsid w:val="00FE685C"/>
    <w:rsid w:val="00FE6EF7"/>
    <w:rsid w:val="00FE7599"/>
    <w:rsid w:val="00FE7938"/>
    <w:rsid w:val="00FE7D16"/>
    <w:rsid w:val="00FF07C2"/>
    <w:rsid w:val="00FF0AF5"/>
    <w:rsid w:val="00FF0B35"/>
    <w:rsid w:val="00FF133E"/>
    <w:rsid w:val="00FF1397"/>
    <w:rsid w:val="00FF2329"/>
    <w:rsid w:val="00FF2521"/>
    <w:rsid w:val="00FF2541"/>
    <w:rsid w:val="00FF3EB6"/>
    <w:rsid w:val="00FF414E"/>
    <w:rsid w:val="00FF46C9"/>
    <w:rsid w:val="00FF4C6C"/>
    <w:rsid w:val="00FF598D"/>
    <w:rsid w:val="00FF6378"/>
    <w:rsid w:val="00FF65F7"/>
    <w:rsid w:val="00FF66DB"/>
    <w:rsid w:val="00FF6F88"/>
    <w:rsid w:val="00FF708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954FDE"/>
  <w15:chartTrackingRefBased/>
  <w15:docId w15:val="{1484C64A-CF58-4E70-BC5D-C38236A18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A6792"/>
    <w:pPr>
      <w:jc w:val="both"/>
    </w:pPr>
    <w:rPr>
      <w:rFonts w:ascii="Arial" w:hAnsi="Arial"/>
      <w:lang w:val="de-DE"/>
    </w:rPr>
  </w:style>
  <w:style w:type="paragraph" w:styleId="berschrift1">
    <w:name w:val="heading 1"/>
    <w:basedOn w:val="Standard"/>
    <w:next w:val="Standard"/>
    <w:link w:val="berschrift1Zchn"/>
    <w:autoRedefine/>
    <w:qFormat/>
    <w:rsid w:val="0023271B"/>
    <w:pPr>
      <w:keepNext/>
      <w:widowControl w:val="0"/>
      <w:spacing w:line="240" w:lineRule="exact"/>
      <w:ind w:left="360"/>
      <w:outlineLvl w:val="0"/>
    </w:pPr>
    <w:rPr>
      <w:b/>
      <w:noProof/>
      <w:sz w:val="24"/>
      <w:lang w:val="it-IT" w:eastAsia="de-DE"/>
    </w:rPr>
  </w:style>
  <w:style w:type="paragraph" w:styleId="berschrift2">
    <w:name w:val="heading 2"/>
    <w:basedOn w:val="Standard"/>
    <w:next w:val="Standard"/>
    <w:link w:val="berschrift2Zchn"/>
    <w:autoRedefine/>
    <w:qFormat/>
    <w:rsid w:val="00920544"/>
    <w:pPr>
      <w:keepNext/>
      <w:spacing w:line="240" w:lineRule="exact"/>
      <w:outlineLvl w:val="1"/>
    </w:pPr>
    <w:rPr>
      <w:rFonts w:cs="Arial"/>
      <w:b/>
      <w:noProof/>
      <w:color w:val="000000" w:themeColor="text1"/>
      <w:sz w:val="22"/>
      <w:lang w:val="it-IT" w:eastAsia="de-DE"/>
    </w:rPr>
  </w:style>
  <w:style w:type="paragraph" w:styleId="berschrift3">
    <w:name w:val="heading 3"/>
    <w:basedOn w:val="Standard"/>
    <w:next w:val="Standard"/>
    <w:link w:val="berschrift3Zchn"/>
    <w:autoRedefine/>
    <w:qFormat/>
    <w:rsid w:val="00C2041F"/>
    <w:pPr>
      <w:keepNext/>
      <w:widowControl w:val="0"/>
      <w:spacing w:before="120" w:after="120"/>
      <w:outlineLvl w:val="2"/>
    </w:pPr>
    <w:rPr>
      <w:b/>
      <w:lang w:val="it-IT" w:eastAsia="de-DE"/>
    </w:rPr>
  </w:style>
  <w:style w:type="paragraph" w:styleId="berschrift4">
    <w:name w:val="heading 4"/>
    <w:basedOn w:val="Standard"/>
    <w:next w:val="Standard"/>
    <w:link w:val="berschrift4Zchn"/>
    <w:autoRedefine/>
    <w:qFormat/>
    <w:rsid w:val="002259B4"/>
    <w:pPr>
      <w:keepNext/>
      <w:spacing w:line="220" w:lineRule="exact"/>
      <w:ind w:left="567" w:hanging="567"/>
      <w:outlineLvl w:val="3"/>
    </w:pPr>
    <w:rPr>
      <w:b/>
      <w:noProof/>
      <w:lang w:val="it-IT" w:eastAsia="de-DE"/>
    </w:rPr>
  </w:style>
  <w:style w:type="paragraph" w:styleId="berschrift5">
    <w:name w:val="heading 5"/>
    <w:basedOn w:val="Standard"/>
    <w:next w:val="Standard"/>
    <w:link w:val="berschrift5Zchn"/>
    <w:autoRedefine/>
    <w:qFormat/>
    <w:rsid w:val="00C34016"/>
    <w:pPr>
      <w:keepNext/>
      <w:widowControl w:val="0"/>
      <w:numPr>
        <w:ilvl w:val="4"/>
        <w:numId w:val="5"/>
      </w:numPr>
      <w:spacing w:before="40" w:after="40" w:line="220" w:lineRule="exact"/>
      <w:outlineLvl w:val="4"/>
    </w:pPr>
    <w:rPr>
      <w:b/>
    </w:rPr>
  </w:style>
  <w:style w:type="paragraph" w:styleId="berschrift6">
    <w:name w:val="heading 6"/>
    <w:basedOn w:val="Standard"/>
    <w:next w:val="Standard"/>
    <w:link w:val="berschrift6Zchn"/>
    <w:qFormat/>
    <w:pPr>
      <w:keepNext/>
      <w:numPr>
        <w:ilvl w:val="5"/>
        <w:numId w:val="5"/>
      </w:numPr>
      <w:spacing w:before="40" w:after="40" w:line="220" w:lineRule="exact"/>
      <w:ind w:right="113"/>
      <w:outlineLvl w:val="5"/>
    </w:pPr>
    <w:rPr>
      <w:b/>
      <w:sz w:val="18"/>
    </w:rPr>
  </w:style>
  <w:style w:type="paragraph" w:styleId="berschrift7">
    <w:name w:val="heading 7"/>
    <w:basedOn w:val="Standard"/>
    <w:next w:val="Standard"/>
    <w:link w:val="berschrift7Zchn"/>
    <w:qFormat/>
    <w:pPr>
      <w:numPr>
        <w:ilvl w:val="6"/>
        <w:numId w:val="5"/>
      </w:numPr>
      <w:spacing w:before="240" w:after="60"/>
      <w:outlineLvl w:val="6"/>
    </w:pPr>
    <w:rPr>
      <w:sz w:val="24"/>
      <w:lang w:val="it-IT" w:eastAsia="de-DE"/>
    </w:rPr>
  </w:style>
  <w:style w:type="paragraph" w:styleId="berschrift8">
    <w:name w:val="heading 8"/>
    <w:basedOn w:val="Standard"/>
    <w:next w:val="Standard"/>
    <w:link w:val="berschrift8Zchn"/>
    <w:qFormat/>
    <w:pPr>
      <w:numPr>
        <w:ilvl w:val="7"/>
        <w:numId w:val="5"/>
      </w:numPr>
      <w:spacing w:before="240" w:after="60"/>
      <w:outlineLvl w:val="7"/>
    </w:pPr>
    <w:rPr>
      <w:i/>
      <w:sz w:val="24"/>
      <w:lang w:val="it-IT" w:eastAsia="de-DE"/>
    </w:rPr>
  </w:style>
  <w:style w:type="paragraph" w:styleId="berschrift9">
    <w:name w:val="heading 9"/>
    <w:basedOn w:val="Standard"/>
    <w:next w:val="Standard"/>
    <w:link w:val="berschrift9Zchn"/>
    <w:qFormat/>
    <w:pPr>
      <w:numPr>
        <w:ilvl w:val="8"/>
        <w:numId w:val="5"/>
      </w:numPr>
      <w:spacing w:before="240" w:after="60"/>
      <w:outlineLvl w:val="8"/>
    </w:pPr>
    <w:rPr>
      <w:b/>
      <w:i/>
      <w:sz w:val="18"/>
      <w:lang w:val="it-IT"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ameNachname">
    <w:name w:val="Name Nachname"/>
    <w:basedOn w:val="Standard"/>
    <w:pPr>
      <w:spacing w:line="240" w:lineRule="exact"/>
      <w:jc w:val="right"/>
    </w:pPr>
    <w:rPr>
      <w:lang w:eastAsia="de-DE"/>
    </w:rPr>
  </w:style>
  <w:style w:type="paragraph" w:customStyle="1" w:styleId="req4">
    <w:name w:val="req4"/>
    <w:basedOn w:val="berschrift4"/>
    <w:pPr>
      <w:tabs>
        <w:tab w:val="num" w:pos="864"/>
      </w:tabs>
      <w:spacing w:before="240" w:after="60"/>
      <w:ind w:left="864" w:hanging="864"/>
    </w:pPr>
    <w:rPr>
      <w:b w:val="0"/>
    </w:rPr>
  </w:style>
  <w:style w:type="paragraph" w:customStyle="1" w:styleId="tabellaoff">
    <w:name w:val="tabella_off"/>
    <w:basedOn w:val="berschrift4"/>
    <w:pPr>
      <w:spacing w:before="240" w:after="60" w:line="240" w:lineRule="auto"/>
      <w:jc w:val="center"/>
    </w:pPr>
    <w:rPr>
      <w:i/>
    </w:rPr>
  </w:style>
  <w:style w:type="paragraph" w:customStyle="1" w:styleId="ListSet1">
    <w:name w:val="List Set 1"/>
    <w:basedOn w:val="Standard"/>
    <w:pPr>
      <w:numPr>
        <w:numId w:val="2"/>
      </w:numPr>
    </w:pPr>
    <w:rPr>
      <w:sz w:val="22"/>
      <w:lang w:eastAsia="de-DE"/>
    </w:rPr>
  </w:style>
  <w:style w:type="paragraph" w:customStyle="1" w:styleId="ListSet2">
    <w:name w:val="List Set 2"/>
    <w:basedOn w:val="Standard"/>
    <w:pPr>
      <w:numPr>
        <w:numId w:val="3"/>
      </w:numPr>
    </w:pPr>
    <w:rPr>
      <w:sz w:val="22"/>
      <w:lang w:eastAsia="de-DE"/>
    </w:rPr>
  </w:style>
  <w:style w:type="paragraph" w:styleId="Textkrper2">
    <w:name w:val="Body Text 2"/>
    <w:basedOn w:val="Standard"/>
    <w:link w:val="Textkrper2Zchn"/>
    <w:pPr>
      <w:spacing w:before="70" w:line="200" w:lineRule="exact"/>
    </w:pPr>
    <w:rPr>
      <w:b/>
      <w:sz w:val="18"/>
    </w:rPr>
  </w:style>
  <w:style w:type="paragraph" w:styleId="Fuzeile">
    <w:name w:val="footer"/>
    <w:basedOn w:val="Standard"/>
    <w:link w:val="FuzeileZchn"/>
    <w:pPr>
      <w:tabs>
        <w:tab w:val="center" w:pos="4536"/>
        <w:tab w:val="right" w:pos="9072"/>
      </w:tabs>
    </w:pPr>
  </w:style>
  <w:style w:type="paragraph" w:styleId="Textkrper">
    <w:name w:val="Body Text"/>
    <w:basedOn w:val="Standard"/>
    <w:link w:val="TextkrperZchn"/>
    <w:rPr>
      <w:b/>
      <w:sz w:val="22"/>
    </w:rPr>
  </w:style>
  <w:style w:type="paragraph" w:styleId="Blocktext">
    <w:name w:val="Block Text"/>
    <w:basedOn w:val="Standard"/>
    <w:pPr>
      <w:tabs>
        <w:tab w:val="left" w:pos="397"/>
      </w:tabs>
      <w:spacing w:before="100" w:line="240" w:lineRule="exact"/>
      <w:ind w:left="397" w:right="113" w:hanging="284"/>
    </w:pPr>
    <w:rPr>
      <w:b/>
    </w:rPr>
  </w:style>
  <w:style w:type="paragraph" w:customStyle="1" w:styleId="DeutscherText">
    <w:name w:val="Deutscher Text"/>
    <w:basedOn w:val="Standard"/>
    <w:pPr>
      <w:spacing w:line="240" w:lineRule="exact"/>
    </w:pPr>
    <w:rPr>
      <w:lang w:eastAsia="de-DE"/>
    </w:rPr>
  </w:style>
  <w:style w:type="paragraph" w:styleId="Textkrper3">
    <w:name w:val="Body Text 3"/>
    <w:basedOn w:val="Standard"/>
    <w:link w:val="Textkrper3Zchn"/>
    <w:rPr>
      <w:b/>
      <w:sz w:val="28"/>
      <w:lang w:val="it-IT" w:eastAsia="de-DE"/>
    </w:rPr>
  </w:style>
  <w:style w:type="paragraph" w:customStyle="1" w:styleId="Testoitaliano">
    <w:name w:val="Testo italiano"/>
    <w:basedOn w:val="Standard"/>
    <w:pPr>
      <w:spacing w:line="240" w:lineRule="exact"/>
    </w:pPr>
    <w:rPr>
      <w:lang w:val="it-IT" w:eastAsia="de-DE"/>
    </w:rPr>
  </w:style>
  <w:style w:type="paragraph" w:styleId="Verzeichnis1">
    <w:name w:val="toc 1"/>
    <w:basedOn w:val="Standard"/>
    <w:next w:val="Standard"/>
    <w:autoRedefine/>
    <w:uiPriority w:val="39"/>
    <w:rsid w:val="00B3436E"/>
    <w:pPr>
      <w:tabs>
        <w:tab w:val="left" w:pos="236"/>
        <w:tab w:val="right" w:leader="dot" w:pos="5103"/>
        <w:tab w:val="right" w:leader="dot" w:pos="10478"/>
      </w:tabs>
      <w:spacing w:before="60" w:after="60"/>
      <w:ind w:left="238" w:right="425" w:hanging="238"/>
    </w:pPr>
    <w:rPr>
      <w:b/>
      <w:bCs/>
    </w:rPr>
  </w:style>
  <w:style w:type="paragraph" w:styleId="Kopfzeile">
    <w:name w:val="header"/>
    <w:basedOn w:val="Standard"/>
    <w:link w:val="KopfzeileZchn"/>
    <w:pPr>
      <w:tabs>
        <w:tab w:val="center" w:pos="4536"/>
        <w:tab w:val="right" w:pos="9072"/>
      </w:tabs>
    </w:pPr>
    <w:rPr>
      <w:lang w:eastAsia="de-DE"/>
    </w:rPr>
  </w:style>
  <w:style w:type="paragraph" w:styleId="Aufzhlungszeichen">
    <w:name w:val="List Bullet"/>
    <w:basedOn w:val="Standard"/>
    <w:autoRedefine/>
    <w:pPr>
      <w:numPr>
        <w:numId w:val="1"/>
      </w:numPr>
      <w:tabs>
        <w:tab w:val="num" w:pos="284"/>
        <w:tab w:val="num" w:pos="520"/>
        <w:tab w:val="num" w:pos="1004"/>
      </w:tabs>
      <w:ind w:left="360"/>
    </w:pPr>
    <w:rPr>
      <w:lang w:eastAsia="de-DE"/>
    </w:rPr>
  </w:style>
  <w:style w:type="character" w:styleId="Hyperlink">
    <w:name w:val="Hyperlink"/>
    <w:uiPriority w:val="99"/>
    <w:rsid w:val="002A07B3"/>
    <w:rPr>
      <w:caps w:val="0"/>
      <w:smallCaps w:val="0"/>
      <w:strike w:val="0"/>
      <w:dstrike w:val="0"/>
      <w:vanish w:val="0"/>
      <w:color w:val="000000"/>
      <w:u w:val="singl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Formatvorlage1">
    <w:name w:val="Formatvorlage1"/>
    <w:basedOn w:val="Standard"/>
    <w:rPr>
      <w:sz w:val="24"/>
      <w:lang w:eastAsia="de-DE"/>
    </w:rPr>
  </w:style>
  <w:style w:type="paragraph" w:styleId="Kommentartext">
    <w:name w:val="annotation text"/>
    <w:basedOn w:val="Standard"/>
    <w:link w:val="KommentartextZchn"/>
    <w:uiPriority w:val="99"/>
    <w:rPr>
      <w:sz w:val="24"/>
      <w:lang w:val="it-IT" w:eastAsia="de-DE"/>
    </w:rPr>
  </w:style>
  <w:style w:type="character" w:styleId="Kommentarzeichen">
    <w:name w:val="annotation reference"/>
    <w:uiPriority w:val="99"/>
    <w:rPr>
      <w:sz w:val="16"/>
    </w:rPr>
  </w:style>
  <w:style w:type="character" w:customStyle="1" w:styleId="Heading5Char">
    <w:name w:val="Heading 5 Char"/>
    <w:rPr>
      <w:rFonts w:ascii="Calibri" w:hAnsi="Calibri"/>
      <w:b/>
      <w:i/>
      <w:noProof/>
      <w:sz w:val="26"/>
    </w:rPr>
  </w:style>
  <w:style w:type="paragraph" w:customStyle="1" w:styleId="Tabllenberschrift">
    <w:name w:val="Tabllenüberschrift"/>
    <w:basedOn w:val="Standard"/>
    <w:pPr>
      <w:spacing w:before="120" w:line="180" w:lineRule="exact"/>
    </w:pPr>
    <w:rPr>
      <w:sz w:val="16"/>
    </w:rPr>
  </w:style>
  <w:style w:type="character" w:styleId="Seitenzahl">
    <w:name w:val="page number"/>
    <w:basedOn w:val="Absatz-Standardschriftart"/>
  </w:style>
  <w:style w:type="paragraph" w:styleId="Sprechblasentext">
    <w:name w:val="Balloon Text"/>
    <w:basedOn w:val="Standard"/>
    <w:link w:val="SprechblasentextZchn"/>
    <w:semiHidden/>
    <w:rsid w:val="004D73A7"/>
    <w:rPr>
      <w:rFonts w:ascii="Tahoma" w:hAnsi="Tahoma" w:cs="Tahoma"/>
      <w:sz w:val="16"/>
      <w:szCs w:val="16"/>
    </w:rPr>
  </w:style>
  <w:style w:type="paragraph" w:customStyle="1" w:styleId="Default">
    <w:name w:val="Default"/>
    <w:link w:val="DefaultChar"/>
    <w:rsid w:val="00C338CB"/>
    <w:pPr>
      <w:autoSpaceDE w:val="0"/>
      <w:autoSpaceDN w:val="0"/>
      <w:adjustRightInd w:val="0"/>
    </w:pPr>
    <w:rPr>
      <w:color w:val="000000"/>
      <w:sz w:val="24"/>
      <w:szCs w:val="24"/>
    </w:rPr>
  </w:style>
  <w:style w:type="character" w:customStyle="1" w:styleId="KopfzeileZchn">
    <w:name w:val="Kopfzeile Zchn"/>
    <w:link w:val="Kopfzeile"/>
    <w:rsid w:val="00017DBB"/>
    <w:rPr>
      <w:rFonts w:ascii="Arial" w:hAnsi="Arial"/>
    </w:rPr>
  </w:style>
  <w:style w:type="paragraph" w:styleId="berarbeitung">
    <w:name w:val="Revision"/>
    <w:hidden/>
    <w:uiPriority w:val="99"/>
    <w:semiHidden/>
    <w:rsid w:val="00A17AF6"/>
    <w:rPr>
      <w:lang w:val="de-DE"/>
    </w:rPr>
  </w:style>
  <w:style w:type="paragraph" w:styleId="Listenabsatz">
    <w:name w:val="List Paragraph"/>
    <w:basedOn w:val="Standard"/>
    <w:uiPriority w:val="1"/>
    <w:qFormat/>
    <w:rsid w:val="00926BD0"/>
    <w:pPr>
      <w:ind w:left="720"/>
      <w:contextualSpacing/>
    </w:pPr>
  </w:style>
  <w:style w:type="paragraph" w:styleId="Kommentarthema">
    <w:name w:val="annotation subject"/>
    <w:basedOn w:val="Kommentartext"/>
    <w:next w:val="Kommentartext"/>
    <w:link w:val="KommentarthemaZchn"/>
    <w:semiHidden/>
    <w:rsid w:val="00063452"/>
    <w:pPr>
      <w:jc w:val="left"/>
    </w:pPr>
    <w:rPr>
      <w:rFonts w:ascii="Times New Roman" w:hAnsi="Times New Roman"/>
      <w:b/>
      <w:bCs/>
      <w:sz w:val="20"/>
      <w:lang w:val="de-DE" w:eastAsia="it-IT"/>
    </w:rPr>
  </w:style>
  <w:style w:type="character" w:customStyle="1" w:styleId="berschrift3Zchn">
    <w:name w:val="Überschrift 3 Zchn"/>
    <w:link w:val="berschrift3"/>
    <w:rsid w:val="00C2041F"/>
    <w:rPr>
      <w:rFonts w:ascii="Arial" w:hAnsi="Arial"/>
      <w:b/>
      <w:lang w:eastAsia="de-DE"/>
    </w:rPr>
  </w:style>
  <w:style w:type="character" w:customStyle="1" w:styleId="old">
    <w:name w:val="old"/>
    <w:rsid w:val="00473998"/>
    <w:rPr>
      <w:rFonts w:ascii="Arial" w:hAnsi="Arial" w:cs="Arial"/>
      <w:lang w:val="it-IT"/>
    </w:rPr>
  </w:style>
  <w:style w:type="character" w:customStyle="1" w:styleId="new">
    <w:name w:val="new"/>
    <w:rsid w:val="00473998"/>
    <w:rPr>
      <w:rFonts w:ascii="Arial" w:hAnsi="Arial" w:cs="Arial"/>
      <w:color w:val="993366"/>
      <w:lang w:val="it-IT"/>
    </w:rPr>
  </w:style>
  <w:style w:type="paragraph" w:customStyle="1" w:styleId="Testodelblocco1">
    <w:name w:val="Testo del blocco1"/>
    <w:basedOn w:val="Standard"/>
    <w:rsid w:val="00B3465D"/>
    <w:pPr>
      <w:tabs>
        <w:tab w:val="left" w:pos="397"/>
      </w:tabs>
      <w:spacing w:before="100" w:line="240" w:lineRule="exact"/>
      <w:ind w:left="397" w:right="113" w:hanging="284"/>
    </w:pPr>
    <w:rPr>
      <w:rFonts w:cs="Arial"/>
      <w:b/>
      <w:kern w:val="1"/>
      <w:lang w:eastAsia="zh-CN"/>
    </w:rPr>
  </w:style>
  <w:style w:type="paragraph" w:customStyle="1" w:styleId="Corpodeltesto31">
    <w:name w:val="Corpo del testo 31"/>
    <w:basedOn w:val="Standard"/>
    <w:rsid w:val="00B3465D"/>
    <w:rPr>
      <w:rFonts w:cs="Arial"/>
      <w:b/>
      <w:kern w:val="1"/>
      <w:sz w:val="28"/>
      <w:lang w:val="it-IT" w:eastAsia="zh-CN"/>
    </w:rPr>
  </w:style>
  <w:style w:type="paragraph" w:styleId="StandardWeb">
    <w:name w:val="Normal (Web)"/>
    <w:basedOn w:val="Standard"/>
    <w:uiPriority w:val="99"/>
    <w:unhideWhenUsed/>
    <w:rsid w:val="00F2310F"/>
    <w:pPr>
      <w:spacing w:before="100" w:beforeAutospacing="1" w:after="142" w:line="288" w:lineRule="auto"/>
    </w:pPr>
    <w:rPr>
      <w:sz w:val="24"/>
      <w:szCs w:val="24"/>
      <w:lang w:eastAsia="de-DE"/>
    </w:rPr>
  </w:style>
  <w:style w:type="paragraph" w:customStyle="1" w:styleId="Elencopuntato-lv1">
    <w:name w:val="Elenco puntato - lv1"/>
    <w:basedOn w:val="Standard"/>
    <w:link w:val="Elencopuntato-lv1Carattere"/>
    <w:rsid w:val="00DB0B6A"/>
    <w:pPr>
      <w:numPr>
        <w:numId w:val="4"/>
      </w:numPr>
      <w:spacing w:after="180" w:line="288" w:lineRule="auto"/>
    </w:pPr>
    <w:rPr>
      <w:szCs w:val="22"/>
      <w:lang w:val="it-IT" w:eastAsia="en-US"/>
    </w:rPr>
  </w:style>
  <w:style w:type="character" w:customStyle="1" w:styleId="Elencopuntato-lv1Carattere">
    <w:name w:val="Elenco puntato - lv1 Carattere"/>
    <w:link w:val="Elencopuntato-lv1"/>
    <w:locked/>
    <w:rsid w:val="00DB0B6A"/>
    <w:rPr>
      <w:rFonts w:ascii="Arial" w:hAnsi="Arial"/>
      <w:szCs w:val="22"/>
      <w:lang w:val="it-IT" w:eastAsia="en-US" w:bidi="ar-SA"/>
    </w:rPr>
  </w:style>
  <w:style w:type="paragraph" w:styleId="Verzeichnis2">
    <w:name w:val="toc 2"/>
    <w:basedOn w:val="Standard"/>
    <w:next w:val="Standard"/>
    <w:autoRedefine/>
    <w:uiPriority w:val="39"/>
    <w:unhideWhenUsed/>
    <w:rsid w:val="002370DC"/>
    <w:pPr>
      <w:tabs>
        <w:tab w:val="left" w:pos="544"/>
        <w:tab w:val="right" w:leader="dot" w:pos="5103"/>
        <w:tab w:val="right" w:leader="dot" w:pos="10478"/>
      </w:tabs>
      <w:spacing w:before="60" w:after="60"/>
      <w:ind w:left="2" w:right="284"/>
    </w:pPr>
    <w:rPr>
      <w:sz w:val="18"/>
    </w:rPr>
  </w:style>
  <w:style w:type="paragraph" w:styleId="Verzeichnis3">
    <w:name w:val="toc 3"/>
    <w:basedOn w:val="Standard"/>
    <w:next w:val="Standard"/>
    <w:autoRedefine/>
    <w:uiPriority w:val="39"/>
    <w:unhideWhenUsed/>
    <w:rsid w:val="00857642"/>
    <w:pPr>
      <w:tabs>
        <w:tab w:val="left" w:pos="922"/>
        <w:tab w:val="right" w:leader="dot" w:pos="5102"/>
      </w:tabs>
      <w:spacing w:before="60" w:after="60"/>
      <w:ind w:left="913" w:right="425" w:hanging="510"/>
    </w:pPr>
    <w:rPr>
      <w:iCs/>
      <w:sz w:val="18"/>
    </w:rPr>
  </w:style>
  <w:style w:type="paragraph" w:styleId="Verzeichnis4">
    <w:name w:val="toc 4"/>
    <w:basedOn w:val="Standard"/>
    <w:next w:val="Standard"/>
    <w:autoRedefine/>
    <w:uiPriority w:val="39"/>
    <w:unhideWhenUsed/>
    <w:rsid w:val="00877754"/>
    <w:pPr>
      <w:ind w:left="600"/>
    </w:pPr>
    <w:rPr>
      <w:rFonts w:ascii="Calibri" w:hAnsi="Calibri"/>
      <w:sz w:val="18"/>
      <w:szCs w:val="18"/>
    </w:rPr>
  </w:style>
  <w:style w:type="paragraph" w:styleId="Verzeichnis5">
    <w:name w:val="toc 5"/>
    <w:basedOn w:val="Standard"/>
    <w:next w:val="Standard"/>
    <w:autoRedefine/>
    <w:uiPriority w:val="39"/>
    <w:unhideWhenUsed/>
    <w:rsid w:val="00877754"/>
    <w:pPr>
      <w:ind w:left="800"/>
    </w:pPr>
    <w:rPr>
      <w:rFonts w:ascii="Calibri" w:hAnsi="Calibri"/>
      <w:sz w:val="18"/>
      <w:szCs w:val="18"/>
    </w:rPr>
  </w:style>
  <w:style w:type="paragraph" w:styleId="Verzeichnis6">
    <w:name w:val="toc 6"/>
    <w:basedOn w:val="Standard"/>
    <w:next w:val="Standard"/>
    <w:autoRedefine/>
    <w:uiPriority w:val="39"/>
    <w:unhideWhenUsed/>
    <w:rsid w:val="00877754"/>
    <w:pPr>
      <w:ind w:left="1000"/>
    </w:pPr>
    <w:rPr>
      <w:rFonts w:ascii="Calibri" w:hAnsi="Calibri"/>
      <w:sz w:val="18"/>
      <w:szCs w:val="18"/>
    </w:rPr>
  </w:style>
  <w:style w:type="paragraph" w:styleId="Verzeichnis7">
    <w:name w:val="toc 7"/>
    <w:basedOn w:val="Standard"/>
    <w:next w:val="Standard"/>
    <w:autoRedefine/>
    <w:uiPriority w:val="39"/>
    <w:unhideWhenUsed/>
    <w:rsid w:val="00877754"/>
    <w:pPr>
      <w:ind w:left="1200"/>
    </w:pPr>
    <w:rPr>
      <w:rFonts w:ascii="Calibri" w:hAnsi="Calibri"/>
      <w:sz w:val="18"/>
      <w:szCs w:val="18"/>
    </w:rPr>
  </w:style>
  <w:style w:type="paragraph" w:styleId="Verzeichnis8">
    <w:name w:val="toc 8"/>
    <w:basedOn w:val="Standard"/>
    <w:next w:val="Standard"/>
    <w:autoRedefine/>
    <w:uiPriority w:val="39"/>
    <w:unhideWhenUsed/>
    <w:rsid w:val="00877754"/>
    <w:pPr>
      <w:ind w:left="1400"/>
    </w:pPr>
    <w:rPr>
      <w:rFonts w:ascii="Calibri" w:hAnsi="Calibri"/>
      <w:sz w:val="18"/>
      <w:szCs w:val="18"/>
    </w:rPr>
  </w:style>
  <w:style w:type="paragraph" w:styleId="Verzeichnis9">
    <w:name w:val="toc 9"/>
    <w:basedOn w:val="Standard"/>
    <w:next w:val="Standard"/>
    <w:autoRedefine/>
    <w:uiPriority w:val="39"/>
    <w:unhideWhenUsed/>
    <w:rsid w:val="00877754"/>
    <w:pPr>
      <w:ind w:left="1600"/>
    </w:pPr>
    <w:rPr>
      <w:rFonts w:ascii="Calibri" w:hAnsi="Calibri"/>
      <w:sz w:val="18"/>
      <w:szCs w:val="18"/>
    </w:rPr>
  </w:style>
  <w:style w:type="paragraph" w:styleId="Inhaltsverzeichnisberschrift">
    <w:name w:val="TOC Heading"/>
    <w:basedOn w:val="berschrift1"/>
    <w:next w:val="Standard"/>
    <w:uiPriority w:val="39"/>
    <w:qFormat/>
    <w:rsid w:val="002468E0"/>
    <w:pPr>
      <w:keepLines/>
      <w:widowControl/>
      <w:spacing w:before="480" w:line="276" w:lineRule="auto"/>
      <w:jc w:val="left"/>
      <w:outlineLvl w:val="9"/>
    </w:pPr>
    <w:rPr>
      <w:rFonts w:ascii="Cambria" w:hAnsi="Cambria"/>
      <w:bCs/>
      <w:color w:val="365F91"/>
      <w:sz w:val="28"/>
      <w:szCs w:val="28"/>
    </w:rPr>
  </w:style>
  <w:style w:type="paragraph" w:customStyle="1" w:styleId="berschriftDT1">
    <w:name w:val="ÜberschriftDT 1"/>
    <w:basedOn w:val="Standard"/>
    <w:next w:val="Standard"/>
    <w:autoRedefine/>
    <w:qFormat/>
    <w:rsid w:val="00503188"/>
    <w:pPr>
      <w:spacing w:line="240" w:lineRule="exact"/>
    </w:pPr>
    <w:rPr>
      <w:noProof/>
      <w:color w:val="0000FF"/>
      <w:shd w:val="clear" w:color="auto" w:fill="FFFFFF"/>
      <w:lang w:eastAsia="de-DE"/>
    </w:rPr>
  </w:style>
  <w:style w:type="paragraph" w:customStyle="1" w:styleId="berschriftDT2">
    <w:name w:val="ÜberschriftDT 2"/>
    <w:basedOn w:val="Standard"/>
    <w:next w:val="Standard"/>
    <w:autoRedefine/>
    <w:qFormat/>
    <w:rsid w:val="00F2193D"/>
    <w:pPr>
      <w:spacing w:line="240" w:lineRule="exact"/>
    </w:pPr>
    <w:rPr>
      <w:b/>
      <w:noProof/>
    </w:rPr>
  </w:style>
  <w:style w:type="paragraph" w:customStyle="1" w:styleId="berschriftDT3">
    <w:name w:val="ÜberschriftDT 3"/>
    <w:basedOn w:val="Standard"/>
    <w:next w:val="Standard"/>
    <w:autoRedefine/>
    <w:qFormat/>
    <w:rsid w:val="0022472F"/>
    <w:pPr>
      <w:numPr>
        <w:ilvl w:val="2"/>
        <w:numId w:val="9"/>
      </w:numPr>
      <w:spacing w:line="240" w:lineRule="exact"/>
    </w:pPr>
    <w:rPr>
      <w:b/>
      <w:lang w:val="it-IT"/>
    </w:rPr>
  </w:style>
  <w:style w:type="paragraph" w:customStyle="1" w:styleId="berschriftDT4">
    <w:name w:val="ÜberschriftDT 4"/>
    <w:basedOn w:val="Standard"/>
    <w:next w:val="Standard"/>
    <w:autoRedefine/>
    <w:qFormat/>
    <w:rsid w:val="003E085E"/>
    <w:pPr>
      <w:numPr>
        <w:ilvl w:val="3"/>
        <w:numId w:val="9"/>
      </w:numPr>
    </w:pPr>
    <w:rPr>
      <w:rFonts w:cs="Arial"/>
      <w:b/>
      <w:snapToGrid w:val="0"/>
      <w:lang w:val="it-IT"/>
    </w:rPr>
  </w:style>
  <w:style w:type="paragraph" w:customStyle="1" w:styleId="berschriftDT5">
    <w:name w:val="ÜberschriftDT 5"/>
    <w:basedOn w:val="Standard"/>
    <w:next w:val="Standard"/>
    <w:autoRedefine/>
    <w:qFormat/>
    <w:rsid w:val="003E7225"/>
    <w:pPr>
      <w:numPr>
        <w:ilvl w:val="4"/>
        <w:numId w:val="9"/>
      </w:numPr>
      <w:tabs>
        <w:tab w:val="left" w:pos="993"/>
      </w:tabs>
    </w:pPr>
    <w:rPr>
      <w:rFonts w:cs="Arial"/>
      <w:b/>
      <w:snapToGrid w:val="0"/>
      <w:lang w:val="it-IT" w:eastAsia="de-DE"/>
    </w:rPr>
  </w:style>
  <w:style w:type="numbering" w:customStyle="1" w:styleId="ListeDeutsch">
    <w:name w:val="ListeDeutsch"/>
    <w:uiPriority w:val="99"/>
    <w:rsid w:val="00A7164C"/>
  </w:style>
  <w:style w:type="character" w:customStyle="1" w:styleId="KommentartextZchn">
    <w:name w:val="Kommentartext Zchn"/>
    <w:link w:val="Kommentartext"/>
    <w:uiPriority w:val="99"/>
    <w:rsid w:val="00FF6378"/>
    <w:rPr>
      <w:rFonts w:ascii="Arial" w:hAnsi="Arial"/>
      <w:sz w:val="24"/>
      <w:lang w:val="it-IT"/>
    </w:rPr>
  </w:style>
  <w:style w:type="character" w:customStyle="1" w:styleId="berschrift1Zchn">
    <w:name w:val="Überschrift 1 Zchn"/>
    <w:link w:val="berschrift1"/>
    <w:rsid w:val="00F3494D"/>
    <w:rPr>
      <w:rFonts w:ascii="Arial" w:hAnsi="Arial"/>
      <w:b/>
      <w:noProof/>
      <w:sz w:val="24"/>
      <w:lang w:eastAsia="de-DE"/>
    </w:rPr>
  </w:style>
  <w:style w:type="character" w:customStyle="1" w:styleId="berschrift2Zchn">
    <w:name w:val="Überschrift 2 Zchn"/>
    <w:link w:val="berschrift2"/>
    <w:rsid w:val="00920544"/>
    <w:rPr>
      <w:rFonts w:ascii="Arial" w:hAnsi="Arial" w:cs="Arial"/>
      <w:b/>
      <w:noProof/>
      <w:color w:val="000000" w:themeColor="text1"/>
      <w:sz w:val="22"/>
      <w:lang w:eastAsia="de-DE"/>
    </w:rPr>
  </w:style>
  <w:style w:type="paragraph" w:customStyle="1" w:styleId="AufzhlungIT">
    <w:name w:val="Aufzählung_IT"/>
    <w:basedOn w:val="Standard"/>
    <w:autoRedefine/>
    <w:qFormat/>
    <w:rsid w:val="009238FB"/>
    <w:pPr>
      <w:spacing w:before="120" w:line="240" w:lineRule="exact"/>
      <w:ind w:left="397" w:hanging="397"/>
    </w:pPr>
    <w:rPr>
      <w:lang w:val="it-IT" w:eastAsia="de-DE"/>
    </w:rPr>
  </w:style>
  <w:style w:type="paragraph" w:customStyle="1" w:styleId="AufzhlungDT">
    <w:name w:val="Aufzählung_DT"/>
    <w:basedOn w:val="Standard"/>
    <w:autoRedefine/>
    <w:qFormat/>
    <w:rsid w:val="003C2386"/>
    <w:pPr>
      <w:numPr>
        <w:numId w:val="7"/>
      </w:numPr>
      <w:spacing w:before="120" w:line="240" w:lineRule="exact"/>
      <w:ind w:left="397" w:hanging="397"/>
    </w:pPr>
    <w:rPr>
      <w:rFonts w:cs="Arial"/>
      <w:snapToGrid w:val="0"/>
      <w:lang w:eastAsia="de-DE"/>
    </w:rPr>
  </w:style>
  <w:style w:type="character" w:customStyle="1" w:styleId="berschrift4Zchn">
    <w:name w:val="Überschrift 4 Zchn"/>
    <w:link w:val="berschrift4"/>
    <w:rsid w:val="002259B4"/>
    <w:rPr>
      <w:rFonts w:ascii="Arial" w:hAnsi="Arial"/>
      <w:b/>
      <w:noProof/>
      <w:lang w:eastAsia="de-DE"/>
    </w:rPr>
  </w:style>
  <w:style w:type="character" w:customStyle="1" w:styleId="berschrift5Zchn">
    <w:name w:val="Überschrift 5 Zchn"/>
    <w:link w:val="berschrift5"/>
    <w:rsid w:val="00B030DA"/>
    <w:rPr>
      <w:rFonts w:ascii="Arial" w:hAnsi="Arial"/>
      <w:b/>
      <w:lang w:val="de-DE" w:eastAsia="it-IT" w:bidi="ar-SA"/>
    </w:rPr>
  </w:style>
  <w:style w:type="character" w:customStyle="1" w:styleId="berschrift6Zchn">
    <w:name w:val="Überschrift 6 Zchn"/>
    <w:link w:val="berschrift6"/>
    <w:rsid w:val="00B030DA"/>
    <w:rPr>
      <w:rFonts w:ascii="Arial" w:hAnsi="Arial"/>
      <w:b/>
      <w:sz w:val="18"/>
      <w:lang w:val="de-DE" w:eastAsia="it-IT" w:bidi="ar-SA"/>
    </w:rPr>
  </w:style>
  <w:style w:type="character" w:customStyle="1" w:styleId="berschrift7Zchn">
    <w:name w:val="Überschrift 7 Zchn"/>
    <w:link w:val="berschrift7"/>
    <w:rsid w:val="00B030DA"/>
    <w:rPr>
      <w:rFonts w:ascii="Arial" w:hAnsi="Arial"/>
      <w:sz w:val="24"/>
      <w:lang w:val="it-IT" w:eastAsia="de-DE" w:bidi="ar-SA"/>
    </w:rPr>
  </w:style>
  <w:style w:type="character" w:customStyle="1" w:styleId="berschrift8Zchn">
    <w:name w:val="Überschrift 8 Zchn"/>
    <w:link w:val="berschrift8"/>
    <w:rsid w:val="00B030DA"/>
    <w:rPr>
      <w:rFonts w:ascii="Arial" w:hAnsi="Arial"/>
      <w:i/>
      <w:sz w:val="24"/>
      <w:lang w:val="it-IT" w:eastAsia="de-DE" w:bidi="ar-SA"/>
    </w:rPr>
  </w:style>
  <w:style w:type="character" w:customStyle="1" w:styleId="berschrift9Zchn">
    <w:name w:val="Überschrift 9 Zchn"/>
    <w:link w:val="berschrift9"/>
    <w:rsid w:val="00B030DA"/>
    <w:rPr>
      <w:rFonts w:ascii="Arial" w:hAnsi="Arial"/>
      <w:b/>
      <w:i/>
      <w:sz w:val="18"/>
      <w:lang w:val="it-IT" w:eastAsia="de-DE" w:bidi="ar-SA"/>
    </w:rPr>
  </w:style>
  <w:style w:type="character" w:customStyle="1" w:styleId="Textkrper2Zchn">
    <w:name w:val="Textkörper 2 Zchn"/>
    <w:link w:val="Textkrper2"/>
    <w:rsid w:val="00B030DA"/>
    <w:rPr>
      <w:rFonts w:ascii="Arial" w:hAnsi="Arial"/>
      <w:b/>
      <w:sz w:val="18"/>
      <w:lang w:eastAsia="it-IT"/>
    </w:rPr>
  </w:style>
  <w:style w:type="character" w:customStyle="1" w:styleId="FuzeileZchn">
    <w:name w:val="Fußzeile Zchn"/>
    <w:link w:val="Fuzeile"/>
    <w:rsid w:val="00B030DA"/>
    <w:rPr>
      <w:lang w:eastAsia="it-IT"/>
    </w:rPr>
  </w:style>
  <w:style w:type="character" w:customStyle="1" w:styleId="TextkrperZchn">
    <w:name w:val="Textkörper Zchn"/>
    <w:link w:val="Textkrper"/>
    <w:rsid w:val="00B030DA"/>
    <w:rPr>
      <w:b/>
      <w:sz w:val="22"/>
      <w:lang w:eastAsia="it-IT"/>
    </w:rPr>
  </w:style>
  <w:style w:type="character" w:customStyle="1" w:styleId="Textkrper3Zchn">
    <w:name w:val="Textkörper 3 Zchn"/>
    <w:link w:val="Textkrper3"/>
    <w:rsid w:val="00B030DA"/>
    <w:rPr>
      <w:rFonts w:ascii="Arial" w:hAnsi="Arial"/>
      <w:b/>
      <w:sz w:val="28"/>
      <w:lang w:val="it-IT"/>
    </w:rPr>
  </w:style>
  <w:style w:type="character" w:customStyle="1" w:styleId="SprechblasentextZchn">
    <w:name w:val="Sprechblasentext Zchn"/>
    <w:link w:val="Sprechblasentext"/>
    <w:semiHidden/>
    <w:rsid w:val="00B030DA"/>
    <w:rPr>
      <w:rFonts w:ascii="Tahoma" w:hAnsi="Tahoma" w:cs="Tahoma"/>
      <w:sz w:val="16"/>
      <w:szCs w:val="16"/>
      <w:lang w:eastAsia="it-IT"/>
    </w:rPr>
  </w:style>
  <w:style w:type="character" w:customStyle="1" w:styleId="KommentarthemaZchn">
    <w:name w:val="Kommentarthema Zchn"/>
    <w:link w:val="Kommentarthema"/>
    <w:semiHidden/>
    <w:rsid w:val="00B030DA"/>
    <w:rPr>
      <w:b/>
      <w:bCs/>
      <w:lang w:eastAsia="it-IT"/>
    </w:rPr>
  </w:style>
  <w:style w:type="paragraph" w:styleId="Endnotentext">
    <w:name w:val="endnote text"/>
    <w:basedOn w:val="Standard"/>
    <w:link w:val="EndnotentextZchn"/>
    <w:uiPriority w:val="99"/>
    <w:semiHidden/>
    <w:unhideWhenUsed/>
    <w:rsid w:val="0065621F"/>
  </w:style>
  <w:style w:type="character" w:customStyle="1" w:styleId="EndnotentextZchn">
    <w:name w:val="Endnotentext Zchn"/>
    <w:link w:val="Endnotentext"/>
    <w:uiPriority w:val="99"/>
    <w:semiHidden/>
    <w:rsid w:val="0065621F"/>
    <w:rPr>
      <w:lang w:eastAsia="it-IT"/>
    </w:rPr>
  </w:style>
  <w:style w:type="character" w:styleId="Endnotenzeichen">
    <w:name w:val="endnote reference"/>
    <w:uiPriority w:val="99"/>
    <w:semiHidden/>
    <w:unhideWhenUsed/>
    <w:rsid w:val="0065621F"/>
    <w:rPr>
      <w:vertAlign w:val="superscript"/>
    </w:rPr>
  </w:style>
  <w:style w:type="character" w:styleId="BesuchterLink">
    <w:name w:val="FollowedHyperlink"/>
    <w:uiPriority w:val="99"/>
    <w:semiHidden/>
    <w:unhideWhenUsed/>
    <w:rsid w:val="00571EF5"/>
    <w:rPr>
      <w:color w:val="800080"/>
      <w:u w:val="single"/>
    </w:rPr>
  </w:style>
  <w:style w:type="numbering" w:customStyle="1" w:styleId="ListeDeutsch1">
    <w:name w:val="ListeDeutsch1"/>
    <w:uiPriority w:val="99"/>
    <w:rsid w:val="0065621F"/>
    <w:pPr>
      <w:numPr>
        <w:numId w:val="6"/>
      </w:numPr>
    </w:pPr>
  </w:style>
  <w:style w:type="paragraph" w:customStyle="1" w:styleId="ListParagraph1">
    <w:name w:val="List Paragraph1"/>
    <w:basedOn w:val="Standard"/>
    <w:link w:val="ListParagraphChar"/>
    <w:rsid w:val="00F90824"/>
    <w:pPr>
      <w:ind w:left="720"/>
      <w:contextualSpacing/>
    </w:pPr>
    <w:rPr>
      <w:noProof/>
      <w:sz w:val="24"/>
      <w:szCs w:val="24"/>
      <w:lang w:val="it-IT" w:eastAsia="de-DE"/>
    </w:rPr>
  </w:style>
  <w:style w:type="character" w:customStyle="1" w:styleId="ListParagraphChar">
    <w:name w:val="List Paragraph Char"/>
    <w:link w:val="ListParagraph1"/>
    <w:locked/>
    <w:rsid w:val="00F90824"/>
    <w:rPr>
      <w:noProof/>
      <w:sz w:val="24"/>
      <w:szCs w:val="24"/>
      <w:lang w:val="it-IT" w:eastAsia="de-DE" w:bidi="ar-SA"/>
    </w:rPr>
  </w:style>
  <w:style w:type="character" w:customStyle="1" w:styleId="HeaderChar">
    <w:name w:val="Header Char"/>
    <w:semiHidden/>
    <w:locked/>
    <w:rsid w:val="00D36EBB"/>
    <w:rPr>
      <w:rFonts w:ascii="Arial" w:hAnsi="Arial"/>
      <w:noProof/>
      <w:sz w:val="20"/>
      <w:lang w:eastAsia="it-IT"/>
    </w:rPr>
  </w:style>
  <w:style w:type="paragraph" w:customStyle="1" w:styleId="Aufzhlung">
    <w:name w:val="Aufzählung"/>
    <w:basedOn w:val="Standard"/>
    <w:qFormat/>
    <w:rsid w:val="00EF1E87"/>
    <w:pPr>
      <w:spacing w:before="120" w:after="120"/>
    </w:pPr>
    <w:rPr>
      <w:rFonts w:eastAsia="Arial Unicode MS" w:cs="Arial"/>
      <w:color w:val="000000"/>
      <w:lang w:val="it-IT" w:eastAsia="de-DE"/>
    </w:rPr>
  </w:style>
  <w:style w:type="paragraph" w:customStyle="1" w:styleId="Table">
    <w:name w:val="Table"/>
    <w:basedOn w:val="Standard"/>
    <w:qFormat/>
    <w:rsid w:val="00550926"/>
    <w:pPr>
      <w:spacing w:before="40" w:after="40"/>
      <w:ind w:left="11" w:hanging="11"/>
    </w:pPr>
    <w:rPr>
      <w:rFonts w:eastAsia="Arial Unicode MS" w:cs="Arial"/>
      <w:color w:val="000000"/>
      <w:lang w:val="it-IT" w:eastAsia="de-DE"/>
    </w:rPr>
  </w:style>
  <w:style w:type="character" w:styleId="Fett">
    <w:name w:val="Strong"/>
    <w:uiPriority w:val="22"/>
    <w:qFormat/>
    <w:rsid w:val="00956920"/>
    <w:rPr>
      <w:b/>
    </w:rPr>
  </w:style>
  <w:style w:type="character" w:customStyle="1" w:styleId="CommentTextChar">
    <w:name w:val="Comment Text Char"/>
    <w:locked/>
    <w:rsid w:val="00ED3A0B"/>
    <w:rPr>
      <w:rFonts w:ascii="Calibri" w:hAnsi="Calibri"/>
      <w:lang w:val="en-US" w:eastAsia="en-US" w:bidi="ar-SA"/>
    </w:rPr>
  </w:style>
  <w:style w:type="character" w:customStyle="1" w:styleId="Heading3Char">
    <w:name w:val="Heading 3 Char"/>
    <w:locked/>
    <w:rsid w:val="00B66393"/>
    <w:rPr>
      <w:rFonts w:ascii="Calibri Light" w:hAnsi="Calibri Light"/>
      <w:color w:val="1F3763"/>
      <w:sz w:val="24"/>
    </w:rPr>
  </w:style>
  <w:style w:type="paragraph" w:customStyle="1" w:styleId="Listenabsatz1">
    <w:name w:val="Listenabsatz1"/>
    <w:basedOn w:val="Standard"/>
    <w:uiPriority w:val="34"/>
    <w:qFormat/>
    <w:rsid w:val="002437BA"/>
    <w:pPr>
      <w:ind w:left="720"/>
    </w:pPr>
    <w:rPr>
      <w:rFonts w:ascii="Calibri" w:eastAsia="Calibri" w:hAnsi="Calibri" w:cs="Calibri"/>
      <w:sz w:val="22"/>
      <w:szCs w:val="22"/>
      <w:lang w:val="en-US" w:eastAsia="en-US"/>
    </w:rPr>
  </w:style>
  <w:style w:type="paragraph" w:customStyle="1" w:styleId="berarbeitung1">
    <w:name w:val="Überarbeitung1"/>
    <w:hidden/>
    <w:uiPriority w:val="99"/>
    <w:semiHidden/>
    <w:rsid w:val="002508B2"/>
    <w:rPr>
      <w:lang w:val="de-DE"/>
    </w:rPr>
  </w:style>
  <w:style w:type="character" w:customStyle="1" w:styleId="st">
    <w:name w:val="st"/>
    <w:rsid w:val="00F776C1"/>
  </w:style>
  <w:style w:type="character" w:customStyle="1" w:styleId="highlight">
    <w:name w:val="highlight"/>
    <w:rsid w:val="0021714D"/>
  </w:style>
  <w:style w:type="character" w:styleId="Hervorhebung">
    <w:name w:val="Emphasis"/>
    <w:uiPriority w:val="20"/>
    <w:qFormat/>
    <w:rsid w:val="002F0F2C"/>
    <w:rPr>
      <w:i/>
      <w:iCs/>
    </w:rPr>
  </w:style>
  <w:style w:type="paragraph" w:styleId="Funotentext">
    <w:name w:val="footnote text"/>
    <w:basedOn w:val="Standard"/>
    <w:link w:val="FunotentextZchn"/>
    <w:uiPriority w:val="99"/>
    <w:semiHidden/>
    <w:unhideWhenUsed/>
    <w:rsid w:val="00231F78"/>
  </w:style>
  <w:style w:type="character" w:customStyle="1" w:styleId="FunotentextZchn">
    <w:name w:val="Fußnotentext Zchn"/>
    <w:basedOn w:val="Absatz-Standardschriftart"/>
    <w:link w:val="Funotentext"/>
    <w:uiPriority w:val="99"/>
    <w:semiHidden/>
    <w:rsid w:val="00231F78"/>
    <w:rPr>
      <w:lang w:val="de-DE"/>
    </w:rPr>
  </w:style>
  <w:style w:type="character" w:styleId="Funotenzeichen">
    <w:name w:val="footnote reference"/>
    <w:basedOn w:val="Absatz-Standardschriftart"/>
    <w:uiPriority w:val="99"/>
    <w:semiHidden/>
    <w:unhideWhenUsed/>
    <w:rsid w:val="00231F78"/>
    <w:rPr>
      <w:vertAlign w:val="superscript"/>
    </w:rPr>
  </w:style>
  <w:style w:type="character" w:styleId="NichtaufgelsteErwhnung">
    <w:name w:val="Unresolved Mention"/>
    <w:basedOn w:val="Absatz-Standardschriftart"/>
    <w:uiPriority w:val="99"/>
    <w:semiHidden/>
    <w:unhideWhenUsed/>
    <w:rsid w:val="0008167A"/>
    <w:rPr>
      <w:color w:val="808080"/>
      <w:shd w:val="clear" w:color="auto" w:fill="E6E6E6"/>
    </w:rPr>
  </w:style>
  <w:style w:type="character" w:customStyle="1" w:styleId="DefaultChar">
    <w:name w:val="Default Char"/>
    <w:link w:val="Default"/>
    <w:rsid w:val="00360027"/>
    <w:rPr>
      <w:color w:val="000000"/>
      <w:sz w:val="24"/>
      <w:szCs w:val="24"/>
    </w:rPr>
  </w:style>
  <w:style w:type="paragraph" w:customStyle="1" w:styleId="BLU">
    <w:name w:val="BLU"/>
    <w:next w:val="Standard"/>
    <w:link w:val="BLUCarattere"/>
    <w:qFormat/>
    <w:rsid w:val="00360027"/>
    <w:pPr>
      <w:suppressAutoHyphens/>
      <w:ind w:right="74"/>
    </w:pPr>
    <w:rPr>
      <w:rFonts w:ascii="Arial" w:hAnsi="Arial" w:cs="Arial"/>
      <w:color w:val="0000FF"/>
      <w:lang w:eastAsia="en-US"/>
    </w:rPr>
  </w:style>
  <w:style w:type="character" w:customStyle="1" w:styleId="BLUCarattere">
    <w:name w:val="BLU Carattere"/>
    <w:basedOn w:val="Absatz-Standardschriftart"/>
    <w:link w:val="BLU"/>
    <w:rsid w:val="00360027"/>
    <w:rPr>
      <w:rFonts w:ascii="Arial" w:hAnsi="Arial" w:cs="Arial"/>
      <w:color w:val="0000FF"/>
      <w:lang w:eastAsia="en-US"/>
    </w:rPr>
  </w:style>
  <w:style w:type="character" w:customStyle="1" w:styleId="line-height-15px">
    <w:name w:val="line-height-15px"/>
    <w:basedOn w:val="Absatz-Standardschriftart"/>
    <w:rsid w:val="007E5788"/>
  </w:style>
  <w:style w:type="character" w:customStyle="1" w:styleId="ez-toc-section">
    <w:name w:val="ez-toc-section"/>
    <w:basedOn w:val="Absatz-Standardschriftart"/>
    <w:rsid w:val="00AC6562"/>
  </w:style>
  <w:style w:type="paragraph" w:styleId="Textkrper-Einzug2">
    <w:name w:val="Body Text Indent 2"/>
    <w:basedOn w:val="Standard"/>
    <w:link w:val="Textkrper-Einzug2Zchn"/>
    <w:rsid w:val="000E702E"/>
    <w:pPr>
      <w:spacing w:after="120" w:line="480" w:lineRule="auto"/>
      <w:ind w:left="283"/>
      <w:jc w:val="left"/>
    </w:pPr>
    <w:rPr>
      <w:rFonts w:cs="Arial"/>
      <w:noProof/>
      <w:lang w:val="en-US" w:eastAsia="en-US"/>
    </w:rPr>
  </w:style>
  <w:style w:type="character" w:customStyle="1" w:styleId="Textkrper-Einzug2Zchn">
    <w:name w:val="Textkörper-Einzug 2 Zchn"/>
    <w:basedOn w:val="Absatz-Standardschriftart"/>
    <w:link w:val="Textkrper-Einzug2"/>
    <w:rsid w:val="000E702E"/>
    <w:rPr>
      <w:rFonts w:ascii="Arial" w:hAnsi="Arial" w:cs="Arial"/>
      <w:noProof/>
      <w:lang w:val="en-US" w:eastAsia="en-US"/>
    </w:rPr>
  </w:style>
  <w:style w:type="character" w:styleId="HTMLZitat">
    <w:name w:val="HTML Cite"/>
    <w:basedOn w:val="Absatz-Standardschriftart"/>
    <w:uiPriority w:val="99"/>
    <w:semiHidden/>
    <w:unhideWhenUsed/>
    <w:rsid w:val="00D50AFF"/>
    <w:rPr>
      <w:i/>
      <w:iCs/>
    </w:rPr>
  </w:style>
  <w:style w:type="paragraph" w:customStyle="1" w:styleId="ThemadesSchreibens">
    <w:name w:val="Thema des Schreibens"/>
    <w:basedOn w:val="Standard"/>
    <w:rsid w:val="007F3575"/>
    <w:pPr>
      <w:spacing w:line="240" w:lineRule="exact"/>
    </w:pPr>
    <w:rPr>
      <w:b/>
      <w:noProo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3913">
      <w:bodyDiv w:val="1"/>
      <w:marLeft w:val="0"/>
      <w:marRight w:val="0"/>
      <w:marTop w:val="0"/>
      <w:marBottom w:val="0"/>
      <w:divBdr>
        <w:top w:val="none" w:sz="0" w:space="0" w:color="auto"/>
        <w:left w:val="none" w:sz="0" w:space="0" w:color="auto"/>
        <w:bottom w:val="none" w:sz="0" w:space="0" w:color="auto"/>
        <w:right w:val="none" w:sz="0" w:space="0" w:color="auto"/>
      </w:divBdr>
      <w:divsChild>
        <w:div w:id="200552365">
          <w:marLeft w:val="0"/>
          <w:marRight w:val="0"/>
          <w:marTop w:val="0"/>
          <w:marBottom w:val="0"/>
          <w:divBdr>
            <w:top w:val="none" w:sz="0" w:space="0" w:color="auto"/>
            <w:left w:val="none" w:sz="0" w:space="0" w:color="auto"/>
            <w:bottom w:val="none" w:sz="0" w:space="0" w:color="auto"/>
            <w:right w:val="none" w:sz="0" w:space="0" w:color="auto"/>
          </w:divBdr>
        </w:div>
        <w:div w:id="664017918">
          <w:marLeft w:val="0"/>
          <w:marRight w:val="0"/>
          <w:marTop w:val="0"/>
          <w:marBottom w:val="0"/>
          <w:divBdr>
            <w:top w:val="none" w:sz="0" w:space="0" w:color="auto"/>
            <w:left w:val="none" w:sz="0" w:space="0" w:color="auto"/>
            <w:bottom w:val="none" w:sz="0" w:space="0" w:color="auto"/>
            <w:right w:val="none" w:sz="0" w:space="0" w:color="auto"/>
          </w:divBdr>
        </w:div>
        <w:div w:id="836844800">
          <w:marLeft w:val="0"/>
          <w:marRight w:val="0"/>
          <w:marTop w:val="0"/>
          <w:marBottom w:val="0"/>
          <w:divBdr>
            <w:top w:val="none" w:sz="0" w:space="0" w:color="auto"/>
            <w:left w:val="none" w:sz="0" w:space="0" w:color="auto"/>
            <w:bottom w:val="none" w:sz="0" w:space="0" w:color="auto"/>
            <w:right w:val="none" w:sz="0" w:space="0" w:color="auto"/>
          </w:divBdr>
        </w:div>
        <w:div w:id="1028680016">
          <w:marLeft w:val="0"/>
          <w:marRight w:val="0"/>
          <w:marTop w:val="0"/>
          <w:marBottom w:val="0"/>
          <w:divBdr>
            <w:top w:val="none" w:sz="0" w:space="0" w:color="auto"/>
            <w:left w:val="none" w:sz="0" w:space="0" w:color="auto"/>
            <w:bottom w:val="none" w:sz="0" w:space="0" w:color="auto"/>
            <w:right w:val="none" w:sz="0" w:space="0" w:color="auto"/>
          </w:divBdr>
        </w:div>
        <w:div w:id="1280189503">
          <w:marLeft w:val="0"/>
          <w:marRight w:val="0"/>
          <w:marTop w:val="0"/>
          <w:marBottom w:val="0"/>
          <w:divBdr>
            <w:top w:val="none" w:sz="0" w:space="0" w:color="auto"/>
            <w:left w:val="none" w:sz="0" w:space="0" w:color="auto"/>
            <w:bottom w:val="none" w:sz="0" w:space="0" w:color="auto"/>
            <w:right w:val="none" w:sz="0" w:space="0" w:color="auto"/>
          </w:divBdr>
        </w:div>
        <w:div w:id="1505128879">
          <w:marLeft w:val="0"/>
          <w:marRight w:val="0"/>
          <w:marTop w:val="0"/>
          <w:marBottom w:val="0"/>
          <w:divBdr>
            <w:top w:val="none" w:sz="0" w:space="0" w:color="auto"/>
            <w:left w:val="none" w:sz="0" w:space="0" w:color="auto"/>
            <w:bottom w:val="none" w:sz="0" w:space="0" w:color="auto"/>
            <w:right w:val="none" w:sz="0" w:space="0" w:color="auto"/>
          </w:divBdr>
        </w:div>
        <w:div w:id="1533227143">
          <w:marLeft w:val="0"/>
          <w:marRight w:val="0"/>
          <w:marTop w:val="0"/>
          <w:marBottom w:val="0"/>
          <w:divBdr>
            <w:top w:val="none" w:sz="0" w:space="0" w:color="auto"/>
            <w:left w:val="none" w:sz="0" w:space="0" w:color="auto"/>
            <w:bottom w:val="none" w:sz="0" w:space="0" w:color="auto"/>
            <w:right w:val="none" w:sz="0" w:space="0" w:color="auto"/>
          </w:divBdr>
        </w:div>
        <w:div w:id="1792630276">
          <w:marLeft w:val="0"/>
          <w:marRight w:val="0"/>
          <w:marTop w:val="0"/>
          <w:marBottom w:val="0"/>
          <w:divBdr>
            <w:top w:val="none" w:sz="0" w:space="0" w:color="auto"/>
            <w:left w:val="none" w:sz="0" w:space="0" w:color="auto"/>
            <w:bottom w:val="none" w:sz="0" w:space="0" w:color="auto"/>
            <w:right w:val="none" w:sz="0" w:space="0" w:color="auto"/>
          </w:divBdr>
        </w:div>
        <w:div w:id="1838766249">
          <w:marLeft w:val="0"/>
          <w:marRight w:val="0"/>
          <w:marTop w:val="0"/>
          <w:marBottom w:val="0"/>
          <w:divBdr>
            <w:top w:val="none" w:sz="0" w:space="0" w:color="auto"/>
            <w:left w:val="none" w:sz="0" w:space="0" w:color="auto"/>
            <w:bottom w:val="none" w:sz="0" w:space="0" w:color="auto"/>
            <w:right w:val="none" w:sz="0" w:space="0" w:color="auto"/>
          </w:divBdr>
        </w:div>
        <w:div w:id="1874923010">
          <w:marLeft w:val="0"/>
          <w:marRight w:val="0"/>
          <w:marTop w:val="0"/>
          <w:marBottom w:val="0"/>
          <w:divBdr>
            <w:top w:val="none" w:sz="0" w:space="0" w:color="auto"/>
            <w:left w:val="none" w:sz="0" w:space="0" w:color="auto"/>
            <w:bottom w:val="none" w:sz="0" w:space="0" w:color="auto"/>
            <w:right w:val="none" w:sz="0" w:space="0" w:color="auto"/>
          </w:divBdr>
        </w:div>
      </w:divsChild>
    </w:div>
    <w:div w:id="36517691">
      <w:bodyDiv w:val="1"/>
      <w:marLeft w:val="0"/>
      <w:marRight w:val="0"/>
      <w:marTop w:val="0"/>
      <w:marBottom w:val="0"/>
      <w:divBdr>
        <w:top w:val="none" w:sz="0" w:space="0" w:color="auto"/>
        <w:left w:val="none" w:sz="0" w:space="0" w:color="auto"/>
        <w:bottom w:val="none" w:sz="0" w:space="0" w:color="auto"/>
        <w:right w:val="none" w:sz="0" w:space="0" w:color="auto"/>
      </w:divBdr>
    </w:div>
    <w:div w:id="112332812">
      <w:bodyDiv w:val="1"/>
      <w:marLeft w:val="0"/>
      <w:marRight w:val="0"/>
      <w:marTop w:val="0"/>
      <w:marBottom w:val="0"/>
      <w:divBdr>
        <w:top w:val="none" w:sz="0" w:space="0" w:color="auto"/>
        <w:left w:val="none" w:sz="0" w:space="0" w:color="auto"/>
        <w:bottom w:val="none" w:sz="0" w:space="0" w:color="auto"/>
        <w:right w:val="none" w:sz="0" w:space="0" w:color="auto"/>
      </w:divBdr>
      <w:divsChild>
        <w:div w:id="26224653">
          <w:marLeft w:val="0"/>
          <w:marRight w:val="0"/>
          <w:marTop w:val="0"/>
          <w:marBottom w:val="0"/>
          <w:divBdr>
            <w:top w:val="none" w:sz="0" w:space="0" w:color="auto"/>
            <w:left w:val="none" w:sz="0" w:space="0" w:color="auto"/>
            <w:bottom w:val="none" w:sz="0" w:space="0" w:color="auto"/>
            <w:right w:val="none" w:sz="0" w:space="0" w:color="auto"/>
          </w:divBdr>
        </w:div>
        <w:div w:id="102069923">
          <w:marLeft w:val="0"/>
          <w:marRight w:val="0"/>
          <w:marTop w:val="0"/>
          <w:marBottom w:val="0"/>
          <w:divBdr>
            <w:top w:val="none" w:sz="0" w:space="0" w:color="auto"/>
            <w:left w:val="none" w:sz="0" w:space="0" w:color="auto"/>
            <w:bottom w:val="none" w:sz="0" w:space="0" w:color="auto"/>
            <w:right w:val="none" w:sz="0" w:space="0" w:color="auto"/>
          </w:divBdr>
        </w:div>
        <w:div w:id="122358424">
          <w:marLeft w:val="0"/>
          <w:marRight w:val="0"/>
          <w:marTop w:val="0"/>
          <w:marBottom w:val="0"/>
          <w:divBdr>
            <w:top w:val="none" w:sz="0" w:space="0" w:color="auto"/>
            <w:left w:val="none" w:sz="0" w:space="0" w:color="auto"/>
            <w:bottom w:val="none" w:sz="0" w:space="0" w:color="auto"/>
            <w:right w:val="none" w:sz="0" w:space="0" w:color="auto"/>
          </w:divBdr>
        </w:div>
        <w:div w:id="1079254238">
          <w:marLeft w:val="0"/>
          <w:marRight w:val="0"/>
          <w:marTop w:val="0"/>
          <w:marBottom w:val="0"/>
          <w:divBdr>
            <w:top w:val="none" w:sz="0" w:space="0" w:color="auto"/>
            <w:left w:val="none" w:sz="0" w:space="0" w:color="auto"/>
            <w:bottom w:val="none" w:sz="0" w:space="0" w:color="auto"/>
            <w:right w:val="none" w:sz="0" w:space="0" w:color="auto"/>
          </w:divBdr>
        </w:div>
        <w:div w:id="1085541135">
          <w:marLeft w:val="0"/>
          <w:marRight w:val="0"/>
          <w:marTop w:val="0"/>
          <w:marBottom w:val="0"/>
          <w:divBdr>
            <w:top w:val="none" w:sz="0" w:space="0" w:color="auto"/>
            <w:left w:val="none" w:sz="0" w:space="0" w:color="auto"/>
            <w:bottom w:val="none" w:sz="0" w:space="0" w:color="auto"/>
            <w:right w:val="none" w:sz="0" w:space="0" w:color="auto"/>
          </w:divBdr>
        </w:div>
        <w:div w:id="1107970291">
          <w:marLeft w:val="0"/>
          <w:marRight w:val="0"/>
          <w:marTop w:val="0"/>
          <w:marBottom w:val="0"/>
          <w:divBdr>
            <w:top w:val="none" w:sz="0" w:space="0" w:color="auto"/>
            <w:left w:val="none" w:sz="0" w:space="0" w:color="auto"/>
            <w:bottom w:val="none" w:sz="0" w:space="0" w:color="auto"/>
            <w:right w:val="none" w:sz="0" w:space="0" w:color="auto"/>
          </w:divBdr>
        </w:div>
        <w:div w:id="1648902253">
          <w:marLeft w:val="0"/>
          <w:marRight w:val="0"/>
          <w:marTop w:val="0"/>
          <w:marBottom w:val="0"/>
          <w:divBdr>
            <w:top w:val="none" w:sz="0" w:space="0" w:color="auto"/>
            <w:left w:val="none" w:sz="0" w:space="0" w:color="auto"/>
            <w:bottom w:val="none" w:sz="0" w:space="0" w:color="auto"/>
            <w:right w:val="none" w:sz="0" w:space="0" w:color="auto"/>
          </w:divBdr>
        </w:div>
      </w:divsChild>
    </w:div>
    <w:div w:id="149099971">
      <w:bodyDiv w:val="1"/>
      <w:marLeft w:val="0"/>
      <w:marRight w:val="0"/>
      <w:marTop w:val="0"/>
      <w:marBottom w:val="0"/>
      <w:divBdr>
        <w:top w:val="none" w:sz="0" w:space="0" w:color="auto"/>
        <w:left w:val="none" w:sz="0" w:space="0" w:color="auto"/>
        <w:bottom w:val="none" w:sz="0" w:space="0" w:color="auto"/>
        <w:right w:val="none" w:sz="0" w:space="0" w:color="auto"/>
      </w:divBdr>
    </w:div>
    <w:div w:id="167600826">
      <w:bodyDiv w:val="1"/>
      <w:marLeft w:val="0"/>
      <w:marRight w:val="0"/>
      <w:marTop w:val="0"/>
      <w:marBottom w:val="0"/>
      <w:divBdr>
        <w:top w:val="none" w:sz="0" w:space="0" w:color="auto"/>
        <w:left w:val="none" w:sz="0" w:space="0" w:color="auto"/>
        <w:bottom w:val="none" w:sz="0" w:space="0" w:color="auto"/>
        <w:right w:val="none" w:sz="0" w:space="0" w:color="auto"/>
      </w:divBdr>
    </w:div>
    <w:div w:id="189732203">
      <w:bodyDiv w:val="1"/>
      <w:marLeft w:val="0"/>
      <w:marRight w:val="0"/>
      <w:marTop w:val="0"/>
      <w:marBottom w:val="0"/>
      <w:divBdr>
        <w:top w:val="none" w:sz="0" w:space="0" w:color="auto"/>
        <w:left w:val="none" w:sz="0" w:space="0" w:color="auto"/>
        <w:bottom w:val="none" w:sz="0" w:space="0" w:color="auto"/>
        <w:right w:val="none" w:sz="0" w:space="0" w:color="auto"/>
      </w:divBdr>
    </w:div>
    <w:div w:id="214128664">
      <w:bodyDiv w:val="1"/>
      <w:marLeft w:val="0"/>
      <w:marRight w:val="0"/>
      <w:marTop w:val="0"/>
      <w:marBottom w:val="0"/>
      <w:divBdr>
        <w:top w:val="none" w:sz="0" w:space="0" w:color="auto"/>
        <w:left w:val="none" w:sz="0" w:space="0" w:color="auto"/>
        <w:bottom w:val="none" w:sz="0" w:space="0" w:color="auto"/>
        <w:right w:val="none" w:sz="0" w:space="0" w:color="auto"/>
      </w:divBdr>
    </w:div>
    <w:div w:id="237516169">
      <w:bodyDiv w:val="1"/>
      <w:marLeft w:val="0"/>
      <w:marRight w:val="0"/>
      <w:marTop w:val="0"/>
      <w:marBottom w:val="0"/>
      <w:divBdr>
        <w:top w:val="none" w:sz="0" w:space="0" w:color="auto"/>
        <w:left w:val="none" w:sz="0" w:space="0" w:color="auto"/>
        <w:bottom w:val="none" w:sz="0" w:space="0" w:color="auto"/>
        <w:right w:val="none" w:sz="0" w:space="0" w:color="auto"/>
      </w:divBdr>
    </w:div>
    <w:div w:id="249315757">
      <w:bodyDiv w:val="1"/>
      <w:marLeft w:val="0"/>
      <w:marRight w:val="0"/>
      <w:marTop w:val="0"/>
      <w:marBottom w:val="0"/>
      <w:divBdr>
        <w:top w:val="none" w:sz="0" w:space="0" w:color="auto"/>
        <w:left w:val="none" w:sz="0" w:space="0" w:color="auto"/>
        <w:bottom w:val="none" w:sz="0" w:space="0" w:color="auto"/>
        <w:right w:val="none" w:sz="0" w:space="0" w:color="auto"/>
      </w:divBdr>
      <w:divsChild>
        <w:div w:id="1549488980">
          <w:marLeft w:val="0"/>
          <w:marRight w:val="0"/>
          <w:marTop w:val="0"/>
          <w:marBottom w:val="0"/>
          <w:divBdr>
            <w:top w:val="none" w:sz="0" w:space="0" w:color="auto"/>
            <w:left w:val="none" w:sz="0" w:space="0" w:color="auto"/>
            <w:bottom w:val="none" w:sz="0" w:space="0" w:color="auto"/>
            <w:right w:val="none" w:sz="0" w:space="0" w:color="auto"/>
          </w:divBdr>
        </w:div>
        <w:div w:id="1706755185">
          <w:marLeft w:val="0"/>
          <w:marRight w:val="0"/>
          <w:marTop w:val="0"/>
          <w:marBottom w:val="0"/>
          <w:divBdr>
            <w:top w:val="none" w:sz="0" w:space="0" w:color="auto"/>
            <w:left w:val="none" w:sz="0" w:space="0" w:color="auto"/>
            <w:bottom w:val="none" w:sz="0" w:space="0" w:color="auto"/>
            <w:right w:val="none" w:sz="0" w:space="0" w:color="auto"/>
          </w:divBdr>
        </w:div>
        <w:div w:id="1731615757">
          <w:marLeft w:val="0"/>
          <w:marRight w:val="0"/>
          <w:marTop w:val="0"/>
          <w:marBottom w:val="0"/>
          <w:divBdr>
            <w:top w:val="none" w:sz="0" w:space="0" w:color="auto"/>
            <w:left w:val="none" w:sz="0" w:space="0" w:color="auto"/>
            <w:bottom w:val="none" w:sz="0" w:space="0" w:color="auto"/>
            <w:right w:val="none" w:sz="0" w:space="0" w:color="auto"/>
          </w:divBdr>
        </w:div>
      </w:divsChild>
    </w:div>
    <w:div w:id="265424210">
      <w:bodyDiv w:val="1"/>
      <w:marLeft w:val="0"/>
      <w:marRight w:val="0"/>
      <w:marTop w:val="0"/>
      <w:marBottom w:val="0"/>
      <w:divBdr>
        <w:top w:val="none" w:sz="0" w:space="0" w:color="auto"/>
        <w:left w:val="none" w:sz="0" w:space="0" w:color="auto"/>
        <w:bottom w:val="none" w:sz="0" w:space="0" w:color="auto"/>
        <w:right w:val="none" w:sz="0" w:space="0" w:color="auto"/>
      </w:divBdr>
      <w:divsChild>
        <w:div w:id="635138054">
          <w:marLeft w:val="0"/>
          <w:marRight w:val="0"/>
          <w:marTop w:val="0"/>
          <w:marBottom w:val="0"/>
          <w:divBdr>
            <w:top w:val="none" w:sz="0" w:space="0" w:color="auto"/>
            <w:left w:val="none" w:sz="0" w:space="0" w:color="auto"/>
            <w:bottom w:val="none" w:sz="0" w:space="0" w:color="auto"/>
            <w:right w:val="none" w:sz="0" w:space="0" w:color="auto"/>
          </w:divBdr>
        </w:div>
        <w:div w:id="1067724367">
          <w:marLeft w:val="0"/>
          <w:marRight w:val="0"/>
          <w:marTop w:val="0"/>
          <w:marBottom w:val="0"/>
          <w:divBdr>
            <w:top w:val="none" w:sz="0" w:space="0" w:color="auto"/>
            <w:left w:val="none" w:sz="0" w:space="0" w:color="auto"/>
            <w:bottom w:val="none" w:sz="0" w:space="0" w:color="auto"/>
            <w:right w:val="none" w:sz="0" w:space="0" w:color="auto"/>
          </w:divBdr>
        </w:div>
        <w:div w:id="1175147722">
          <w:marLeft w:val="0"/>
          <w:marRight w:val="0"/>
          <w:marTop w:val="0"/>
          <w:marBottom w:val="0"/>
          <w:divBdr>
            <w:top w:val="none" w:sz="0" w:space="0" w:color="auto"/>
            <w:left w:val="none" w:sz="0" w:space="0" w:color="auto"/>
            <w:bottom w:val="none" w:sz="0" w:space="0" w:color="auto"/>
            <w:right w:val="none" w:sz="0" w:space="0" w:color="auto"/>
          </w:divBdr>
        </w:div>
        <w:div w:id="1556309727">
          <w:marLeft w:val="0"/>
          <w:marRight w:val="0"/>
          <w:marTop w:val="0"/>
          <w:marBottom w:val="0"/>
          <w:divBdr>
            <w:top w:val="none" w:sz="0" w:space="0" w:color="auto"/>
            <w:left w:val="none" w:sz="0" w:space="0" w:color="auto"/>
            <w:bottom w:val="none" w:sz="0" w:space="0" w:color="auto"/>
            <w:right w:val="none" w:sz="0" w:space="0" w:color="auto"/>
          </w:divBdr>
        </w:div>
      </w:divsChild>
    </w:div>
    <w:div w:id="272981119">
      <w:bodyDiv w:val="1"/>
      <w:marLeft w:val="0"/>
      <w:marRight w:val="0"/>
      <w:marTop w:val="0"/>
      <w:marBottom w:val="0"/>
      <w:divBdr>
        <w:top w:val="none" w:sz="0" w:space="0" w:color="auto"/>
        <w:left w:val="none" w:sz="0" w:space="0" w:color="auto"/>
        <w:bottom w:val="none" w:sz="0" w:space="0" w:color="auto"/>
        <w:right w:val="none" w:sz="0" w:space="0" w:color="auto"/>
      </w:divBdr>
      <w:divsChild>
        <w:div w:id="1041436086">
          <w:marLeft w:val="0"/>
          <w:marRight w:val="0"/>
          <w:marTop w:val="0"/>
          <w:marBottom w:val="0"/>
          <w:divBdr>
            <w:top w:val="none" w:sz="0" w:space="0" w:color="auto"/>
            <w:left w:val="none" w:sz="0" w:space="0" w:color="auto"/>
            <w:bottom w:val="none" w:sz="0" w:space="0" w:color="auto"/>
            <w:right w:val="none" w:sz="0" w:space="0" w:color="auto"/>
          </w:divBdr>
        </w:div>
        <w:div w:id="2027517766">
          <w:marLeft w:val="0"/>
          <w:marRight w:val="0"/>
          <w:marTop w:val="0"/>
          <w:marBottom w:val="0"/>
          <w:divBdr>
            <w:top w:val="none" w:sz="0" w:space="0" w:color="auto"/>
            <w:left w:val="none" w:sz="0" w:space="0" w:color="auto"/>
            <w:bottom w:val="none" w:sz="0" w:space="0" w:color="auto"/>
            <w:right w:val="none" w:sz="0" w:space="0" w:color="auto"/>
          </w:divBdr>
        </w:div>
        <w:div w:id="1562014670">
          <w:marLeft w:val="0"/>
          <w:marRight w:val="0"/>
          <w:marTop w:val="0"/>
          <w:marBottom w:val="0"/>
          <w:divBdr>
            <w:top w:val="none" w:sz="0" w:space="0" w:color="auto"/>
            <w:left w:val="none" w:sz="0" w:space="0" w:color="auto"/>
            <w:bottom w:val="none" w:sz="0" w:space="0" w:color="auto"/>
            <w:right w:val="none" w:sz="0" w:space="0" w:color="auto"/>
          </w:divBdr>
        </w:div>
        <w:div w:id="1142118023">
          <w:marLeft w:val="0"/>
          <w:marRight w:val="0"/>
          <w:marTop w:val="0"/>
          <w:marBottom w:val="0"/>
          <w:divBdr>
            <w:top w:val="none" w:sz="0" w:space="0" w:color="auto"/>
            <w:left w:val="none" w:sz="0" w:space="0" w:color="auto"/>
            <w:bottom w:val="none" w:sz="0" w:space="0" w:color="auto"/>
            <w:right w:val="none" w:sz="0" w:space="0" w:color="auto"/>
          </w:divBdr>
        </w:div>
        <w:div w:id="163936805">
          <w:marLeft w:val="0"/>
          <w:marRight w:val="0"/>
          <w:marTop w:val="0"/>
          <w:marBottom w:val="0"/>
          <w:divBdr>
            <w:top w:val="none" w:sz="0" w:space="0" w:color="auto"/>
            <w:left w:val="none" w:sz="0" w:space="0" w:color="auto"/>
            <w:bottom w:val="none" w:sz="0" w:space="0" w:color="auto"/>
            <w:right w:val="none" w:sz="0" w:space="0" w:color="auto"/>
          </w:divBdr>
        </w:div>
      </w:divsChild>
    </w:div>
    <w:div w:id="292565207">
      <w:bodyDiv w:val="1"/>
      <w:marLeft w:val="0"/>
      <w:marRight w:val="0"/>
      <w:marTop w:val="0"/>
      <w:marBottom w:val="0"/>
      <w:divBdr>
        <w:top w:val="none" w:sz="0" w:space="0" w:color="auto"/>
        <w:left w:val="none" w:sz="0" w:space="0" w:color="auto"/>
        <w:bottom w:val="none" w:sz="0" w:space="0" w:color="auto"/>
        <w:right w:val="none" w:sz="0" w:space="0" w:color="auto"/>
      </w:divBdr>
      <w:divsChild>
        <w:div w:id="1743138982">
          <w:marLeft w:val="0"/>
          <w:marRight w:val="0"/>
          <w:marTop w:val="0"/>
          <w:marBottom w:val="0"/>
          <w:divBdr>
            <w:top w:val="none" w:sz="0" w:space="0" w:color="auto"/>
            <w:left w:val="none" w:sz="0" w:space="0" w:color="auto"/>
            <w:bottom w:val="none" w:sz="0" w:space="0" w:color="auto"/>
            <w:right w:val="none" w:sz="0" w:space="0" w:color="auto"/>
          </w:divBdr>
        </w:div>
        <w:div w:id="2002391241">
          <w:marLeft w:val="0"/>
          <w:marRight w:val="0"/>
          <w:marTop w:val="0"/>
          <w:marBottom w:val="0"/>
          <w:divBdr>
            <w:top w:val="none" w:sz="0" w:space="0" w:color="auto"/>
            <w:left w:val="none" w:sz="0" w:space="0" w:color="auto"/>
            <w:bottom w:val="none" w:sz="0" w:space="0" w:color="auto"/>
            <w:right w:val="none" w:sz="0" w:space="0" w:color="auto"/>
          </w:divBdr>
        </w:div>
        <w:div w:id="2020421614">
          <w:marLeft w:val="0"/>
          <w:marRight w:val="0"/>
          <w:marTop w:val="0"/>
          <w:marBottom w:val="0"/>
          <w:divBdr>
            <w:top w:val="none" w:sz="0" w:space="0" w:color="auto"/>
            <w:left w:val="none" w:sz="0" w:space="0" w:color="auto"/>
            <w:bottom w:val="none" w:sz="0" w:space="0" w:color="auto"/>
            <w:right w:val="none" w:sz="0" w:space="0" w:color="auto"/>
          </w:divBdr>
        </w:div>
        <w:div w:id="1592008545">
          <w:marLeft w:val="0"/>
          <w:marRight w:val="0"/>
          <w:marTop w:val="0"/>
          <w:marBottom w:val="0"/>
          <w:divBdr>
            <w:top w:val="none" w:sz="0" w:space="0" w:color="auto"/>
            <w:left w:val="none" w:sz="0" w:space="0" w:color="auto"/>
            <w:bottom w:val="none" w:sz="0" w:space="0" w:color="auto"/>
            <w:right w:val="none" w:sz="0" w:space="0" w:color="auto"/>
          </w:divBdr>
        </w:div>
        <w:div w:id="1247307582">
          <w:marLeft w:val="0"/>
          <w:marRight w:val="0"/>
          <w:marTop w:val="0"/>
          <w:marBottom w:val="0"/>
          <w:divBdr>
            <w:top w:val="none" w:sz="0" w:space="0" w:color="auto"/>
            <w:left w:val="none" w:sz="0" w:space="0" w:color="auto"/>
            <w:bottom w:val="none" w:sz="0" w:space="0" w:color="auto"/>
            <w:right w:val="none" w:sz="0" w:space="0" w:color="auto"/>
          </w:divBdr>
        </w:div>
        <w:div w:id="1267302081">
          <w:marLeft w:val="0"/>
          <w:marRight w:val="0"/>
          <w:marTop w:val="0"/>
          <w:marBottom w:val="0"/>
          <w:divBdr>
            <w:top w:val="none" w:sz="0" w:space="0" w:color="auto"/>
            <w:left w:val="none" w:sz="0" w:space="0" w:color="auto"/>
            <w:bottom w:val="none" w:sz="0" w:space="0" w:color="auto"/>
            <w:right w:val="none" w:sz="0" w:space="0" w:color="auto"/>
          </w:divBdr>
        </w:div>
        <w:div w:id="1838378639">
          <w:marLeft w:val="0"/>
          <w:marRight w:val="0"/>
          <w:marTop w:val="0"/>
          <w:marBottom w:val="0"/>
          <w:divBdr>
            <w:top w:val="none" w:sz="0" w:space="0" w:color="auto"/>
            <w:left w:val="none" w:sz="0" w:space="0" w:color="auto"/>
            <w:bottom w:val="none" w:sz="0" w:space="0" w:color="auto"/>
            <w:right w:val="none" w:sz="0" w:space="0" w:color="auto"/>
          </w:divBdr>
        </w:div>
      </w:divsChild>
    </w:div>
    <w:div w:id="335352104">
      <w:bodyDiv w:val="1"/>
      <w:marLeft w:val="0"/>
      <w:marRight w:val="0"/>
      <w:marTop w:val="0"/>
      <w:marBottom w:val="0"/>
      <w:divBdr>
        <w:top w:val="none" w:sz="0" w:space="0" w:color="auto"/>
        <w:left w:val="none" w:sz="0" w:space="0" w:color="auto"/>
        <w:bottom w:val="none" w:sz="0" w:space="0" w:color="auto"/>
        <w:right w:val="none" w:sz="0" w:space="0" w:color="auto"/>
      </w:divBdr>
    </w:div>
    <w:div w:id="341394250">
      <w:bodyDiv w:val="1"/>
      <w:marLeft w:val="0"/>
      <w:marRight w:val="0"/>
      <w:marTop w:val="0"/>
      <w:marBottom w:val="0"/>
      <w:divBdr>
        <w:top w:val="none" w:sz="0" w:space="0" w:color="auto"/>
        <w:left w:val="none" w:sz="0" w:space="0" w:color="auto"/>
        <w:bottom w:val="none" w:sz="0" w:space="0" w:color="auto"/>
        <w:right w:val="none" w:sz="0" w:space="0" w:color="auto"/>
      </w:divBdr>
    </w:div>
    <w:div w:id="430203178">
      <w:bodyDiv w:val="1"/>
      <w:marLeft w:val="0"/>
      <w:marRight w:val="0"/>
      <w:marTop w:val="0"/>
      <w:marBottom w:val="0"/>
      <w:divBdr>
        <w:top w:val="none" w:sz="0" w:space="0" w:color="auto"/>
        <w:left w:val="none" w:sz="0" w:space="0" w:color="auto"/>
        <w:bottom w:val="none" w:sz="0" w:space="0" w:color="auto"/>
        <w:right w:val="none" w:sz="0" w:space="0" w:color="auto"/>
      </w:divBdr>
      <w:divsChild>
        <w:div w:id="2054496658">
          <w:marLeft w:val="0"/>
          <w:marRight w:val="0"/>
          <w:marTop w:val="0"/>
          <w:marBottom w:val="0"/>
          <w:divBdr>
            <w:top w:val="none" w:sz="0" w:space="0" w:color="auto"/>
            <w:left w:val="none" w:sz="0" w:space="0" w:color="auto"/>
            <w:bottom w:val="none" w:sz="0" w:space="0" w:color="auto"/>
            <w:right w:val="none" w:sz="0" w:space="0" w:color="auto"/>
          </w:divBdr>
        </w:div>
        <w:div w:id="1896967215">
          <w:marLeft w:val="0"/>
          <w:marRight w:val="0"/>
          <w:marTop w:val="0"/>
          <w:marBottom w:val="0"/>
          <w:divBdr>
            <w:top w:val="none" w:sz="0" w:space="0" w:color="auto"/>
            <w:left w:val="none" w:sz="0" w:space="0" w:color="auto"/>
            <w:bottom w:val="none" w:sz="0" w:space="0" w:color="auto"/>
            <w:right w:val="none" w:sz="0" w:space="0" w:color="auto"/>
          </w:divBdr>
        </w:div>
        <w:div w:id="6951031">
          <w:marLeft w:val="0"/>
          <w:marRight w:val="0"/>
          <w:marTop w:val="0"/>
          <w:marBottom w:val="0"/>
          <w:divBdr>
            <w:top w:val="none" w:sz="0" w:space="0" w:color="auto"/>
            <w:left w:val="none" w:sz="0" w:space="0" w:color="auto"/>
            <w:bottom w:val="none" w:sz="0" w:space="0" w:color="auto"/>
            <w:right w:val="none" w:sz="0" w:space="0" w:color="auto"/>
          </w:divBdr>
        </w:div>
        <w:div w:id="689061792">
          <w:marLeft w:val="0"/>
          <w:marRight w:val="0"/>
          <w:marTop w:val="0"/>
          <w:marBottom w:val="0"/>
          <w:divBdr>
            <w:top w:val="none" w:sz="0" w:space="0" w:color="auto"/>
            <w:left w:val="none" w:sz="0" w:space="0" w:color="auto"/>
            <w:bottom w:val="none" w:sz="0" w:space="0" w:color="auto"/>
            <w:right w:val="none" w:sz="0" w:space="0" w:color="auto"/>
          </w:divBdr>
        </w:div>
        <w:div w:id="2055079290">
          <w:marLeft w:val="0"/>
          <w:marRight w:val="0"/>
          <w:marTop w:val="0"/>
          <w:marBottom w:val="0"/>
          <w:divBdr>
            <w:top w:val="none" w:sz="0" w:space="0" w:color="auto"/>
            <w:left w:val="none" w:sz="0" w:space="0" w:color="auto"/>
            <w:bottom w:val="none" w:sz="0" w:space="0" w:color="auto"/>
            <w:right w:val="none" w:sz="0" w:space="0" w:color="auto"/>
          </w:divBdr>
        </w:div>
        <w:div w:id="605885394">
          <w:marLeft w:val="0"/>
          <w:marRight w:val="0"/>
          <w:marTop w:val="0"/>
          <w:marBottom w:val="0"/>
          <w:divBdr>
            <w:top w:val="none" w:sz="0" w:space="0" w:color="auto"/>
            <w:left w:val="none" w:sz="0" w:space="0" w:color="auto"/>
            <w:bottom w:val="none" w:sz="0" w:space="0" w:color="auto"/>
            <w:right w:val="none" w:sz="0" w:space="0" w:color="auto"/>
          </w:divBdr>
        </w:div>
        <w:div w:id="1508639407">
          <w:marLeft w:val="0"/>
          <w:marRight w:val="0"/>
          <w:marTop w:val="0"/>
          <w:marBottom w:val="0"/>
          <w:divBdr>
            <w:top w:val="none" w:sz="0" w:space="0" w:color="auto"/>
            <w:left w:val="none" w:sz="0" w:space="0" w:color="auto"/>
            <w:bottom w:val="none" w:sz="0" w:space="0" w:color="auto"/>
            <w:right w:val="none" w:sz="0" w:space="0" w:color="auto"/>
          </w:divBdr>
        </w:div>
        <w:div w:id="2082605043">
          <w:marLeft w:val="0"/>
          <w:marRight w:val="0"/>
          <w:marTop w:val="0"/>
          <w:marBottom w:val="0"/>
          <w:divBdr>
            <w:top w:val="none" w:sz="0" w:space="0" w:color="auto"/>
            <w:left w:val="none" w:sz="0" w:space="0" w:color="auto"/>
            <w:bottom w:val="none" w:sz="0" w:space="0" w:color="auto"/>
            <w:right w:val="none" w:sz="0" w:space="0" w:color="auto"/>
          </w:divBdr>
        </w:div>
        <w:div w:id="1913467267">
          <w:marLeft w:val="0"/>
          <w:marRight w:val="0"/>
          <w:marTop w:val="0"/>
          <w:marBottom w:val="0"/>
          <w:divBdr>
            <w:top w:val="none" w:sz="0" w:space="0" w:color="auto"/>
            <w:left w:val="none" w:sz="0" w:space="0" w:color="auto"/>
            <w:bottom w:val="none" w:sz="0" w:space="0" w:color="auto"/>
            <w:right w:val="none" w:sz="0" w:space="0" w:color="auto"/>
          </w:divBdr>
        </w:div>
        <w:div w:id="1958369242">
          <w:marLeft w:val="0"/>
          <w:marRight w:val="0"/>
          <w:marTop w:val="0"/>
          <w:marBottom w:val="0"/>
          <w:divBdr>
            <w:top w:val="none" w:sz="0" w:space="0" w:color="auto"/>
            <w:left w:val="none" w:sz="0" w:space="0" w:color="auto"/>
            <w:bottom w:val="none" w:sz="0" w:space="0" w:color="auto"/>
            <w:right w:val="none" w:sz="0" w:space="0" w:color="auto"/>
          </w:divBdr>
        </w:div>
        <w:div w:id="1642349119">
          <w:marLeft w:val="0"/>
          <w:marRight w:val="0"/>
          <w:marTop w:val="0"/>
          <w:marBottom w:val="0"/>
          <w:divBdr>
            <w:top w:val="none" w:sz="0" w:space="0" w:color="auto"/>
            <w:left w:val="none" w:sz="0" w:space="0" w:color="auto"/>
            <w:bottom w:val="none" w:sz="0" w:space="0" w:color="auto"/>
            <w:right w:val="none" w:sz="0" w:space="0" w:color="auto"/>
          </w:divBdr>
        </w:div>
        <w:div w:id="403799787">
          <w:marLeft w:val="0"/>
          <w:marRight w:val="0"/>
          <w:marTop w:val="0"/>
          <w:marBottom w:val="0"/>
          <w:divBdr>
            <w:top w:val="none" w:sz="0" w:space="0" w:color="auto"/>
            <w:left w:val="none" w:sz="0" w:space="0" w:color="auto"/>
            <w:bottom w:val="none" w:sz="0" w:space="0" w:color="auto"/>
            <w:right w:val="none" w:sz="0" w:space="0" w:color="auto"/>
          </w:divBdr>
        </w:div>
        <w:div w:id="469439439">
          <w:marLeft w:val="0"/>
          <w:marRight w:val="0"/>
          <w:marTop w:val="0"/>
          <w:marBottom w:val="0"/>
          <w:divBdr>
            <w:top w:val="none" w:sz="0" w:space="0" w:color="auto"/>
            <w:left w:val="none" w:sz="0" w:space="0" w:color="auto"/>
            <w:bottom w:val="none" w:sz="0" w:space="0" w:color="auto"/>
            <w:right w:val="none" w:sz="0" w:space="0" w:color="auto"/>
          </w:divBdr>
        </w:div>
        <w:div w:id="2053922283">
          <w:marLeft w:val="0"/>
          <w:marRight w:val="0"/>
          <w:marTop w:val="0"/>
          <w:marBottom w:val="0"/>
          <w:divBdr>
            <w:top w:val="none" w:sz="0" w:space="0" w:color="auto"/>
            <w:left w:val="none" w:sz="0" w:space="0" w:color="auto"/>
            <w:bottom w:val="none" w:sz="0" w:space="0" w:color="auto"/>
            <w:right w:val="none" w:sz="0" w:space="0" w:color="auto"/>
          </w:divBdr>
        </w:div>
      </w:divsChild>
    </w:div>
    <w:div w:id="470489830">
      <w:bodyDiv w:val="1"/>
      <w:marLeft w:val="0"/>
      <w:marRight w:val="0"/>
      <w:marTop w:val="0"/>
      <w:marBottom w:val="0"/>
      <w:divBdr>
        <w:top w:val="none" w:sz="0" w:space="0" w:color="auto"/>
        <w:left w:val="none" w:sz="0" w:space="0" w:color="auto"/>
        <w:bottom w:val="none" w:sz="0" w:space="0" w:color="auto"/>
        <w:right w:val="none" w:sz="0" w:space="0" w:color="auto"/>
      </w:divBdr>
    </w:div>
    <w:div w:id="590234734">
      <w:bodyDiv w:val="1"/>
      <w:marLeft w:val="0"/>
      <w:marRight w:val="0"/>
      <w:marTop w:val="0"/>
      <w:marBottom w:val="0"/>
      <w:divBdr>
        <w:top w:val="none" w:sz="0" w:space="0" w:color="auto"/>
        <w:left w:val="none" w:sz="0" w:space="0" w:color="auto"/>
        <w:bottom w:val="none" w:sz="0" w:space="0" w:color="auto"/>
        <w:right w:val="none" w:sz="0" w:space="0" w:color="auto"/>
      </w:divBdr>
    </w:div>
    <w:div w:id="591354536">
      <w:bodyDiv w:val="1"/>
      <w:marLeft w:val="0"/>
      <w:marRight w:val="0"/>
      <w:marTop w:val="0"/>
      <w:marBottom w:val="0"/>
      <w:divBdr>
        <w:top w:val="none" w:sz="0" w:space="0" w:color="auto"/>
        <w:left w:val="none" w:sz="0" w:space="0" w:color="auto"/>
        <w:bottom w:val="none" w:sz="0" w:space="0" w:color="auto"/>
        <w:right w:val="none" w:sz="0" w:space="0" w:color="auto"/>
      </w:divBdr>
    </w:div>
    <w:div w:id="625815886">
      <w:bodyDiv w:val="1"/>
      <w:marLeft w:val="0"/>
      <w:marRight w:val="0"/>
      <w:marTop w:val="0"/>
      <w:marBottom w:val="0"/>
      <w:divBdr>
        <w:top w:val="none" w:sz="0" w:space="0" w:color="auto"/>
        <w:left w:val="none" w:sz="0" w:space="0" w:color="auto"/>
        <w:bottom w:val="none" w:sz="0" w:space="0" w:color="auto"/>
        <w:right w:val="none" w:sz="0" w:space="0" w:color="auto"/>
      </w:divBdr>
    </w:div>
    <w:div w:id="635449712">
      <w:bodyDiv w:val="1"/>
      <w:marLeft w:val="0"/>
      <w:marRight w:val="0"/>
      <w:marTop w:val="0"/>
      <w:marBottom w:val="0"/>
      <w:divBdr>
        <w:top w:val="none" w:sz="0" w:space="0" w:color="auto"/>
        <w:left w:val="none" w:sz="0" w:space="0" w:color="auto"/>
        <w:bottom w:val="none" w:sz="0" w:space="0" w:color="auto"/>
        <w:right w:val="none" w:sz="0" w:space="0" w:color="auto"/>
      </w:divBdr>
    </w:div>
    <w:div w:id="775829434">
      <w:bodyDiv w:val="1"/>
      <w:marLeft w:val="0"/>
      <w:marRight w:val="0"/>
      <w:marTop w:val="0"/>
      <w:marBottom w:val="0"/>
      <w:divBdr>
        <w:top w:val="none" w:sz="0" w:space="0" w:color="auto"/>
        <w:left w:val="none" w:sz="0" w:space="0" w:color="auto"/>
        <w:bottom w:val="none" w:sz="0" w:space="0" w:color="auto"/>
        <w:right w:val="none" w:sz="0" w:space="0" w:color="auto"/>
      </w:divBdr>
      <w:divsChild>
        <w:div w:id="1443456752">
          <w:marLeft w:val="0"/>
          <w:marRight w:val="0"/>
          <w:marTop w:val="0"/>
          <w:marBottom w:val="0"/>
          <w:divBdr>
            <w:top w:val="none" w:sz="0" w:space="0" w:color="auto"/>
            <w:left w:val="none" w:sz="0" w:space="0" w:color="auto"/>
            <w:bottom w:val="none" w:sz="0" w:space="0" w:color="auto"/>
            <w:right w:val="none" w:sz="0" w:space="0" w:color="auto"/>
          </w:divBdr>
        </w:div>
        <w:div w:id="654384482">
          <w:marLeft w:val="0"/>
          <w:marRight w:val="0"/>
          <w:marTop w:val="0"/>
          <w:marBottom w:val="0"/>
          <w:divBdr>
            <w:top w:val="none" w:sz="0" w:space="0" w:color="auto"/>
            <w:left w:val="none" w:sz="0" w:space="0" w:color="auto"/>
            <w:bottom w:val="none" w:sz="0" w:space="0" w:color="auto"/>
            <w:right w:val="none" w:sz="0" w:space="0" w:color="auto"/>
          </w:divBdr>
        </w:div>
        <w:div w:id="911695522">
          <w:marLeft w:val="0"/>
          <w:marRight w:val="0"/>
          <w:marTop w:val="0"/>
          <w:marBottom w:val="0"/>
          <w:divBdr>
            <w:top w:val="none" w:sz="0" w:space="0" w:color="auto"/>
            <w:left w:val="none" w:sz="0" w:space="0" w:color="auto"/>
            <w:bottom w:val="none" w:sz="0" w:space="0" w:color="auto"/>
            <w:right w:val="none" w:sz="0" w:space="0" w:color="auto"/>
          </w:divBdr>
        </w:div>
        <w:div w:id="276135445">
          <w:marLeft w:val="0"/>
          <w:marRight w:val="0"/>
          <w:marTop w:val="0"/>
          <w:marBottom w:val="0"/>
          <w:divBdr>
            <w:top w:val="none" w:sz="0" w:space="0" w:color="auto"/>
            <w:left w:val="none" w:sz="0" w:space="0" w:color="auto"/>
            <w:bottom w:val="none" w:sz="0" w:space="0" w:color="auto"/>
            <w:right w:val="none" w:sz="0" w:space="0" w:color="auto"/>
          </w:divBdr>
        </w:div>
        <w:div w:id="729499252">
          <w:marLeft w:val="0"/>
          <w:marRight w:val="0"/>
          <w:marTop w:val="0"/>
          <w:marBottom w:val="0"/>
          <w:divBdr>
            <w:top w:val="none" w:sz="0" w:space="0" w:color="auto"/>
            <w:left w:val="none" w:sz="0" w:space="0" w:color="auto"/>
            <w:bottom w:val="none" w:sz="0" w:space="0" w:color="auto"/>
            <w:right w:val="none" w:sz="0" w:space="0" w:color="auto"/>
          </w:divBdr>
        </w:div>
        <w:div w:id="1910454046">
          <w:marLeft w:val="0"/>
          <w:marRight w:val="0"/>
          <w:marTop w:val="0"/>
          <w:marBottom w:val="0"/>
          <w:divBdr>
            <w:top w:val="none" w:sz="0" w:space="0" w:color="auto"/>
            <w:left w:val="none" w:sz="0" w:space="0" w:color="auto"/>
            <w:bottom w:val="none" w:sz="0" w:space="0" w:color="auto"/>
            <w:right w:val="none" w:sz="0" w:space="0" w:color="auto"/>
          </w:divBdr>
        </w:div>
        <w:div w:id="456804096">
          <w:marLeft w:val="0"/>
          <w:marRight w:val="0"/>
          <w:marTop w:val="0"/>
          <w:marBottom w:val="0"/>
          <w:divBdr>
            <w:top w:val="none" w:sz="0" w:space="0" w:color="auto"/>
            <w:left w:val="none" w:sz="0" w:space="0" w:color="auto"/>
            <w:bottom w:val="none" w:sz="0" w:space="0" w:color="auto"/>
            <w:right w:val="none" w:sz="0" w:space="0" w:color="auto"/>
          </w:divBdr>
        </w:div>
        <w:div w:id="1849976987">
          <w:marLeft w:val="0"/>
          <w:marRight w:val="0"/>
          <w:marTop w:val="0"/>
          <w:marBottom w:val="0"/>
          <w:divBdr>
            <w:top w:val="none" w:sz="0" w:space="0" w:color="auto"/>
            <w:left w:val="none" w:sz="0" w:space="0" w:color="auto"/>
            <w:bottom w:val="none" w:sz="0" w:space="0" w:color="auto"/>
            <w:right w:val="none" w:sz="0" w:space="0" w:color="auto"/>
          </w:divBdr>
        </w:div>
        <w:div w:id="554850034">
          <w:marLeft w:val="0"/>
          <w:marRight w:val="0"/>
          <w:marTop w:val="0"/>
          <w:marBottom w:val="0"/>
          <w:divBdr>
            <w:top w:val="none" w:sz="0" w:space="0" w:color="auto"/>
            <w:left w:val="none" w:sz="0" w:space="0" w:color="auto"/>
            <w:bottom w:val="none" w:sz="0" w:space="0" w:color="auto"/>
            <w:right w:val="none" w:sz="0" w:space="0" w:color="auto"/>
          </w:divBdr>
        </w:div>
        <w:div w:id="396783471">
          <w:marLeft w:val="0"/>
          <w:marRight w:val="0"/>
          <w:marTop w:val="0"/>
          <w:marBottom w:val="0"/>
          <w:divBdr>
            <w:top w:val="none" w:sz="0" w:space="0" w:color="auto"/>
            <w:left w:val="none" w:sz="0" w:space="0" w:color="auto"/>
            <w:bottom w:val="none" w:sz="0" w:space="0" w:color="auto"/>
            <w:right w:val="none" w:sz="0" w:space="0" w:color="auto"/>
          </w:divBdr>
        </w:div>
        <w:div w:id="798650306">
          <w:marLeft w:val="0"/>
          <w:marRight w:val="0"/>
          <w:marTop w:val="0"/>
          <w:marBottom w:val="0"/>
          <w:divBdr>
            <w:top w:val="none" w:sz="0" w:space="0" w:color="auto"/>
            <w:left w:val="none" w:sz="0" w:space="0" w:color="auto"/>
            <w:bottom w:val="none" w:sz="0" w:space="0" w:color="auto"/>
            <w:right w:val="none" w:sz="0" w:space="0" w:color="auto"/>
          </w:divBdr>
        </w:div>
        <w:div w:id="2122677291">
          <w:marLeft w:val="0"/>
          <w:marRight w:val="0"/>
          <w:marTop w:val="0"/>
          <w:marBottom w:val="0"/>
          <w:divBdr>
            <w:top w:val="none" w:sz="0" w:space="0" w:color="auto"/>
            <w:left w:val="none" w:sz="0" w:space="0" w:color="auto"/>
            <w:bottom w:val="none" w:sz="0" w:space="0" w:color="auto"/>
            <w:right w:val="none" w:sz="0" w:space="0" w:color="auto"/>
          </w:divBdr>
        </w:div>
        <w:div w:id="983043348">
          <w:marLeft w:val="0"/>
          <w:marRight w:val="0"/>
          <w:marTop w:val="0"/>
          <w:marBottom w:val="0"/>
          <w:divBdr>
            <w:top w:val="none" w:sz="0" w:space="0" w:color="auto"/>
            <w:left w:val="none" w:sz="0" w:space="0" w:color="auto"/>
            <w:bottom w:val="none" w:sz="0" w:space="0" w:color="auto"/>
            <w:right w:val="none" w:sz="0" w:space="0" w:color="auto"/>
          </w:divBdr>
        </w:div>
        <w:div w:id="1046218651">
          <w:marLeft w:val="0"/>
          <w:marRight w:val="0"/>
          <w:marTop w:val="0"/>
          <w:marBottom w:val="0"/>
          <w:divBdr>
            <w:top w:val="none" w:sz="0" w:space="0" w:color="auto"/>
            <w:left w:val="none" w:sz="0" w:space="0" w:color="auto"/>
            <w:bottom w:val="none" w:sz="0" w:space="0" w:color="auto"/>
            <w:right w:val="none" w:sz="0" w:space="0" w:color="auto"/>
          </w:divBdr>
        </w:div>
        <w:div w:id="1547136592">
          <w:marLeft w:val="0"/>
          <w:marRight w:val="0"/>
          <w:marTop w:val="0"/>
          <w:marBottom w:val="0"/>
          <w:divBdr>
            <w:top w:val="none" w:sz="0" w:space="0" w:color="auto"/>
            <w:left w:val="none" w:sz="0" w:space="0" w:color="auto"/>
            <w:bottom w:val="none" w:sz="0" w:space="0" w:color="auto"/>
            <w:right w:val="none" w:sz="0" w:space="0" w:color="auto"/>
          </w:divBdr>
        </w:div>
        <w:div w:id="501630257">
          <w:marLeft w:val="0"/>
          <w:marRight w:val="0"/>
          <w:marTop w:val="0"/>
          <w:marBottom w:val="0"/>
          <w:divBdr>
            <w:top w:val="none" w:sz="0" w:space="0" w:color="auto"/>
            <w:left w:val="none" w:sz="0" w:space="0" w:color="auto"/>
            <w:bottom w:val="none" w:sz="0" w:space="0" w:color="auto"/>
            <w:right w:val="none" w:sz="0" w:space="0" w:color="auto"/>
          </w:divBdr>
        </w:div>
        <w:div w:id="142086209">
          <w:marLeft w:val="0"/>
          <w:marRight w:val="0"/>
          <w:marTop w:val="0"/>
          <w:marBottom w:val="0"/>
          <w:divBdr>
            <w:top w:val="none" w:sz="0" w:space="0" w:color="auto"/>
            <w:left w:val="none" w:sz="0" w:space="0" w:color="auto"/>
            <w:bottom w:val="none" w:sz="0" w:space="0" w:color="auto"/>
            <w:right w:val="none" w:sz="0" w:space="0" w:color="auto"/>
          </w:divBdr>
        </w:div>
        <w:div w:id="244074680">
          <w:marLeft w:val="0"/>
          <w:marRight w:val="0"/>
          <w:marTop w:val="0"/>
          <w:marBottom w:val="0"/>
          <w:divBdr>
            <w:top w:val="none" w:sz="0" w:space="0" w:color="auto"/>
            <w:left w:val="none" w:sz="0" w:space="0" w:color="auto"/>
            <w:bottom w:val="none" w:sz="0" w:space="0" w:color="auto"/>
            <w:right w:val="none" w:sz="0" w:space="0" w:color="auto"/>
          </w:divBdr>
        </w:div>
        <w:div w:id="1245652086">
          <w:marLeft w:val="0"/>
          <w:marRight w:val="0"/>
          <w:marTop w:val="0"/>
          <w:marBottom w:val="0"/>
          <w:divBdr>
            <w:top w:val="none" w:sz="0" w:space="0" w:color="auto"/>
            <w:left w:val="none" w:sz="0" w:space="0" w:color="auto"/>
            <w:bottom w:val="none" w:sz="0" w:space="0" w:color="auto"/>
            <w:right w:val="none" w:sz="0" w:space="0" w:color="auto"/>
          </w:divBdr>
        </w:div>
        <w:div w:id="1706172869">
          <w:marLeft w:val="0"/>
          <w:marRight w:val="0"/>
          <w:marTop w:val="0"/>
          <w:marBottom w:val="0"/>
          <w:divBdr>
            <w:top w:val="none" w:sz="0" w:space="0" w:color="auto"/>
            <w:left w:val="none" w:sz="0" w:space="0" w:color="auto"/>
            <w:bottom w:val="none" w:sz="0" w:space="0" w:color="auto"/>
            <w:right w:val="none" w:sz="0" w:space="0" w:color="auto"/>
          </w:divBdr>
        </w:div>
        <w:div w:id="615335295">
          <w:marLeft w:val="0"/>
          <w:marRight w:val="0"/>
          <w:marTop w:val="0"/>
          <w:marBottom w:val="0"/>
          <w:divBdr>
            <w:top w:val="none" w:sz="0" w:space="0" w:color="auto"/>
            <w:left w:val="none" w:sz="0" w:space="0" w:color="auto"/>
            <w:bottom w:val="none" w:sz="0" w:space="0" w:color="auto"/>
            <w:right w:val="none" w:sz="0" w:space="0" w:color="auto"/>
          </w:divBdr>
        </w:div>
        <w:div w:id="1192650573">
          <w:marLeft w:val="0"/>
          <w:marRight w:val="0"/>
          <w:marTop w:val="0"/>
          <w:marBottom w:val="0"/>
          <w:divBdr>
            <w:top w:val="none" w:sz="0" w:space="0" w:color="auto"/>
            <w:left w:val="none" w:sz="0" w:space="0" w:color="auto"/>
            <w:bottom w:val="none" w:sz="0" w:space="0" w:color="auto"/>
            <w:right w:val="none" w:sz="0" w:space="0" w:color="auto"/>
          </w:divBdr>
        </w:div>
        <w:div w:id="414516752">
          <w:marLeft w:val="0"/>
          <w:marRight w:val="0"/>
          <w:marTop w:val="0"/>
          <w:marBottom w:val="0"/>
          <w:divBdr>
            <w:top w:val="none" w:sz="0" w:space="0" w:color="auto"/>
            <w:left w:val="none" w:sz="0" w:space="0" w:color="auto"/>
            <w:bottom w:val="none" w:sz="0" w:space="0" w:color="auto"/>
            <w:right w:val="none" w:sz="0" w:space="0" w:color="auto"/>
          </w:divBdr>
        </w:div>
      </w:divsChild>
    </w:div>
    <w:div w:id="781077211">
      <w:bodyDiv w:val="1"/>
      <w:marLeft w:val="0"/>
      <w:marRight w:val="0"/>
      <w:marTop w:val="0"/>
      <w:marBottom w:val="0"/>
      <w:divBdr>
        <w:top w:val="none" w:sz="0" w:space="0" w:color="auto"/>
        <w:left w:val="none" w:sz="0" w:space="0" w:color="auto"/>
        <w:bottom w:val="none" w:sz="0" w:space="0" w:color="auto"/>
        <w:right w:val="none" w:sz="0" w:space="0" w:color="auto"/>
      </w:divBdr>
    </w:div>
    <w:div w:id="960723302">
      <w:bodyDiv w:val="1"/>
      <w:marLeft w:val="0"/>
      <w:marRight w:val="0"/>
      <w:marTop w:val="0"/>
      <w:marBottom w:val="0"/>
      <w:divBdr>
        <w:top w:val="none" w:sz="0" w:space="0" w:color="auto"/>
        <w:left w:val="none" w:sz="0" w:space="0" w:color="auto"/>
        <w:bottom w:val="none" w:sz="0" w:space="0" w:color="auto"/>
        <w:right w:val="none" w:sz="0" w:space="0" w:color="auto"/>
      </w:divBdr>
    </w:div>
    <w:div w:id="971641016">
      <w:bodyDiv w:val="1"/>
      <w:marLeft w:val="0"/>
      <w:marRight w:val="0"/>
      <w:marTop w:val="0"/>
      <w:marBottom w:val="0"/>
      <w:divBdr>
        <w:top w:val="none" w:sz="0" w:space="0" w:color="auto"/>
        <w:left w:val="none" w:sz="0" w:space="0" w:color="auto"/>
        <w:bottom w:val="none" w:sz="0" w:space="0" w:color="auto"/>
        <w:right w:val="none" w:sz="0" w:space="0" w:color="auto"/>
      </w:divBdr>
      <w:divsChild>
        <w:div w:id="2012221123">
          <w:marLeft w:val="0"/>
          <w:marRight w:val="0"/>
          <w:marTop w:val="0"/>
          <w:marBottom w:val="0"/>
          <w:divBdr>
            <w:top w:val="none" w:sz="0" w:space="0" w:color="auto"/>
            <w:left w:val="none" w:sz="0" w:space="0" w:color="auto"/>
            <w:bottom w:val="none" w:sz="0" w:space="0" w:color="auto"/>
            <w:right w:val="none" w:sz="0" w:space="0" w:color="auto"/>
          </w:divBdr>
        </w:div>
        <w:div w:id="1455752469">
          <w:marLeft w:val="0"/>
          <w:marRight w:val="0"/>
          <w:marTop w:val="0"/>
          <w:marBottom w:val="0"/>
          <w:divBdr>
            <w:top w:val="none" w:sz="0" w:space="0" w:color="auto"/>
            <w:left w:val="none" w:sz="0" w:space="0" w:color="auto"/>
            <w:bottom w:val="none" w:sz="0" w:space="0" w:color="auto"/>
            <w:right w:val="none" w:sz="0" w:space="0" w:color="auto"/>
          </w:divBdr>
        </w:div>
        <w:div w:id="1883785613">
          <w:marLeft w:val="0"/>
          <w:marRight w:val="0"/>
          <w:marTop w:val="0"/>
          <w:marBottom w:val="0"/>
          <w:divBdr>
            <w:top w:val="none" w:sz="0" w:space="0" w:color="auto"/>
            <w:left w:val="none" w:sz="0" w:space="0" w:color="auto"/>
            <w:bottom w:val="none" w:sz="0" w:space="0" w:color="auto"/>
            <w:right w:val="none" w:sz="0" w:space="0" w:color="auto"/>
          </w:divBdr>
        </w:div>
        <w:div w:id="945692249">
          <w:marLeft w:val="0"/>
          <w:marRight w:val="0"/>
          <w:marTop w:val="0"/>
          <w:marBottom w:val="0"/>
          <w:divBdr>
            <w:top w:val="none" w:sz="0" w:space="0" w:color="auto"/>
            <w:left w:val="none" w:sz="0" w:space="0" w:color="auto"/>
            <w:bottom w:val="none" w:sz="0" w:space="0" w:color="auto"/>
            <w:right w:val="none" w:sz="0" w:space="0" w:color="auto"/>
          </w:divBdr>
        </w:div>
        <w:div w:id="1421440939">
          <w:marLeft w:val="0"/>
          <w:marRight w:val="0"/>
          <w:marTop w:val="0"/>
          <w:marBottom w:val="0"/>
          <w:divBdr>
            <w:top w:val="none" w:sz="0" w:space="0" w:color="auto"/>
            <w:left w:val="none" w:sz="0" w:space="0" w:color="auto"/>
            <w:bottom w:val="none" w:sz="0" w:space="0" w:color="auto"/>
            <w:right w:val="none" w:sz="0" w:space="0" w:color="auto"/>
          </w:divBdr>
        </w:div>
        <w:div w:id="61952341">
          <w:marLeft w:val="0"/>
          <w:marRight w:val="0"/>
          <w:marTop w:val="0"/>
          <w:marBottom w:val="0"/>
          <w:divBdr>
            <w:top w:val="none" w:sz="0" w:space="0" w:color="auto"/>
            <w:left w:val="none" w:sz="0" w:space="0" w:color="auto"/>
            <w:bottom w:val="none" w:sz="0" w:space="0" w:color="auto"/>
            <w:right w:val="none" w:sz="0" w:space="0" w:color="auto"/>
          </w:divBdr>
        </w:div>
        <w:div w:id="1361977205">
          <w:marLeft w:val="0"/>
          <w:marRight w:val="0"/>
          <w:marTop w:val="0"/>
          <w:marBottom w:val="0"/>
          <w:divBdr>
            <w:top w:val="none" w:sz="0" w:space="0" w:color="auto"/>
            <w:left w:val="none" w:sz="0" w:space="0" w:color="auto"/>
            <w:bottom w:val="none" w:sz="0" w:space="0" w:color="auto"/>
            <w:right w:val="none" w:sz="0" w:space="0" w:color="auto"/>
          </w:divBdr>
        </w:div>
        <w:div w:id="1872255796">
          <w:marLeft w:val="0"/>
          <w:marRight w:val="0"/>
          <w:marTop w:val="0"/>
          <w:marBottom w:val="0"/>
          <w:divBdr>
            <w:top w:val="none" w:sz="0" w:space="0" w:color="auto"/>
            <w:left w:val="none" w:sz="0" w:space="0" w:color="auto"/>
            <w:bottom w:val="none" w:sz="0" w:space="0" w:color="auto"/>
            <w:right w:val="none" w:sz="0" w:space="0" w:color="auto"/>
          </w:divBdr>
        </w:div>
        <w:div w:id="25566292">
          <w:marLeft w:val="0"/>
          <w:marRight w:val="0"/>
          <w:marTop w:val="0"/>
          <w:marBottom w:val="0"/>
          <w:divBdr>
            <w:top w:val="none" w:sz="0" w:space="0" w:color="auto"/>
            <w:left w:val="none" w:sz="0" w:space="0" w:color="auto"/>
            <w:bottom w:val="none" w:sz="0" w:space="0" w:color="auto"/>
            <w:right w:val="none" w:sz="0" w:space="0" w:color="auto"/>
          </w:divBdr>
        </w:div>
        <w:div w:id="1235241363">
          <w:marLeft w:val="0"/>
          <w:marRight w:val="0"/>
          <w:marTop w:val="0"/>
          <w:marBottom w:val="0"/>
          <w:divBdr>
            <w:top w:val="none" w:sz="0" w:space="0" w:color="auto"/>
            <w:left w:val="none" w:sz="0" w:space="0" w:color="auto"/>
            <w:bottom w:val="none" w:sz="0" w:space="0" w:color="auto"/>
            <w:right w:val="none" w:sz="0" w:space="0" w:color="auto"/>
          </w:divBdr>
        </w:div>
      </w:divsChild>
    </w:div>
    <w:div w:id="1190415129">
      <w:bodyDiv w:val="1"/>
      <w:marLeft w:val="0"/>
      <w:marRight w:val="0"/>
      <w:marTop w:val="0"/>
      <w:marBottom w:val="0"/>
      <w:divBdr>
        <w:top w:val="none" w:sz="0" w:space="0" w:color="auto"/>
        <w:left w:val="none" w:sz="0" w:space="0" w:color="auto"/>
        <w:bottom w:val="none" w:sz="0" w:space="0" w:color="auto"/>
        <w:right w:val="none" w:sz="0" w:space="0" w:color="auto"/>
      </w:divBdr>
    </w:div>
    <w:div w:id="1313099733">
      <w:bodyDiv w:val="1"/>
      <w:marLeft w:val="0"/>
      <w:marRight w:val="0"/>
      <w:marTop w:val="0"/>
      <w:marBottom w:val="0"/>
      <w:divBdr>
        <w:top w:val="none" w:sz="0" w:space="0" w:color="auto"/>
        <w:left w:val="none" w:sz="0" w:space="0" w:color="auto"/>
        <w:bottom w:val="none" w:sz="0" w:space="0" w:color="auto"/>
        <w:right w:val="none" w:sz="0" w:space="0" w:color="auto"/>
      </w:divBdr>
    </w:div>
    <w:div w:id="1341662291">
      <w:bodyDiv w:val="1"/>
      <w:marLeft w:val="0"/>
      <w:marRight w:val="0"/>
      <w:marTop w:val="0"/>
      <w:marBottom w:val="0"/>
      <w:divBdr>
        <w:top w:val="none" w:sz="0" w:space="0" w:color="auto"/>
        <w:left w:val="none" w:sz="0" w:space="0" w:color="auto"/>
        <w:bottom w:val="none" w:sz="0" w:space="0" w:color="auto"/>
        <w:right w:val="none" w:sz="0" w:space="0" w:color="auto"/>
      </w:divBdr>
    </w:div>
    <w:div w:id="1356225804">
      <w:bodyDiv w:val="1"/>
      <w:marLeft w:val="0"/>
      <w:marRight w:val="0"/>
      <w:marTop w:val="0"/>
      <w:marBottom w:val="0"/>
      <w:divBdr>
        <w:top w:val="none" w:sz="0" w:space="0" w:color="auto"/>
        <w:left w:val="none" w:sz="0" w:space="0" w:color="auto"/>
        <w:bottom w:val="none" w:sz="0" w:space="0" w:color="auto"/>
        <w:right w:val="none" w:sz="0" w:space="0" w:color="auto"/>
      </w:divBdr>
    </w:div>
    <w:div w:id="1378816443">
      <w:bodyDiv w:val="1"/>
      <w:marLeft w:val="0"/>
      <w:marRight w:val="0"/>
      <w:marTop w:val="0"/>
      <w:marBottom w:val="0"/>
      <w:divBdr>
        <w:top w:val="none" w:sz="0" w:space="0" w:color="auto"/>
        <w:left w:val="none" w:sz="0" w:space="0" w:color="auto"/>
        <w:bottom w:val="none" w:sz="0" w:space="0" w:color="auto"/>
        <w:right w:val="none" w:sz="0" w:space="0" w:color="auto"/>
      </w:divBdr>
    </w:div>
    <w:div w:id="1400134484">
      <w:bodyDiv w:val="1"/>
      <w:marLeft w:val="0"/>
      <w:marRight w:val="0"/>
      <w:marTop w:val="0"/>
      <w:marBottom w:val="0"/>
      <w:divBdr>
        <w:top w:val="none" w:sz="0" w:space="0" w:color="auto"/>
        <w:left w:val="none" w:sz="0" w:space="0" w:color="auto"/>
        <w:bottom w:val="none" w:sz="0" w:space="0" w:color="auto"/>
        <w:right w:val="none" w:sz="0" w:space="0" w:color="auto"/>
      </w:divBdr>
      <w:divsChild>
        <w:div w:id="863441741">
          <w:marLeft w:val="0"/>
          <w:marRight w:val="0"/>
          <w:marTop w:val="0"/>
          <w:marBottom w:val="0"/>
          <w:divBdr>
            <w:top w:val="none" w:sz="0" w:space="0" w:color="auto"/>
            <w:left w:val="none" w:sz="0" w:space="0" w:color="auto"/>
            <w:bottom w:val="none" w:sz="0" w:space="0" w:color="auto"/>
            <w:right w:val="none" w:sz="0" w:space="0" w:color="auto"/>
          </w:divBdr>
        </w:div>
        <w:div w:id="8139441">
          <w:marLeft w:val="0"/>
          <w:marRight w:val="0"/>
          <w:marTop w:val="0"/>
          <w:marBottom w:val="0"/>
          <w:divBdr>
            <w:top w:val="none" w:sz="0" w:space="0" w:color="auto"/>
            <w:left w:val="none" w:sz="0" w:space="0" w:color="auto"/>
            <w:bottom w:val="none" w:sz="0" w:space="0" w:color="auto"/>
            <w:right w:val="none" w:sz="0" w:space="0" w:color="auto"/>
          </w:divBdr>
        </w:div>
      </w:divsChild>
    </w:div>
    <w:div w:id="1630360165">
      <w:bodyDiv w:val="1"/>
      <w:marLeft w:val="0"/>
      <w:marRight w:val="0"/>
      <w:marTop w:val="0"/>
      <w:marBottom w:val="0"/>
      <w:divBdr>
        <w:top w:val="none" w:sz="0" w:space="0" w:color="auto"/>
        <w:left w:val="none" w:sz="0" w:space="0" w:color="auto"/>
        <w:bottom w:val="none" w:sz="0" w:space="0" w:color="auto"/>
        <w:right w:val="none" w:sz="0" w:space="0" w:color="auto"/>
      </w:divBdr>
    </w:div>
    <w:div w:id="1758673638">
      <w:bodyDiv w:val="1"/>
      <w:marLeft w:val="0"/>
      <w:marRight w:val="0"/>
      <w:marTop w:val="0"/>
      <w:marBottom w:val="0"/>
      <w:divBdr>
        <w:top w:val="none" w:sz="0" w:space="0" w:color="auto"/>
        <w:left w:val="none" w:sz="0" w:space="0" w:color="auto"/>
        <w:bottom w:val="none" w:sz="0" w:space="0" w:color="auto"/>
        <w:right w:val="none" w:sz="0" w:space="0" w:color="auto"/>
      </w:divBdr>
    </w:div>
    <w:div w:id="1805849021">
      <w:bodyDiv w:val="1"/>
      <w:marLeft w:val="0"/>
      <w:marRight w:val="0"/>
      <w:marTop w:val="0"/>
      <w:marBottom w:val="0"/>
      <w:divBdr>
        <w:top w:val="none" w:sz="0" w:space="0" w:color="auto"/>
        <w:left w:val="none" w:sz="0" w:space="0" w:color="auto"/>
        <w:bottom w:val="none" w:sz="0" w:space="0" w:color="auto"/>
        <w:right w:val="none" w:sz="0" w:space="0" w:color="auto"/>
      </w:divBdr>
      <w:divsChild>
        <w:div w:id="346832666">
          <w:marLeft w:val="0"/>
          <w:marRight w:val="0"/>
          <w:marTop w:val="0"/>
          <w:marBottom w:val="0"/>
          <w:divBdr>
            <w:top w:val="none" w:sz="0" w:space="0" w:color="auto"/>
            <w:left w:val="none" w:sz="0" w:space="0" w:color="auto"/>
            <w:bottom w:val="none" w:sz="0" w:space="0" w:color="auto"/>
            <w:right w:val="none" w:sz="0" w:space="0" w:color="auto"/>
          </w:divBdr>
          <w:divsChild>
            <w:div w:id="94564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491534">
      <w:bodyDiv w:val="1"/>
      <w:marLeft w:val="0"/>
      <w:marRight w:val="0"/>
      <w:marTop w:val="0"/>
      <w:marBottom w:val="0"/>
      <w:divBdr>
        <w:top w:val="none" w:sz="0" w:space="0" w:color="auto"/>
        <w:left w:val="none" w:sz="0" w:space="0" w:color="auto"/>
        <w:bottom w:val="none" w:sz="0" w:space="0" w:color="auto"/>
        <w:right w:val="none" w:sz="0" w:space="0" w:color="auto"/>
      </w:divBdr>
    </w:div>
    <w:div w:id="1886214816">
      <w:bodyDiv w:val="1"/>
      <w:marLeft w:val="0"/>
      <w:marRight w:val="0"/>
      <w:marTop w:val="0"/>
      <w:marBottom w:val="0"/>
      <w:divBdr>
        <w:top w:val="none" w:sz="0" w:space="0" w:color="auto"/>
        <w:left w:val="none" w:sz="0" w:space="0" w:color="auto"/>
        <w:bottom w:val="none" w:sz="0" w:space="0" w:color="auto"/>
        <w:right w:val="none" w:sz="0" w:space="0" w:color="auto"/>
      </w:divBdr>
    </w:div>
    <w:div w:id="1890726142">
      <w:bodyDiv w:val="1"/>
      <w:marLeft w:val="0"/>
      <w:marRight w:val="0"/>
      <w:marTop w:val="0"/>
      <w:marBottom w:val="0"/>
      <w:divBdr>
        <w:top w:val="none" w:sz="0" w:space="0" w:color="auto"/>
        <w:left w:val="none" w:sz="0" w:space="0" w:color="auto"/>
        <w:bottom w:val="none" w:sz="0" w:space="0" w:color="auto"/>
        <w:right w:val="none" w:sz="0" w:space="0" w:color="auto"/>
      </w:divBdr>
    </w:div>
    <w:div w:id="1969972333">
      <w:bodyDiv w:val="1"/>
      <w:marLeft w:val="0"/>
      <w:marRight w:val="0"/>
      <w:marTop w:val="0"/>
      <w:marBottom w:val="0"/>
      <w:divBdr>
        <w:top w:val="none" w:sz="0" w:space="0" w:color="auto"/>
        <w:left w:val="none" w:sz="0" w:space="0" w:color="auto"/>
        <w:bottom w:val="none" w:sz="0" w:space="0" w:color="auto"/>
        <w:right w:val="none" w:sz="0" w:space="0" w:color="auto"/>
      </w:divBdr>
      <w:divsChild>
        <w:div w:id="245843930">
          <w:marLeft w:val="0"/>
          <w:marRight w:val="0"/>
          <w:marTop w:val="0"/>
          <w:marBottom w:val="0"/>
          <w:divBdr>
            <w:top w:val="none" w:sz="0" w:space="0" w:color="auto"/>
            <w:left w:val="none" w:sz="0" w:space="0" w:color="auto"/>
            <w:bottom w:val="none" w:sz="0" w:space="0" w:color="auto"/>
            <w:right w:val="none" w:sz="0" w:space="0" w:color="auto"/>
          </w:divBdr>
        </w:div>
        <w:div w:id="171068483">
          <w:marLeft w:val="0"/>
          <w:marRight w:val="0"/>
          <w:marTop w:val="0"/>
          <w:marBottom w:val="0"/>
          <w:divBdr>
            <w:top w:val="none" w:sz="0" w:space="0" w:color="auto"/>
            <w:left w:val="none" w:sz="0" w:space="0" w:color="auto"/>
            <w:bottom w:val="none" w:sz="0" w:space="0" w:color="auto"/>
            <w:right w:val="none" w:sz="0" w:space="0" w:color="auto"/>
          </w:divBdr>
        </w:div>
        <w:div w:id="1269124811">
          <w:marLeft w:val="0"/>
          <w:marRight w:val="0"/>
          <w:marTop w:val="0"/>
          <w:marBottom w:val="0"/>
          <w:divBdr>
            <w:top w:val="none" w:sz="0" w:space="0" w:color="auto"/>
            <w:left w:val="none" w:sz="0" w:space="0" w:color="auto"/>
            <w:bottom w:val="none" w:sz="0" w:space="0" w:color="auto"/>
            <w:right w:val="none" w:sz="0" w:space="0" w:color="auto"/>
          </w:divBdr>
        </w:div>
        <w:div w:id="1543714845">
          <w:marLeft w:val="0"/>
          <w:marRight w:val="0"/>
          <w:marTop w:val="0"/>
          <w:marBottom w:val="0"/>
          <w:divBdr>
            <w:top w:val="none" w:sz="0" w:space="0" w:color="auto"/>
            <w:left w:val="none" w:sz="0" w:space="0" w:color="auto"/>
            <w:bottom w:val="none" w:sz="0" w:space="0" w:color="auto"/>
            <w:right w:val="none" w:sz="0" w:space="0" w:color="auto"/>
          </w:divBdr>
        </w:div>
        <w:div w:id="1428772433">
          <w:marLeft w:val="0"/>
          <w:marRight w:val="0"/>
          <w:marTop w:val="0"/>
          <w:marBottom w:val="0"/>
          <w:divBdr>
            <w:top w:val="none" w:sz="0" w:space="0" w:color="auto"/>
            <w:left w:val="none" w:sz="0" w:space="0" w:color="auto"/>
            <w:bottom w:val="none" w:sz="0" w:space="0" w:color="auto"/>
            <w:right w:val="none" w:sz="0" w:space="0" w:color="auto"/>
          </w:divBdr>
        </w:div>
        <w:div w:id="2118669991">
          <w:marLeft w:val="0"/>
          <w:marRight w:val="0"/>
          <w:marTop w:val="0"/>
          <w:marBottom w:val="0"/>
          <w:divBdr>
            <w:top w:val="none" w:sz="0" w:space="0" w:color="auto"/>
            <w:left w:val="none" w:sz="0" w:space="0" w:color="auto"/>
            <w:bottom w:val="none" w:sz="0" w:space="0" w:color="auto"/>
            <w:right w:val="none" w:sz="0" w:space="0" w:color="auto"/>
          </w:divBdr>
        </w:div>
        <w:div w:id="1765686287">
          <w:marLeft w:val="0"/>
          <w:marRight w:val="0"/>
          <w:marTop w:val="0"/>
          <w:marBottom w:val="0"/>
          <w:divBdr>
            <w:top w:val="none" w:sz="0" w:space="0" w:color="auto"/>
            <w:left w:val="none" w:sz="0" w:space="0" w:color="auto"/>
            <w:bottom w:val="none" w:sz="0" w:space="0" w:color="auto"/>
            <w:right w:val="none" w:sz="0" w:space="0" w:color="auto"/>
          </w:divBdr>
        </w:div>
        <w:div w:id="587931090">
          <w:marLeft w:val="0"/>
          <w:marRight w:val="0"/>
          <w:marTop w:val="0"/>
          <w:marBottom w:val="0"/>
          <w:divBdr>
            <w:top w:val="none" w:sz="0" w:space="0" w:color="auto"/>
            <w:left w:val="none" w:sz="0" w:space="0" w:color="auto"/>
            <w:bottom w:val="none" w:sz="0" w:space="0" w:color="auto"/>
            <w:right w:val="none" w:sz="0" w:space="0" w:color="auto"/>
          </w:divBdr>
        </w:div>
        <w:div w:id="262614773">
          <w:marLeft w:val="0"/>
          <w:marRight w:val="0"/>
          <w:marTop w:val="0"/>
          <w:marBottom w:val="0"/>
          <w:divBdr>
            <w:top w:val="none" w:sz="0" w:space="0" w:color="auto"/>
            <w:left w:val="none" w:sz="0" w:space="0" w:color="auto"/>
            <w:bottom w:val="none" w:sz="0" w:space="0" w:color="auto"/>
            <w:right w:val="none" w:sz="0" w:space="0" w:color="auto"/>
          </w:divBdr>
        </w:div>
        <w:div w:id="1938368801">
          <w:marLeft w:val="0"/>
          <w:marRight w:val="0"/>
          <w:marTop w:val="0"/>
          <w:marBottom w:val="0"/>
          <w:divBdr>
            <w:top w:val="none" w:sz="0" w:space="0" w:color="auto"/>
            <w:left w:val="none" w:sz="0" w:space="0" w:color="auto"/>
            <w:bottom w:val="none" w:sz="0" w:space="0" w:color="auto"/>
            <w:right w:val="none" w:sz="0" w:space="0" w:color="auto"/>
          </w:divBdr>
        </w:div>
        <w:div w:id="2021274779">
          <w:marLeft w:val="0"/>
          <w:marRight w:val="0"/>
          <w:marTop w:val="0"/>
          <w:marBottom w:val="0"/>
          <w:divBdr>
            <w:top w:val="none" w:sz="0" w:space="0" w:color="auto"/>
            <w:left w:val="none" w:sz="0" w:space="0" w:color="auto"/>
            <w:bottom w:val="none" w:sz="0" w:space="0" w:color="auto"/>
            <w:right w:val="none" w:sz="0" w:space="0" w:color="auto"/>
          </w:divBdr>
        </w:div>
        <w:div w:id="1025062015">
          <w:marLeft w:val="0"/>
          <w:marRight w:val="0"/>
          <w:marTop w:val="0"/>
          <w:marBottom w:val="0"/>
          <w:divBdr>
            <w:top w:val="none" w:sz="0" w:space="0" w:color="auto"/>
            <w:left w:val="none" w:sz="0" w:space="0" w:color="auto"/>
            <w:bottom w:val="none" w:sz="0" w:space="0" w:color="auto"/>
            <w:right w:val="none" w:sz="0" w:space="0" w:color="auto"/>
          </w:divBdr>
        </w:div>
        <w:div w:id="2019888973">
          <w:marLeft w:val="0"/>
          <w:marRight w:val="0"/>
          <w:marTop w:val="0"/>
          <w:marBottom w:val="0"/>
          <w:divBdr>
            <w:top w:val="none" w:sz="0" w:space="0" w:color="auto"/>
            <w:left w:val="none" w:sz="0" w:space="0" w:color="auto"/>
            <w:bottom w:val="none" w:sz="0" w:space="0" w:color="auto"/>
            <w:right w:val="none" w:sz="0" w:space="0" w:color="auto"/>
          </w:divBdr>
        </w:div>
        <w:div w:id="478687698">
          <w:marLeft w:val="0"/>
          <w:marRight w:val="0"/>
          <w:marTop w:val="0"/>
          <w:marBottom w:val="0"/>
          <w:divBdr>
            <w:top w:val="none" w:sz="0" w:space="0" w:color="auto"/>
            <w:left w:val="none" w:sz="0" w:space="0" w:color="auto"/>
            <w:bottom w:val="none" w:sz="0" w:space="0" w:color="auto"/>
            <w:right w:val="none" w:sz="0" w:space="0" w:color="auto"/>
          </w:divBdr>
        </w:div>
        <w:div w:id="1547378727">
          <w:marLeft w:val="0"/>
          <w:marRight w:val="0"/>
          <w:marTop w:val="0"/>
          <w:marBottom w:val="0"/>
          <w:divBdr>
            <w:top w:val="none" w:sz="0" w:space="0" w:color="auto"/>
            <w:left w:val="none" w:sz="0" w:space="0" w:color="auto"/>
            <w:bottom w:val="none" w:sz="0" w:space="0" w:color="auto"/>
            <w:right w:val="none" w:sz="0" w:space="0" w:color="auto"/>
          </w:divBdr>
        </w:div>
        <w:div w:id="100761038">
          <w:marLeft w:val="0"/>
          <w:marRight w:val="0"/>
          <w:marTop w:val="0"/>
          <w:marBottom w:val="0"/>
          <w:divBdr>
            <w:top w:val="none" w:sz="0" w:space="0" w:color="auto"/>
            <w:left w:val="none" w:sz="0" w:space="0" w:color="auto"/>
            <w:bottom w:val="none" w:sz="0" w:space="0" w:color="auto"/>
            <w:right w:val="none" w:sz="0" w:space="0" w:color="auto"/>
          </w:divBdr>
        </w:div>
        <w:div w:id="1663855012">
          <w:marLeft w:val="0"/>
          <w:marRight w:val="0"/>
          <w:marTop w:val="0"/>
          <w:marBottom w:val="0"/>
          <w:divBdr>
            <w:top w:val="none" w:sz="0" w:space="0" w:color="auto"/>
            <w:left w:val="none" w:sz="0" w:space="0" w:color="auto"/>
            <w:bottom w:val="none" w:sz="0" w:space="0" w:color="auto"/>
            <w:right w:val="none" w:sz="0" w:space="0" w:color="auto"/>
          </w:divBdr>
        </w:div>
        <w:div w:id="1727222056">
          <w:marLeft w:val="0"/>
          <w:marRight w:val="0"/>
          <w:marTop w:val="0"/>
          <w:marBottom w:val="0"/>
          <w:divBdr>
            <w:top w:val="none" w:sz="0" w:space="0" w:color="auto"/>
            <w:left w:val="none" w:sz="0" w:space="0" w:color="auto"/>
            <w:bottom w:val="none" w:sz="0" w:space="0" w:color="auto"/>
            <w:right w:val="none" w:sz="0" w:space="0" w:color="auto"/>
          </w:divBdr>
        </w:div>
        <w:div w:id="67505943">
          <w:marLeft w:val="0"/>
          <w:marRight w:val="0"/>
          <w:marTop w:val="0"/>
          <w:marBottom w:val="0"/>
          <w:divBdr>
            <w:top w:val="none" w:sz="0" w:space="0" w:color="auto"/>
            <w:left w:val="none" w:sz="0" w:space="0" w:color="auto"/>
            <w:bottom w:val="none" w:sz="0" w:space="0" w:color="auto"/>
            <w:right w:val="none" w:sz="0" w:space="0" w:color="auto"/>
          </w:divBdr>
        </w:div>
        <w:div w:id="1897735548">
          <w:marLeft w:val="0"/>
          <w:marRight w:val="0"/>
          <w:marTop w:val="0"/>
          <w:marBottom w:val="0"/>
          <w:divBdr>
            <w:top w:val="none" w:sz="0" w:space="0" w:color="auto"/>
            <w:left w:val="none" w:sz="0" w:space="0" w:color="auto"/>
            <w:bottom w:val="none" w:sz="0" w:space="0" w:color="auto"/>
            <w:right w:val="none" w:sz="0" w:space="0" w:color="auto"/>
          </w:divBdr>
        </w:div>
        <w:div w:id="297498205">
          <w:marLeft w:val="0"/>
          <w:marRight w:val="0"/>
          <w:marTop w:val="0"/>
          <w:marBottom w:val="0"/>
          <w:divBdr>
            <w:top w:val="none" w:sz="0" w:space="0" w:color="auto"/>
            <w:left w:val="none" w:sz="0" w:space="0" w:color="auto"/>
            <w:bottom w:val="none" w:sz="0" w:space="0" w:color="auto"/>
            <w:right w:val="none" w:sz="0" w:space="0" w:color="auto"/>
          </w:divBdr>
        </w:div>
        <w:div w:id="165941284">
          <w:marLeft w:val="0"/>
          <w:marRight w:val="0"/>
          <w:marTop w:val="0"/>
          <w:marBottom w:val="0"/>
          <w:divBdr>
            <w:top w:val="none" w:sz="0" w:space="0" w:color="auto"/>
            <w:left w:val="none" w:sz="0" w:space="0" w:color="auto"/>
            <w:bottom w:val="none" w:sz="0" w:space="0" w:color="auto"/>
            <w:right w:val="none" w:sz="0" w:space="0" w:color="auto"/>
          </w:divBdr>
        </w:div>
        <w:div w:id="1186022392">
          <w:marLeft w:val="0"/>
          <w:marRight w:val="0"/>
          <w:marTop w:val="0"/>
          <w:marBottom w:val="0"/>
          <w:divBdr>
            <w:top w:val="none" w:sz="0" w:space="0" w:color="auto"/>
            <w:left w:val="none" w:sz="0" w:space="0" w:color="auto"/>
            <w:bottom w:val="none" w:sz="0" w:space="0" w:color="auto"/>
            <w:right w:val="none" w:sz="0" w:space="0" w:color="auto"/>
          </w:divBdr>
        </w:div>
        <w:div w:id="552742535">
          <w:marLeft w:val="0"/>
          <w:marRight w:val="0"/>
          <w:marTop w:val="0"/>
          <w:marBottom w:val="0"/>
          <w:divBdr>
            <w:top w:val="none" w:sz="0" w:space="0" w:color="auto"/>
            <w:left w:val="none" w:sz="0" w:space="0" w:color="auto"/>
            <w:bottom w:val="none" w:sz="0" w:space="0" w:color="auto"/>
            <w:right w:val="none" w:sz="0" w:space="0" w:color="auto"/>
          </w:divBdr>
        </w:div>
        <w:div w:id="106168887">
          <w:marLeft w:val="0"/>
          <w:marRight w:val="0"/>
          <w:marTop w:val="0"/>
          <w:marBottom w:val="0"/>
          <w:divBdr>
            <w:top w:val="none" w:sz="0" w:space="0" w:color="auto"/>
            <w:left w:val="none" w:sz="0" w:space="0" w:color="auto"/>
            <w:bottom w:val="none" w:sz="0" w:space="0" w:color="auto"/>
            <w:right w:val="none" w:sz="0" w:space="0" w:color="auto"/>
          </w:divBdr>
        </w:div>
        <w:div w:id="318075054">
          <w:marLeft w:val="0"/>
          <w:marRight w:val="0"/>
          <w:marTop w:val="0"/>
          <w:marBottom w:val="0"/>
          <w:divBdr>
            <w:top w:val="none" w:sz="0" w:space="0" w:color="auto"/>
            <w:left w:val="none" w:sz="0" w:space="0" w:color="auto"/>
            <w:bottom w:val="none" w:sz="0" w:space="0" w:color="auto"/>
            <w:right w:val="none" w:sz="0" w:space="0" w:color="auto"/>
          </w:divBdr>
        </w:div>
      </w:divsChild>
    </w:div>
    <w:div w:id="1985504518">
      <w:bodyDiv w:val="1"/>
      <w:marLeft w:val="0"/>
      <w:marRight w:val="0"/>
      <w:marTop w:val="0"/>
      <w:marBottom w:val="0"/>
      <w:divBdr>
        <w:top w:val="none" w:sz="0" w:space="0" w:color="auto"/>
        <w:left w:val="none" w:sz="0" w:space="0" w:color="auto"/>
        <w:bottom w:val="none" w:sz="0" w:space="0" w:color="auto"/>
        <w:right w:val="none" w:sz="0" w:space="0" w:color="auto"/>
      </w:divBdr>
      <w:divsChild>
        <w:div w:id="1515995585">
          <w:marLeft w:val="0"/>
          <w:marRight w:val="0"/>
          <w:marTop w:val="0"/>
          <w:marBottom w:val="0"/>
          <w:divBdr>
            <w:top w:val="none" w:sz="0" w:space="0" w:color="auto"/>
            <w:left w:val="none" w:sz="0" w:space="0" w:color="auto"/>
            <w:bottom w:val="none" w:sz="0" w:space="0" w:color="auto"/>
            <w:right w:val="none" w:sz="0" w:space="0" w:color="auto"/>
          </w:divBdr>
        </w:div>
        <w:div w:id="807666962">
          <w:marLeft w:val="0"/>
          <w:marRight w:val="0"/>
          <w:marTop w:val="0"/>
          <w:marBottom w:val="0"/>
          <w:divBdr>
            <w:top w:val="none" w:sz="0" w:space="0" w:color="auto"/>
            <w:left w:val="none" w:sz="0" w:space="0" w:color="auto"/>
            <w:bottom w:val="none" w:sz="0" w:space="0" w:color="auto"/>
            <w:right w:val="none" w:sz="0" w:space="0" w:color="auto"/>
          </w:divBdr>
        </w:div>
        <w:div w:id="445007746">
          <w:marLeft w:val="0"/>
          <w:marRight w:val="0"/>
          <w:marTop w:val="0"/>
          <w:marBottom w:val="0"/>
          <w:divBdr>
            <w:top w:val="none" w:sz="0" w:space="0" w:color="auto"/>
            <w:left w:val="none" w:sz="0" w:space="0" w:color="auto"/>
            <w:bottom w:val="none" w:sz="0" w:space="0" w:color="auto"/>
            <w:right w:val="none" w:sz="0" w:space="0" w:color="auto"/>
          </w:divBdr>
        </w:div>
      </w:divsChild>
    </w:div>
    <w:div w:id="2005040330">
      <w:bodyDiv w:val="1"/>
      <w:marLeft w:val="0"/>
      <w:marRight w:val="0"/>
      <w:marTop w:val="0"/>
      <w:marBottom w:val="0"/>
      <w:divBdr>
        <w:top w:val="none" w:sz="0" w:space="0" w:color="auto"/>
        <w:left w:val="none" w:sz="0" w:space="0" w:color="auto"/>
        <w:bottom w:val="none" w:sz="0" w:space="0" w:color="auto"/>
        <w:right w:val="none" w:sz="0" w:space="0" w:color="auto"/>
      </w:divBdr>
    </w:div>
    <w:div w:id="2102139249">
      <w:bodyDiv w:val="1"/>
      <w:marLeft w:val="0"/>
      <w:marRight w:val="0"/>
      <w:marTop w:val="0"/>
      <w:marBottom w:val="0"/>
      <w:divBdr>
        <w:top w:val="none" w:sz="0" w:space="0" w:color="auto"/>
        <w:left w:val="none" w:sz="0" w:space="0" w:color="auto"/>
        <w:bottom w:val="none" w:sz="0" w:space="0" w:color="auto"/>
        <w:right w:val="none" w:sz="0" w:space="0" w:color="auto"/>
      </w:divBdr>
    </w:div>
    <w:div w:id="2110661327">
      <w:bodyDiv w:val="1"/>
      <w:marLeft w:val="0"/>
      <w:marRight w:val="0"/>
      <w:marTop w:val="0"/>
      <w:marBottom w:val="0"/>
      <w:divBdr>
        <w:top w:val="none" w:sz="0" w:space="0" w:color="auto"/>
        <w:left w:val="none" w:sz="0" w:space="0" w:color="auto"/>
        <w:bottom w:val="none" w:sz="0" w:space="0" w:color="auto"/>
        <w:right w:val="none" w:sz="0" w:space="0" w:color="auto"/>
      </w:divBdr>
      <w:divsChild>
        <w:div w:id="1243376303">
          <w:marLeft w:val="0"/>
          <w:marRight w:val="0"/>
          <w:marTop w:val="0"/>
          <w:marBottom w:val="0"/>
          <w:divBdr>
            <w:top w:val="none" w:sz="0" w:space="0" w:color="auto"/>
            <w:left w:val="none" w:sz="0" w:space="0" w:color="auto"/>
            <w:bottom w:val="none" w:sz="0" w:space="0" w:color="auto"/>
            <w:right w:val="none" w:sz="0" w:space="0" w:color="auto"/>
          </w:divBdr>
        </w:div>
        <w:div w:id="1525825208">
          <w:marLeft w:val="0"/>
          <w:marRight w:val="0"/>
          <w:marTop w:val="0"/>
          <w:marBottom w:val="0"/>
          <w:divBdr>
            <w:top w:val="none" w:sz="0" w:space="0" w:color="auto"/>
            <w:left w:val="none" w:sz="0" w:space="0" w:color="auto"/>
            <w:bottom w:val="none" w:sz="0" w:space="0" w:color="auto"/>
            <w:right w:val="none" w:sz="0" w:space="0" w:color="auto"/>
          </w:divBdr>
        </w:div>
        <w:div w:id="615521277">
          <w:marLeft w:val="0"/>
          <w:marRight w:val="0"/>
          <w:marTop w:val="0"/>
          <w:marBottom w:val="0"/>
          <w:divBdr>
            <w:top w:val="none" w:sz="0" w:space="0" w:color="auto"/>
            <w:left w:val="none" w:sz="0" w:space="0" w:color="auto"/>
            <w:bottom w:val="none" w:sz="0" w:space="0" w:color="auto"/>
            <w:right w:val="none" w:sz="0" w:space="0" w:color="auto"/>
          </w:divBdr>
        </w:div>
        <w:div w:id="1458639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683D50-4A46-42FE-B69B-8106F6FDC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45795552.dotm</Template>
  <TotalTime>0</TotalTime>
  <Pages>8</Pages>
  <Words>2811</Words>
  <Characters>18507</Characters>
  <Application>Microsoft Office Word</Application>
  <DocSecurity>0</DocSecurity>
  <Lines>154</Lines>
  <Paragraphs>42</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TECHNISCHES LEISTUNGSVERZEICHNIS</vt:lpstr>
      <vt:lpstr>TECHNISCHES LEISTUNGSVERZEICHNIS</vt:lpstr>
    </vt:vector>
  </TitlesOfParts>
  <Company>Autonome Provinz Bozen</Company>
  <LinksUpToDate>false</LinksUpToDate>
  <CharactersWithSpaces>21276</CharactersWithSpaces>
  <SharedDoc>false</SharedDoc>
  <HLinks>
    <vt:vector size="594" baseType="variant">
      <vt:variant>
        <vt:i4>1572979</vt:i4>
      </vt:variant>
      <vt:variant>
        <vt:i4>573</vt:i4>
      </vt:variant>
      <vt:variant>
        <vt:i4>0</vt:i4>
      </vt:variant>
      <vt:variant>
        <vt:i4>5</vt:i4>
      </vt:variant>
      <vt:variant>
        <vt:lpwstr>https://www.bandi-altoadige.it/pleiade/comune/bolzano/documenti/Norme tecniche_IT.pdf</vt:lpwstr>
      </vt:variant>
      <vt:variant>
        <vt:lpwstr/>
      </vt:variant>
      <vt:variant>
        <vt:i4>1376354</vt:i4>
      </vt:variant>
      <vt:variant>
        <vt:i4>570</vt:i4>
      </vt:variant>
      <vt:variant>
        <vt:i4>0</vt:i4>
      </vt:variant>
      <vt:variant>
        <vt:i4>5</vt:i4>
      </vt:variant>
      <vt:variant>
        <vt:lpwstr>https://www.bandi-altoadige.it/pleiade/comune/bolzano/documenti/Norme tecniche_DE.pdf</vt:lpwstr>
      </vt:variant>
      <vt:variant>
        <vt:lpwstr/>
      </vt:variant>
      <vt:variant>
        <vt:i4>786456</vt:i4>
      </vt:variant>
      <vt:variant>
        <vt:i4>567</vt:i4>
      </vt:variant>
      <vt:variant>
        <vt:i4>0</vt:i4>
      </vt:variant>
      <vt:variant>
        <vt:i4>5</vt:i4>
      </vt:variant>
      <vt:variant>
        <vt:lpwstr>http://www.provincia.bz.it/avvocatura/download/Richtlinien_ita_m_Deckblatt_HP.pdf</vt:lpwstr>
      </vt:variant>
      <vt:variant>
        <vt:lpwstr/>
      </vt:variant>
      <vt:variant>
        <vt:i4>4718673</vt:i4>
      </vt:variant>
      <vt:variant>
        <vt:i4>564</vt:i4>
      </vt:variant>
      <vt:variant>
        <vt:i4>0</vt:i4>
      </vt:variant>
      <vt:variant>
        <vt:i4>5</vt:i4>
      </vt:variant>
      <vt:variant>
        <vt:lpwstr>http://www.provinz.bz.it/anwaltschaft/themen/richtlinien-geschlechtergerechte-sprache.asp</vt:lpwstr>
      </vt:variant>
      <vt:variant>
        <vt:lpwstr/>
      </vt:variant>
      <vt:variant>
        <vt:i4>1507359</vt:i4>
      </vt:variant>
      <vt:variant>
        <vt:i4>561</vt:i4>
      </vt:variant>
      <vt:variant>
        <vt:i4>0</vt:i4>
      </vt:variant>
      <vt:variant>
        <vt:i4>5</vt:i4>
      </vt:variant>
      <vt:variant>
        <vt:lpwstr>http://bistro.eurac.edu/</vt:lpwstr>
      </vt:variant>
      <vt:variant>
        <vt:lpwstr/>
      </vt:variant>
      <vt:variant>
        <vt:i4>1507359</vt:i4>
      </vt:variant>
      <vt:variant>
        <vt:i4>558</vt:i4>
      </vt:variant>
      <vt:variant>
        <vt:i4>0</vt:i4>
      </vt:variant>
      <vt:variant>
        <vt:i4>5</vt:i4>
      </vt:variant>
      <vt:variant>
        <vt:lpwstr>http://bistro.eurac.edu/</vt:lpwstr>
      </vt:variant>
      <vt:variant>
        <vt:lpwstr/>
      </vt:variant>
      <vt:variant>
        <vt:i4>6815748</vt:i4>
      </vt:variant>
      <vt:variant>
        <vt:i4>555</vt:i4>
      </vt:variant>
      <vt:variant>
        <vt:i4>0</vt:i4>
      </vt:variant>
      <vt:variant>
        <vt:i4>5</vt:i4>
      </vt:variant>
      <vt:variant>
        <vt:lpwstr>https://www.ausschreibungen-suedtirol.it/pleiade/comune/bolzano/documenti/Norme tecniche_IT.pdf</vt:lpwstr>
      </vt:variant>
      <vt:variant>
        <vt:lpwstr/>
      </vt:variant>
      <vt:variant>
        <vt:i4>6815748</vt:i4>
      </vt:variant>
      <vt:variant>
        <vt:i4>552</vt:i4>
      </vt:variant>
      <vt:variant>
        <vt:i4>0</vt:i4>
      </vt:variant>
      <vt:variant>
        <vt:i4>5</vt:i4>
      </vt:variant>
      <vt:variant>
        <vt:lpwstr>https://www.ausschreibungen-suedtirol.it/pleiade/comune/bolzano/documenti/Norme tecniche_IT.pdf</vt:lpwstr>
      </vt:variant>
      <vt:variant>
        <vt:lpwstr/>
      </vt:variant>
      <vt:variant>
        <vt:i4>1900599</vt:i4>
      </vt:variant>
      <vt:variant>
        <vt:i4>545</vt:i4>
      </vt:variant>
      <vt:variant>
        <vt:i4>0</vt:i4>
      </vt:variant>
      <vt:variant>
        <vt:i4>5</vt:i4>
      </vt:variant>
      <vt:variant>
        <vt:lpwstr/>
      </vt:variant>
      <vt:variant>
        <vt:lpwstr>_Toc495326464</vt:lpwstr>
      </vt:variant>
      <vt:variant>
        <vt:i4>1900599</vt:i4>
      </vt:variant>
      <vt:variant>
        <vt:i4>539</vt:i4>
      </vt:variant>
      <vt:variant>
        <vt:i4>0</vt:i4>
      </vt:variant>
      <vt:variant>
        <vt:i4>5</vt:i4>
      </vt:variant>
      <vt:variant>
        <vt:lpwstr/>
      </vt:variant>
      <vt:variant>
        <vt:lpwstr>_Toc495326462</vt:lpwstr>
      </vt:variant>
      <vt:variant>
        <vt:i4>1900599</vt:i4>
      </vt:variant>
      <vt:variant>
        <vt:i4>533</vt:i4>
      </vt:variant>
      <vt:variant>
        <vt:i4>0</vt:i4>
      </vt:variant>
      <vt:variant>
        <vt:i4>5</vt:i4>
      </vt:variant>
      <vt:variant>
        <vt:lpwstr/>
      </vt:variant>
      <vt:variant>
        <vt:lpwstr>_Toc495326460</vt:lpwstr>
      </vt:variant>
      <vt:variant>
        <vt:i4>1966135</vt:i4>
      </vt:variant>
      <vt:variant>
        <vt:i4>527</vt:i4>
      </vt:variant>
      <vt:variant>
        <vt:i4>0</vt:i4>
      </vt:variant>
      <vt:variant>
        <vt:i4>5</vt:i4>
      </vt:variant>
      <vt:variant>
        <vt:lpwstr/>
      </vt:variant>
      <vt:variant>
        <vt:lpwstr>_Toc495326458</vt:lpwstr>
      </vt:variant>
      <vt:variant>
        <vt:i4>1966135</vt:i4>
      </vt:variant>
      <vt:variant>
        <vt:i4>521</vt:i4>
      </vt:variant>
      <vt:variant>
        <vt:i4>0</vt:i4>
      </vt:variant>
      <vt:variant>
        <vt:i4>5</vt:i4>
      </vt:variant>
      <vt:variant>
        <vt:lpwstr/>
      </vt:variant>
      <vt:variant>
        <vt:lpwstr>_Toc495326456</vt:lpwstr>
      </vt:variant>
      <vt:variant>
        <vt:i4>1966135</vt:i4>
      </vt:variant>
      <vt:variant>
        <vt:i4>515</vt:i4>
      </vt:variant>
      <vt:variant>
        <vt:i4>0</vt:i4>
      </vt:variant>
      <vt:variant>
        <vt:i4>5</vt:i4>
      </vt:variant>
      <vt:variant>
        <vt:lpwstr/>
      </vt:variant>
      <vt:variant>
        <vt:lpwstr>_Toc495326454</vt:lpwstr>
      </vt:variant>
      <vt:variant>
        <vt:i4>1966135</vt:i4>
      </vt:variant>
      <vt:variant>
        <vt:i4>509</vt:i4>
      </vt:variant>
      <vt:variant>
        <vt:i4>0</vt:i4>
      </vt:variant>
      <vt:variant>
        <vt:i4>5</vt:i4>
      </vt:variant>
      <vt:variant>
        <vt:lpwstr/>
      </vt:variant>
      <vt:variant>
        <vt:lpwstr>_Toc495326452</vt:lpwstr>
      </vt:variant>
      <vt:variant>
        <vt:i4>1966135</vt:i4>
      </vt:variant>
      <vt:variant>
        <vt:i4>503</vt:i4>
      </vt:variant>
      <vt:variant>
        <vt:i4>0</vt:i4>
      </vt:variant>
      <vt:variant>
        <vt:i4>5</vt:i4>
      </vt:variant>
      <vt:variant>
        <vt:lpwstr/>
      </vt:variant>
      <vt:variant>
        <vt:lpwstr>_Toc495326450</vt:lpwstr>
      </vt:variant>
      <vt:variant>
        <vt:i4>2031671</vt:i4>
      </vt:variant>
      <vt:variant>
        <vt:i4>497</vt:i4>
      </vt:variant>
      <vt:variant>
        <vt:i4>0</vt:i4>
      </vt:variant>
      <vt:variant>
        <vt:i4>5</vt:i4>
      </vt:variant>
      <vt:variant>
        <vt:lpwstr/>
      </vt:variant>
      <vt:variant>
        <vt:lpwstr>_Toc495326448</vt:lpwstr>
      </vt:variant>
      <vt:variant>
        <vt:i4>2031671</vt:i4>
      </vt:variant>
      <vt:variant>
        <vt:i4>491</vt:i4>
      </vt:variant>
      <vt:variant>
        <vt:i4>0</vt:i4>
      </vt:variant>
      <vt:variant>
        <vt:i4>5</vt:i4>
      </vt:variant>
      <vt:variant>
        <vt:lpwstr/>
      </vt:variant>
      <vt:variant>
        <vt:lpwstr>_Toc495326446</vt:lpwstr>
      </vt:variant>
      <vt:variant>
        <vt:i4>2031671</vt:i4>
      </vt:variant>
      <vt:variant>
        <vt:i4>485</vt:i4>
      </vt:variant>
      <vt:variant>
        <vt:i4>0</vt:i4>
      </vt:variant>
      <vt:variant>
        <vt:i4>5</vt:i4>
      </vt:variant>
      <vt:variant>
        <vt:lpwstr/>
      </vt:variant>
      <vt:variant>
        <vt:lpwstr>_Toc495326444</vt:lpwstr>
      </vt:variant>
      <vt:variant>
        <vt:i4>2031671</vt:i4>
      </vt:variant>
      <vt:variant>
        <vt:i4>479</vt:i4>
      </vt:variant>
      <vt:variant>
        <vt:i4>0</vt:i4>
      </vt:variant>
      <vt:variant>
        <vt:i4>5</vt:i4>
      </vt:variant>
      <vt:variant>
        <vt:lpwstr/>
      </vt:variant>
      <vt:variant>
        <vt:lpwstr>_Toc495326442</vt:lpwstr>
      </vt:variant>
      <vt:variant>
        <vt:i4>2031671</vt:i4>
      </vt:variant>
      <vt:variant>
        <vt:i4>473</vt:i4>
      </vt:variant>
      <vt:variant>
        <vt:i4>0</vt:i4>
      </vt:variant>
      <vt:variant>
        <vt:i4>5</vt:i4>
      </vt:variant>
      <vt:variant>
        <vt:lpwstr/>
      </vt:variant>
      <vt:variant>
        <vt:lpwstr>_Toc495326440</vt:lpwstr>
      </vt:variant>
      <vt:variant>
        <vt:i4>1572919</vt:i4>
      </vt:variant>
      <vt:variant>
        <vt:i4>467</vt:i4>
      </vt:variant>
      <vt:variant>
        <vt:i4>0</vt:i4>
      </vt:variant>
      <vt:variant>
        <vt:i4>5</vt:i4>
      </vt:variant>
      <vt:variant>
        <vt:lpwstr/>
      </vt:variant>
      <vt:variant>
        <vt:lpwstr>_Toc495326438</vt:lpwstr>
      </vt:variant>
      <vt:variant>
        <vt:i4>1572919</vt:i4>
      </vt:variant>
      <vt:variant>
        <vt:i4>461</vt:i4>
      </vt:variant>
      <vt:variant>
        <vt:i4>0</vt:i4>
      </vt:variant>
      <vt:variant>
        <vt:i4>5</vt:i4>
      </vt:variant>
      <vt:variant>
        <vt:lpwstr/>
      </vt:variant>
      <vt:variant>
        <vt:lpwstr>_Toc495326436</vt:lpwstr>
      </vt:variant>
      <vt:variant>
        <vt:i4>1572919</vt:i4>
      </vt:variant>
      <vt:variant>
        <vt:i4>455</vt:i4>
      </vt:variant>
      <vt:variant>
        <vt:i4>0</vt:i4>
      </vt:variant>
      <vt:variant>
        <vt:i4>5</vt:i4>
      </vt:variant>
      <vt:variant>
        <vt:lpwstr/>
      </vt:variant>
      <vt:variant>
        <vt:lpwstr>_Toc495326434</vt:lpwstr>
      </vt:variant>
      <vt:variant>
        <vt:i4>1572919</vt:i4>
      </vt:variant>
      <vt:variant>
        <vt:i4>449</vt:i4>
      </vt:variant>
      <vt:variant>
        <vt:i4>0</vt:i4>
      </vt:variant>
      <vt:variant>
        <vt:i4>5</vt:i4>
      </vt:variant>
      <vt:variant>
        <vt:lpwstr/>
      </vt:variant>
      <vt:variant>
        <vt:lpwstr>_Toc495326432</vt:lpwstr>
      </vt:variant>
      <vt:variant>
        <vt:i4>1572919</vt:i4>
      </vt:variant>
      <vt:variant>
        <vt:i4>443</vt:i4>
      </vt:variant>
      <vt:variant>
        <vt:i4>0</vt:i4>
      </vt:variant>
      <vt:variant>
        <vt:i4>5</vt:i4>
      </vt:variant>
      <vt:variant>
        <vt:lpwstr/>
      </vt:variant>
      <vt:variant>
        <vt:lpwstr>_Toc495326430</vt:lpwstr>
      </vt:variant>
      <vt:variant>
        <vt:i4>1638455</vt:i4>
      </vt:variant>
      <vt:variant>
        <vt:i4>437</vt:i4>
      </vt:variant>
      <vt:variant>
        <vt:i4>0</vt:i4>
      </vt:variant>
      <vt:variant>
        <vt:i4>5</vt:i4>
      </vt:variant>
      <vt:variant>
        <vt:lpwstr/>
      </vt:variant>
      <vt:variant>
        <vt:lpwstr>_Toc495326428</vt:lpwstr>
      </vt:variant>
      <vt:variant>
        <vt:i4>1638455</vt:i4>
      </vt:variant>
      <vt:variant>
        <vt:i4>431</vt:i4>
      </vt:variant>
      <vt:variant>
        <vt:i4>0</vt:i4>
      </vt:variant>
      <vt:variant>
        <vt:i4>5</vt:i4>
      </vt:variant>
      <vt:variant>
        <vt:lpwstr/>
      </vt:variant>
      <vt:variant>
        <vt:lpwstr>_Toc495326426</vt:lpwstr>
      </vt:variant>
      <vt:variant>
        <vt:i4>1638455</vt:i4>
      </vt:variant>
      <vt:variant>
        <vt:i4>425</vt:i4>
      </vt:variant>
      <vt:variant>
        <vt:i4>0</vt:i4>
      </vt:variant>
      <vt:variant>
        <vt:i4>5</vt:i4>
      </vt:variant>
      <vt:variant>
        <vt:lpwstr/>
      </vt:variant>
      <vt:variant>
        <vt:lpwstr>_Toc495326424</vt:lpwstr>
      </vt:variant>
      <vt:variant>
        <vt:i4>1638455</vt:i4>
      </vt:variant>
      <vt:variant>
        <vt:i4>419</vt:i4>
      </vt:variant>
      <vt:variant>
        <vt:i4>0</vt:i4>
      </vt:variant>
      <vt:variant>
        <vt:i4>5</vt:i4>
      </vt:variant>
      <vt:variant>
        <vt:lpwstr/>
      </vt:variant>
      <vt:variant>
        <vt:lpwstr>_Toc495326422</vt:lpwstr>
      </vt:variant>
      <vt:variant>
        <vt:i4>1638455</vt:i4>
      </vt:variant>
      <vt:variant>
        <vt:i4>413</vt:i4>
      </vt:variant>
      <vt:variant>
        <vt:i4>0</vt:i4>
      </vt:variant>
      <vt:variant>
        <vt:i4>5</vt:i4>
      </vt:variant>
      <vt:variant>
        <vt:lpwstr/>
      </vt:variant>
      <vt:variant>
        <vt:lpwstr>_Toc495326420</vt:lpwstr>
      </vt:variant>
      <vt:variant>
        <vt:i4>1703991</vt:i4>
      </vt:variant>
      <vt:variant>
        <vt:i4>407</vt:i4>
      </vt:variant>
      <vt:variant>
        <vt:i4>0</vt:i4>
      </vt:variant>
      <vt:variant>
        <vt:i4>5</vt:i4>
      </vt:variant>
      <vt:variant>
        <vt:lpwstr/>
      </vt:variant>
      <vt:variant>
        <vt:lpwstr>_Toc495326418</vt:lpwstr>
      </vt:variant>
      <vt:variant>
        <vt:i4>1703991</vt:i4>
      </vt:variant>
      <vt:variant>
        <vt:i4>401</vt:i4>
      </vt:variant>
      <vt:variant>
        <vt:i4>0</vt:i4>
      </vt:variant>
      <vt:variant>
        <vt:i4>5</vt:i4>
      </vt:variant>
      <vt:variant>
        <vt:lpwstr/>
      </vt:variant>
      <vt:variant>
        <vt:lpwstr>_Toc495326416</vt:lpwstr>
      </vt:variant>
      <vt:variant>
        <vt:i4>1703991</vt:i4>
      </vt:variant>
      <vt:variant>
        <vt:i4>395</vt:i4>
      </vt:variant>
      <vt:variant>
        <vt:i4>0</vt:i4>
      </vt:variant>
      <vt:variant>
        <vt:i4>5</vt:i4>
      </vt:variant>
      <vt:variant>
        <vt:lpwstr/>
      </vt:variant>
      <vt:variant>
        <vt:lpwstr>_Toc495326414</vt:lpwstr>
      </vt:variant>
      <vt:variant>
        <vt:i4>1703991</vt:i4>
      </vt:variant>
      <vt:variant>
        <vt:i4>389</vt:i4>
      </vt:variant>
      <vt:variant>
        <vt:i4>0</vt:i4>
      </vt:variant>
      <vt:variant>
        <vt:i4>5</vt:i4>
      </vt:variant>
      <vt:variant>
        <vt:lpwstr/>
      </vt:variant>
      <vt:variant>
        <vt:lpwstr>_Toc495326412</vt:lpwstr>
      </vt:variant>
      <vt:variant>
        <vt:i4>1703991</vt:i4>
      </vt:variant>
      <vt:variant>
        <vt:i4>383</vt:i4>
      </vt:variant>
      <vt:variant>
        <vt:i4>0</vt:i4>
      </vt:variant>
      <vt:variant>
        <vt:i4>5</vt:i4>
      </vt:variant>
      <vt:variant>
        <vt:lpwstr/>
      </vt:variant>
      <vt:variant>
        <vt:lpwstr>_Toc495326410</vt:lpwstr>
      </vt:variant>
      <vt:variant>
        <vt:i4>1769527</vt:i4>
      </vt:variant>
      <vt:variant>
        <vt:i4>377</vt:i4>
      </vt:variant>
      <vt:variant>
        <vt:i4>0</vt:i4>
      </vt:variant>
      <vt:variant>
        <vt:i4>5</vt:i4>
      </vt:variant>
      <vt:variant>
        <vt:lpwstr/>
      </vt:variant>
      <vt:variant>
        <vt:lpwstr>_Toc495326408</vt:lpwstr>
      </vt:variant>
      <vt:variant>
        <vt:i4>1769527</vt:i4>
      </vt:variant>
      <vt:variant>
        <vt:i4>371</vt:i4>
      </vt:variant>
      <vt:variant>
        <vt:i4>0</vt:i4>
      </vt:variant>
      <vt:variant>
        <vt:i4>5</vt:i4>
      </vt:variant>
      <vt:variant>
        <vt:lpwstr/>
      </vt:variant>
      <vt:variant>
        <vt:lpwstr>_Toc495326406</vt:lpwstr>
      </vt:variant>
      <vt:variant>
        <vt:i4>1769527</vt:i4>
      </vt:variant>
      <vt:variant>
        <vt:i4>365</vt:i4>
      </vt:variant>
      <vt:variant>
        <vt:i4>0</vt:i4>
      </vt:variant>
      <vt:variant>
        <vt:i4>5</vt:i4>
      </vt:variant>
      <vt:variant>
        <vt:lpwstr/>
      </vt:variant>
      <vt:variant>
        <vt:lpwstr>_Toc495326402</vt:lpwstr>
      </vt:variant>
      <vt:variant>
        <vt:i4>1769527</vt:i4>
      </vt:variant>
      <vt:variant>
        <vt:i4>359</vt:i4>
      </vt:variant>
      <vt:variant>
        <vt:i4>0</vt:i4>
      </vt:variant>
      <vt:variant>
        <vt:i4>5</vt:i4>
      </vt:variant>
      <vt:variant>
        <vt:lpwstr/>
      </vt:variant>
      <vt:variant>
        <vt:lpwstr>_Toc495326400</vt:lpwstr>
      </vt:variant>
      <vt:variant>
        <vt:i4>1179696</vt:i4>
      </vt:variant>
      <vt:variant>
        <vt:i4>353</vt:i4>
      </vt:variant>
      <vt:variant>
        <vt:i4>0</vt:i4>
      </vt:variant>
      <vt:variant>
        <vt:i4>5</vt:i4>
      </vt:variant>
      <vt:variant>
        <vt:lpwstr/>
      </vt:variant>
      <vt:variant>
        <vt:lpwstr>_Toc495326398</vt:lpwstr>
      </vt:variant>
      <vt:variant>
        <vt:i4>1179696</vt:i4>
      </vt:variant>
      <vt:variant>
        <vt:i4>347</vt:i4>
      </vt:variant>
      <vt:variant>
        <vt:i4>0</vt:i4>
      </vt:variant>
      <vt:variant>
        <vt:i4>5</vt:i4>
      </vt:variant>
      <vt:variant>
        <vt:lpwstr/>
      </vt:variant>
      <vt:variant>
        <vt:lpwstr>_Toc495326396</vt:lpwstr>
      </vt:variant>
      <vt:variant>
        <vt:i4>1179696</vt:i4>
      </vt:variant>
      <vt:variant>
        <vt:i4>341</vt:i4>
      </vt:variant>
      <vt:variant>
        <vt:i4>0</vt:i4>
      </vt:variant>
      <vt:variant>
        <vt:i4>5</vt:i4>
      </vt:variant>
      <vt:variant>
        <vt:lpwstr/>
      </vt:variant>
      <vt:variant>
        <vt:lpwstr>_Toc495326394</vt:lpwstr>
      </vt:variant>
      <vt:variant>
        <vt:i4>1179696</vt:i4>
      </vt:variant>
      <vt:variant>
        <vt:i4>335</vt:i4>
      </vt:variant>
      <vt:variant>
        <vt:i4>0</vt:i4>
      </vt:variant>
      <vt:variant>
        <vt:i4>5</vt:i4>
      </vt:variant>
      <vt:variant>
        <vt:lpwstr/>
      </vt:variant>
      <vt:variant>
        <vt:lpwstr>_Toc495326392</vt:lpwstr>
      </vt:variant>
      <vt:variant>
        <vt:i4>1179696</vt:i4>
      </vt:variant>
      <vt:variant>
        <vt:i4>329</vt:i4>
      </vt:variant>
      <vt:variant>
        <vt:i4>0</vt:i4>
      </vt:variant>
      <vt:variant>
        <vt:i4>5</vt:i4>
      </vt:variant>
      <vt:variant>
        <vt:lpwstr/>
      </vt:variant>
      <vt:variant>
        <vt:lpwstr>_Toc495326390</vt:lpwstr>
      </vt:variant>
      <vt:variant>
        <vt:i4>1245232</vt:i4>
      </vt:variant>
      <vt:variant>
        <vt:i4>323</vt:i4>
      </vt:variant>
      <vt:variant>
        <vt:i4>0</vt:i4>
      </vt:variant>
      <vt:variant>
        <vt:i4>5</vt:i4>
      </vt:variant>
      <vt:variant>
        <vt:lpwstr/>
      </vt:variant>
      <vt:variant>
        <vt:lpwstr>_Toc495326388</vt:lpwstr>
      </vt:variant>
      <vt:variant>
        <vt:i4>1245232</vt:i4>
      </vt:variant>
      <vt:variant>
        <vt:i4>317</vt:i4>
      </vt:variant>
      <vt:variant>
        <vt:i4>0</vt:i4>
      </vt:variant>
      <vt:variant>
        <vt:i4>5</vt:i4>
      </vt:variant>
      <vt:variant>
        <vt:lpwstr/>
      </vt:variant>
      <vt:variant>
        <vt:lpwstr>_Toc495326386</vt:lpwstr>
      </vt:variant>
      <vt:variant>
        <vt:i4>1245232</vt:i4>
      </vt:variant>
      <vt:variant>
        <vt:i4>311</vt:i4>
      </vt:variant>
      <vt:variant>
        <vt:i4>0</vt:i4>
      </vt:variant>
      <vt:variant>
        <vt:i4>5</vt:i4>
      </vt:variant>
      <vt:variant>
        <vt:lpwstr/>
      </vt:variant>
      <vt:variant>
        <vt:lpwstr>_Toc495326384</vt:lpwstr>
      </vt:variant>
      <vt:variant>
        <vt:i4>1245232</vt:i4>
      </vt:variant>
      <vt:variant>
        <vt:i4>305</vt:i4>
      </vt:variant>
      <vt:variant>
        <vt:i4>0</vt:i4>
      </vt:variant>
      <vt:variant>
        <vt:i4>5</vt:i4>
      </vt:variant>
      <vt:variant>
        <vt:lpwstr/>
      </vt:variant>
      <vt:variant>
        <vt:lpwstr>_Toc495326382</vt:lpwstr>
      </vt:variant>
      <vt:variant>
        <vt:i4>1245232</vt:i4>
      </vt:variant>
      <vt:variant>
        <vt:i4>299</vt:i4>
      </vt:variant>
      <vt:variant>
        <vt:i4>0</vt:i4>
      </vt:variant>
      <vt:variant>
        <vt:i4>5</vt:i4>
      </vt:variant>
      <vt:variant>
        <vt:lpwstr/>
      </vt:variant>
      <vt:variant>
        <vt:lpwstr>_Toc495326380</vt:lpwstr>
      </vt:variant>
      <vt:variant>
        <vt:i4>1835056</vt:i4>
      </vt:variant>
      <vt:variant>
        <vt:i4>293</vt:i4>
      </vt:variant>
      <vt:variant>
        <vt:i4>0</vt:i4>
      </vt:variant>
      <vt:variant>
        <vt:i4>5</vt:i4>
      </vt:variant>
      <vt:variant>
        <vt:lpwstr/>
      </vt:variant>
      <vt:variant>
        <vt:lpwstr>_Toc495326378</vt:lpwstr>
      </vt:variant>
      <vt:variant>
        <vt:i4>1835056</vt:i4>
      </vt:variant>
      <vt:variant>
        <vt:i4>287</vt:i4>
      </vt:variant>
      <vt:variant>
        <vt:i4>0</vt:i4>
      </vt:variant>
      <vt:variant>
        <vt:i4>5</vt:i4>
      </vt:variant>
      <vt:variant>
        <vt:lpwstr/>
      </vt:variant>
      <vt:variant>
        <vt:lpwstr>_Toc495326376</vt:lpwstr>
      </vt:variant>
      <vt:variant>
        <vt:i4>1835056</vt:i4>
      </vt:variant>
      <vt:variant>
        <vt:i4>281</vt:i4>
      </vt:variant>
      <vt:variant>
        <vt:i4>0</vt:i4>
      </vt:variant>
      <vt:variant>
        <vt:i4>5</vt:i4>
      </vt:variant>
      <vt:variant>
        <vt:lpwstr/>
      </vt:variant>
      <vt:variant>
        <vt:lpwstr>_Toc495326374</vt:lpwstr>
      </vt:variant>
      <vt:variant>
        <vt:i4>1900599</vt:i4>
      </vt:variant>
      <vt:variant>
        <vt:i4>272</vt:i4>
      </vt:variant>
      <vt:variant>
        <vt:i4>0</vt:i4>
      </vt:variant>
      <vt:variant>
        <vt:i4>5</vt:i4>
      </vt:variant>
      <vt:variant>
        <vt:lpwstr/>
      </vt:variant>
      <vt:variant>
        <vt:lpwstr>_Toc495326463</vt:lpwstr>
      </vt:variant>
      <vt:variant>
        <vt:i4>1900599</vt:i4>
      </vt:variant>
      <vt:variant>
        <vt:i4>266</vt:i4>
      </vt:variant>
      <vt:variant>
        <vt:i4>0</vt:i4>
      </vt:variant>
      <vt:variant>
        <vt:i4>5</vt:i4>
      </vt:variant>
      <vt:variant>
        <vt:lpwstr/>
      </vt:variant>
      <vt:variant>
        <vt:lpwstr>_Toc495326461</vt:lpwstr>
      </vt:variant>
      <vt:variant>
        <vt:i4>1966135</vt:i4>
      </vt:variant>
      <vt:variant>
        <vt:i4>260</vt:i4>
      </vt:variant>
      <vt:variant>
        <vt:i4>0</vt:i4>
      </vt:variant>
      <vt:variant>
        <vt:i4>5</vt:i4>
      </vt:variant>
      <vt:variant>
        <vt:lpwstr/>
      </vt:variant>
      <vt:variant>
        <vt:lpwstr>_Toc495326459</vt:lpwstr>
      </vt:variant>
      <vt:variant>
        <vt:i4>1966135</vt:i4>
      </vt:variant>
      <vt:variant>
        <vt:i4>254</vt:i4>
      </vt:variant>
      <vt:variant>
        <vt:i4>0</vt:i4>
      </vt:variant>
      <vt:variant>
        <vt:i4>5</vt:i4>
      </vt:variant>
      <vt:variant>
        <vt:lpwstr/>
      </vt:variant>
      <vt:variant>
        <vt:lpwstr>_Toc495326457</vt:lpwstr>
      </vt:variant>
      <vt:variant>
        <vt:i4>1966135</vt:i4>
      </vt:variant>
      <vt:variant>
        <vt:i4>248</vt:i4>
      </vt:variant>
      <vt:variant>
        <vt:i4>0</vt:i4>
      </vt:variant>
      <vt:variant>
        <vt:i4>5</vt:i4>
      </vt:variant>
      <vt:variant>
        <vt:lpwstr/>
      </vt:variant>
      <vt:variant>
        <vt:lpwstr>_Toc495326455</vt:lpwstr>
      </vt:variant>
      <vt:variant>
        <vt:i4>1966135</vt:i4>
      </vt:variant>
      <vt:variant>
        <vt:i4>242</vt:i4>
      </vt:variant>
      <vt:variant>
        <vt:i4>0</vt:i4>
      </vt:variant>
      <vt:variant>
        <vt:i4>5</vt:i4>
      </vt:variant>
      <vt:variant>
        <vt:lpwstr/>
      </vt:variant>
      <vt:variant>
        <vt:lpwstr>_Toc495326453</vt:lpwstr>
      </vt:variant>
      <vt:variant>
        <vt:i4>1966135</vt:i4>
      </vt:variant>
      <vt:variant>
        <vt:i4>236</vt:i4>
      </vt:variant>
      <vt:variant>
        <vt:i4>0</vt:i4>
      </vt:variant>
      <vt:variant>
        <vt:i4>5</vt:i4>
      </vt:variant>
      <vt:variant>
        <vt:lpwstr/>
      </vt:variant>
      <vt:variant>
        <vt:lpwstr>_Toc495326451</vt:lpwstr>
      </vt:variant>
      <vt:variant>
        <vt:i4>2031671</vt:i4>
      </vt:variant>
      <vt:variant>
        <vt:i4>230</vt:i4>
      </vt:variant>
      <vt:variant>
        <vt:i4>0</vt:i4>
      </vt:variant>
      <vt:variant>
        <vt:i4>5</vt:i4>
      </vt:variant>
      <vt:variant>
        <vt:lpwstr/>
      </vt:variant>
      <vt:variant>
        <vt:lpwstr>_Toc495326449</vt:lpwstr>
      </vt:variant>
      <vt:variant>
        <vt:i4>2031671</vt:i4>
      </vt:variant>
      <vt:variant>
        <vt:i4>224</vt:i4>
      </vt:variant>
      <vt:variant>
        <vt:i4>0</vt:i4>
      </vt:variant>
      <vt:variant>
        <vt:i4>5</vt:i4>
      </vt:variant>
      <vt:variant>
        <vt:lpwstr/>
      </vt:variant>
      <vt:variant>
        <vt:lpwstr>_Toc495326447</vt:lpwstr>
      </vt:variant>
      <vt:variant>
        <vt:i4>2031671</vt:i4>
      </vt:variant>
      <vt:variant>
        <vt:i4>218</vt:i4>
      </vt:variant>
      <vt:variant>
        <vt:i4>0</vt:i4>
      </vt:variant>
      <vt:variant>
        <vt:i4>5</vt:i4>
      </vt:variant>
      <vt:variant>
        <vt:lpwstr/>
      </vt:variant>
      <vt:variant>
        <vt:lpwstr>_Toc495326445</vt:lpwstr>
      </vt:variant>
      <vt:variant>
        <vt:i4>2031671</vt:i4>
      </vt:variant>
      <vt:variant>
        <vt:i4>212</vt:i4>
      </vt:variant>
      <vt:variant>
        <vt:i4>0</vt:i4>
      </vt:variant>
      <vt:variant>
        <vt:i4>5</vt:i4>
      </vt:variant>
      <vt:variant>
        <vt:lpwstr/>
      </vt:variant>
      <vt:variant>
        <vt:lpwstr>_Toc495326443</vt:lpwstr>
      </vt:variant>
      <vt:variant>
        <vt:i4>2031671</vt:i4>
      </vt:variant>
      <vt:variant>
        <vt:i4>206</vt:i4>
      </vt:variant>
      <vt:variant>
        <vt:i4>0</vt:i4>
      </vt:variant>
      <vt:variant>
        <vt:i4>5</vt:i4>
      </vt:variant>
      <vt:variant>
        <vt:lpwstr/>
      </vt:variant>
      <vt:variant>
        <vt:lpwstr>_Toc495326441</vt:lpwstr>
      </vt:variant>
      <vt:variant>
        <vt:i4>1572919</vt:i4>
      </vt:variant>
      <vt:variant>
        <vt:i4>200</vt:i4>
      </vt:variant>
      <vt:variant>
        <vt:i4>0</vt:i4>
      </vt:variant>
      <vt:variant>
        <vt:i4>5</vt:i4>
      </vt:variant>
      <vt:variant>
        <vt:lpwstr/>
      </vt:variant>
      <vt:variant>
        <vt:lpwstr>_Toc495326439</vt:lpwstr>
      </vt:variant>
      <vt:variant>
        <vt:i4>1572919</vt:i4>
      </vt:variant>
      <vt:variant>
        <vt:i4>194</vt:i4>
      </vt:variant>
      <vt:variant>
        <vt:i4>0</vt:i4>
      </vt:variant>
      <vt:variant>
        <vt:i4>5</vt:i4>
      </vt:variant>
      <vt:variant>
        <vt:lpwstr/>
      </vt:variant>
      <vt:variant>
        <vt:lpwstr>_Toc495326437</vt:lpwstr>
      </vt:variant>
      <vt:variant>
        <vt:i4>1572919</vt:i4>
      </vt:variant>
      <vt:variant>
        <vt:i4>188</vt:i4>
      </vt:variant>
      <vt:variant>
        <vt:i4>0</vt:i4>
      </vt:variant>
      <vt:variant>
        <vt:i4>5</vt:i4>
      </vt:variant>
      <vt:variant>
        <vt:lpwstr/>
      </vt:variant>
      <vt:variant>
        <vt:lpwstr>_Toc495326435</vt:lpwstr>
      </vt:variant>
      <vt:variant>
        <vt:i4>1572919</vt:i4>
      </vt:variant>
      <vt:variant>
        <vt:i4>182</vt:i4>
      </vt:variant>
      <vt:variant>
        <vt:i4>0</vt:i4>
      </vt:variant>
      <vt:variant>
        <vt:i4>5</vt:i4>
      </vt:variant>
      <vt:variant>
        <vt:lpwstr/>
      </vt:variant>
      <vt:variant>
        <vt:lpwstr>_Toc495326433</vt:lpwstr>
      </vt:variant>
      <vt:variant>
        <vt:i4>1572919</vt:i4>
      </vt:variant>
      <vt:variant>
        <vt:i4>176</vt:i4>
      </vt:variant>
      <vt:variant>
        <vt:i4>0</vt:i4>
      </vt:variant>
      <vt:variant>
        <vt:i4>5</vt:i4>
      </vt:variant>
      <vt:variant>
        <vt:lpwstr/>
      </vt:variant>
      <vt:variant>
        <vt:lpwstr>_Toc495326431</vt:lpwstr>
      </vt:variant>
      <vt:variant>
        <vt:i4>1638455</vt:i4>
      </vt:variant>
      <vt:variant>
        <vt:i4>170</vt:i4>
      </vt:variant>
      <vt:variant>
        <vt:i4>0</vt:i4>
      </vt:variant>
      <vt:variant>
        <vt:i4>5</vt:i4>
      </vt:variant>
      <vt:variant>
        <vt:lpwstr/>
      </vt:variant>
      <vt:variant>
        <vt:lpwstr>_Toc495326429</vt:lpwstr>
      </vt:variant>
      <vt:variant>
        <vt:i4>1638455</vt:i4>
      </vt:variant>
      <vt:variant>
        <vt:i4>164</vt:i4>
      </vt:variant>
      <vt:variant>
        <vt:i4>0</vt:i4>
      </vt:variant>
      <vt:variant>
        <vt:i4>5</vt:i4>
      </vt:variant>
      <vt:variant>
        <vt:lpwstr/>
      </vt:variant>
      <vt:variant>
        <vt:lpwstr>_Toc495326427</vt:lpwstr>
      </vt:variant>
      <vt:variant>
        <vt:i4>1638455</vt:i4>
      </vt:variant>
      <vt:variant>
        <vt:i4>158</vt:i4>
      </vt:variant>
      <vt:variant>
        <vt:i4>0</vt:i4>
      </vt:variant>
      <vt:variant>
        <vt:i4>5</vt:i4>
      </vt:variant>
      <vt:variant>
        <vt:lpwstr/>
      </vt:variant>
      <vt:variant>
        <vt:lpwstr>_Toc495326425</vt:lpwstr>
      </vt:variant>
      <vt:variant>
        <vt:i4>1638455</vt:i4>
      </vt:variant>
      <vt:variant>
        <vt:i4>152</vt:i4>
      </vt:variant>
      <vt:variant>
        <vt:i4>0</vt:i4>
      </vt:variant>
      <vt:variant>
        <vt:i4>5</vt:i4>
      </vt:variant>
      <vt:variant>
        <vt:lpwstr/>
      </vt:variant>
      <vt:variant>
        <vt:lpwstr>_Toc495326423</vt:lpwstr>
      </vt:variant>
      <vt:variant>
        <vt:i4>1638455</vt:i4>
      </vt:variant>
      <vt:variant>
        <vt:i4>146</vt:i4>
      </vt:variant>
      <vt:variant>
        <vt:i4>0</vt:i4>
      </vt:variant>
      <vt:variant>
        <vt:i4>5</vt:i4>
      </vt:variant>
      <vt:variant>
        <vt:lpwstr/>
      </vt:variant>
      <vt:variant>
        <vt:lpwstr>_Toc495326421</vt:lpwstr>
      </vt:variant>
      <vt:variant>
        <vt:i4>1703991</vt:i4>
      </vt:variant>
      <vt:variant>
        <vt:i4>140</vt:i4>
      </vt:variant>
      <vt:variant>
        <vt:i4>0</vt:i4>
      </vt:variant>
      <vt:variant>
        <vt:i4>5</vt:i4>
      </vt:variant>
      <vt:variant>
        <vt:lpwstr/>
      </vt:variant>
      <vt:variant>
        <vt:lpwstr>_Toc495326419</vt:lpwstr>
      </vt:variant>
      <vt:variant>
        <vt:i4>1703991</vt:i4>
      </vt:variant>
      <vt:variant>
        <vt:i4>134</vt:i4>
      </vt:variant>
      <vt:variant>
        <vt:i4>0</vt:i4>
      </vt:variant>
      <vt:variant>
        <vt:i4>5</vt:i4>
      </vt:variant>
      <vt:variant>
        <vt:lpwstr/>
      </vt:variant>
      <vt:variant>
        <vt:lpwstr>_Toc495326417</vt:lpwstr>
      </vt:variant>
      <vt:variant>
        <vt:i4>1703991</vt:i4>
      </vt:variant>
      <vt:variant>
        <vt:i4>128</vt:i4>
      </vt:variant>
      <vt:variant>
        <vt:i4>0</vt:i4>
      </vt:variant>
      <vt:variant>
        <vt:i4>5</vt:i4>
      </vt:variant>
      <vt:variant>
        <vt:lpwstr/>
      </vt:variant>
      <vt:variant>
        <vt:lpwstr>_Toc495326415</vt:lpwstr>
      </vt:variant>
      <vt:variant>
        <vt:i4>1703991</vt:i4>
      </vt:variant>
      <vt:variant>
        <vt:i4>122</vt:i4>
      </vt:variant>
      <vt:variant>
        <vt:i4>0</vt:i4>
      </vt:variant>
      <vt:variant>
        <vt:i4>5</vt:i4>
      </vt:variant>
      <vt:variant>
        <vt:lpwstr/>
      </vt:variant>
      <vt:variant>
        <vt:lpwstr>_Toc495326413</vt:lpwstr>
      </vt:variant>
      <vt:variant>
        <vt:i4>1703991</vt:i4>
      </vt:variant>
      <vt:variant>
        <vt:i4>116</vt:i4>
      </vt:variant>
      <vt:variant>
        <vt:i4>0</vt:i4>
      </vt:variant>
      <vt:variant>
        <vt:i4>5</vt:i4>
      </vt:variant>
      <vt:variant>
        <vt:lpwstr/>
      </vt:variant>
      <vt:variant>
        <vt:lpwstr>_Toc495326411</vt:lpwstr>
      </vt:variant>
      <vt:variant>
        <vt:i4>1703991</vt:i4>
      </vt:variant>
      <vt:variant>
        <vt:i4>110</vt:i4>
      </vt:variant>
      <vt:variant>
        <vt:i4>0</vt:i4>
      </vt:variant>
      <vt:variant>
        <vt:i4>5</vt:i4>
      </vt:variant>
      <vt:variant>
        <vt:lpwstr/>
      </vt:variant>
      <vt:variant>
        <vt:lpwstr>_Toc495326410</vt:lpwstr>
      </vt:variant>
      <vt:variant>
        <vt:i4>1769527</vt:i4>
      </vt:variant>
      <vt:variant>
        <vt:i4>104</vt:i4>
      </vt:variant>
      <vt:variant>
        <vt:i4>0</vt:i4>
      </vt:variant>
      <vt:variant>
        <vt:i4>5</vt:i4>
      </vt:variant>
      <vt:variant>
        <vt:lpwstr/>
      </vt:variant>
      <vt:variant>
        <vt:lpwstr>_Toc495326409</vt:lpwstr>
      </vt:variant>
      <vt:variant>
        <vt:i4>1769527</vt:i4>
      </vt:variant>
      <vt:variant>
        <vt:i4>98</vt:i4>
      </vt:variant>
      <vt:variant>
        <vt:i4>0</vt:i4>
      </vt:variant>
      <vt:variant>
        <vt:i4>5</vt:i4>
      </vt:variant>
      <vt:variant>
        <vt:lpwstr/>
      </vt:variant>
      <vt:variant>
        <vt:lpwstr>_Toc495326407</vt:lpwstr>
      </vt:variant>
      <vt:variant>
        <vt:i4>1769527</vt:i4>
      </vt:variant>
      <vt:variant>
        <vt:i4>92</vt:i4>
      </vt:variant>
      <vt:variant>
        <vt:i4>0</vt:i4>
      </vt:variant>
      <vt:variant>
        <vt:i4>5</vt:i4>
      </vt:variant>
      <vt:variant>
        <vt:lpwstr/>
      </vt:variant>
      <vt:variant>
        <vt:lpwstr>_Toc495326405</vt:lpwstr>
      </vt:variant>
      <vt:variant>
        <vt:i4>1769527</vt:i4>
      </vt:variant>
      <vt:variant>
        <vt:i4>86</vt:i4>
      </vt:variant>
      <vt:variant>
        <vt:i4>0</vt:i4>
      </vt:variant>
      <vt:variant>
        <vt:i4>5</vt:i4>
      </vt:variant>
      <vt:variant>
        <vt:lpwstr/>
      </vt:variant>
      <vt:variant>
        <vt:lpwstr>_Toc495326401</vt:lpwstr>
      </vt:variant>
      <vt:variant>
        <vt:i4>1179696</vt:i4>
      </vt:variant>
      <vt:variant>
        <vt:i4>80</vt:i4>
      </vt:variant>
      <vt:variant>
        <vt:i4>0</vt:i4>
      </vt:variant>
      <vt:variant>
        <vt:i4>5</vt:i4>
      </vt:variant>
      <vt:variant>
        <vt:lpwstr/>
      </vt:variant>
      <vt:variant>
        <vt:lpwstr>_Toc495326399</vt:lpwstr>
      </vt:variant>
      <vt:variant>
        <vt:i4>1179696</vt:i4>
      </vt:variant>
      <vt:variant>
        <vt:i4>74</vt:i4>
      </vt:variant>
      <vt:variant>
        <vt:i4>0</vt:i4>
      </vt:variant>
      <vt:variant>
        <vt:i4>5</vt:i4>
      </vt:variant>
      <vt:variant>
        <vt:lpwstr/>
      </vt:variant>
      <vt:variant>
        <vt:lpwstr>_Toc495326397</vt:lpwstr>
      </vt:variant>
      <vt:variant>
        <vt:i4>1179696</vt:i4>
      </vt:variant>
      <vt:variant>
        <vt:i4>68</vt:i4>
      </vt:variant>
      <vt:variant>
        <vt:i4>0</vt:i4>
      </vt:variant>
      <vt:variant>
        <vt:i4>5</vt:i4>
      </vt:variant>
      <vt:variant>
        <vt:lpwstr/>
      </vt:variant>
      <vt:variant>
        <vt:lpwstr>_Toc495326395</vt:lpwstr>
      </vt:variant>
      <vt:variant>
        <vt:i4>1179696</vt:i4>
      </vt:variant>
      <vt:variant>
        <vt:i4>62</vt:i4>
      </vt:variant>
      <vt:variant>
        <vt:i4>0</vt:i4>
      </vt:variant>
      <vt:variant>
        <vt:i4>5</vt:i4>
      </vt:variant>
      <vt:variant>
        <vt:lpwstr/>
      </vt:variant>
      <vt:variant>
        <vt:lpwstr>_Toc495326393</vt:lpwstr>
      </vt:variant>
      <vt:variant>
        <vt:i4>1179696</vt:i4>
      </vt:variant>
      <vt:variant>
        <vt:i4>56</vt:i4>
      </vt:variant>
      <vt:variant>
        <vt:i4>0</vt:i4>
      </vt:variant>
      <vt:variant>
        <vt:i4>5</vt:i4>
      </vt:variant>
      <vt:variant>
        <vt:lpwstr/>
      </vt:variant>
      <vt:variant>
        <vt:lpwstr>_Toc495326391</vt:lpwstr>
      </vt:variant>
      <vt:variant>
        <vt:i4>1245232</vt:i4>
      </vt:variant>
      <vt:variant>
        <vt:i4>50</vt:i4>
      </vt:variant>
      <vt:variant>
        <vt:i4>0</vt:i4>
      </vt:variant>
      <vt:variant>
        <vt:i4>5</vt:i4>
      </vt:variant>
      <vt:variant>
        <vt:lpwstr/>
      </vt:variant>
      <vt:variant>
        <vt:lpwstr>_Toc495326389</vt:lpwstr>
      </vt:variant>
      <vt:variant>
        <vt:i4>1245232</vt:i4>
      </vt:variant>
      <vt:variant>
        <vt:i4>44</vt:i4>
      </vt:variant>
      <vt:variant>
        <vt:i4>0</vt:i4>
      </vt:variant>
      <vt:variant>
        <vt:i4>5</vt:i4>
      </vt:variant>
      <vt:variant>
        <vt:lpwstr/>
      </vt:variant>
      <vt:variant>
        <vt:lpwstr>_Toc495326387</vt:lpwstr>
      </vt:variant>
      <vt:variant>
        <vt:i4>1245232</vt:i4>
      </vt:variant>
      <vt:variant>
        <vt:i4>38</vt:i4>
      </vt:variant>
      <vt:variant>
        <vt:i4>0</vt:i4>
      </vt:variant>
      <vt:variant>
        <vt:i4>5</vt:i4>
      </vt:variant>
      <vt:variant>
        <vt:lpwstr/>
      </vt:variant>
      <vt:variant>
        <vt:lpwstr>_Toc495326385</vt:lpwstr>
      </vt:variant>
      <vt:variant>
        <vt:i4>1245232</vt:i4>
      </vt:variant>
      <vt:variant>
        <vt:i4>32</vt:i4>
      </vt:variant>
      <vt:variant>
        <vt:i4>0</vt:i4>
      </vt:variant>
      <vt:variant>
        <vt:i4>5</vt:i4>
      </vt:variant>
      <vt:variant>
        <vt:lpwstr/>
      </vt:variant>
      <vt:variant>
        <vt:lpwstr>_Toc495326383</vt:lpwstr>
      </vt:variant>
      <vt:variant>
        <vt:i4>1245232</vt:i4>
      </vt:variant>
      <vt:variant>
        <vt:i4>26</vt:i4>
      </vt:variant>
      <vt:variant>
        <vt:i4>0</vt:i4>
      </vt:variant>
      <vt:variant>
        <vt:i4>5</vt:i4>
      </vt:variant>
      <vt:variant>
        <vt:lpwstr/>
      </vt:variant>
      <vt:variant>
        <vt:lpwstr>_Toc495326381</vt:lpwstr>
      </vt:variant>
      <vt:variant>
        <vt:i4>1835056</vt:i4>
      </vt:variant>
      <vt:variant>
        <vt:i4>20</vt:i4>
      </vt:variant>
      <vt:variant>
        <vt:i4>0</vt:i4>
      </vt:variant>
      <vt:variant>
        <vt:i4>5</vt:i4>
      </vt:variant>
      <vt:variant>
        <vt:lpwstr/>
      </vt:variant>
      <vt:variant>
        <vt:lpwstr>_Toc495326379</vt:lpwstr>
      </vt:variant>
      <vt:variant>
        <vt:i4>1835056</vt:i4>
      </vt:variant>
      <vt:variant>
        <vt:i4>14</vt:i4>
      </vt:variant>
      <vt:variant>
        <vt:i4>0</vt:i4>
      </vt:variant>
      <vt:variant>
        <vt:i4>5</vt:i4>
      </vt:variant>
      <vt:variant>
        <vt:lpwstr/>
      </vt:variant>
      <vt:variant>
        <vt:lpwstr>_Toc495326377</vt:lpwstr>
      </vt:variant>
      <vt:variant>
        <vt:i4>1835056</vt:i4>
      </vt:variant>
      <vt:variant>
        <vt:i4>8</vt:i4>
      </vt:variant>
      <vt:variant>
        <vt:i4>0</vt:i4>
      </vt:variant>
      <vt:variant>
        <vt:i4>5</vt:i4>
      </vt:variant>
      <vt:variant>
        <vt:lpwstr/>
      </vt:variant>
      <vt:variant>
        <vt:lpwstr>_Toc495326375</vt:lpwstr>
      </vt:variant>
      <vt:variant>
        <vt:i4>1835056</vt:i4>
      </vt:variant>
      <vt:variant>
        <vt:i4>2</vt:i4>
      </vt:variant>
      <vt:variant>
        <vt:i4>0</vt:i4>
      </vt:variant>
      <vt:variant>
        <vt:i4>5</vt:i4>
      </vt:variant>
      <vt:variant>
        <vt:lpwstr/>
      </vt:variant>
      <vt:variant>
        <vt:lpwstr>_Toc495326373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TECHNISCHES LEISTUNGSVERZEICHNIS</dc:title>
  <dc:subject/>
  <dc:creator>Renata-Ruth Stauder</dc:creator>
  <cp:keywords/>
  <cp:lastModifiedBy>Risio, Alessandro</cp:lastModifiedBy>
  <cp:revision>2</cp:revision>
  <cp:lastPrinted>2018-01-05T10:34:00Z</cp:lastPrinted>
  <dcterms:created xsi:type="dcterms:W3CDTF">2019-03-25T10:10:00Z</dcterms:created>
  <dcterms:modified xsi:type="dcterms:W3CDTF">2019-03-25T10:10:00Z</dcterms:modified>
</cp:coreProperties>
</file>